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5F4F0" w14:textId="5D368C1F" w:rsidR="00B66FE4" w:rsidRPr="00CC42C3" w:rsidRDefault="00815E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2C3">
        <w:rPr>
          <w:rFonts w:ascii="Times New Roman" w:hAnsi="Times New Roman"/>
          <w:b/>
          <w:bCs/>
          <w:sz w:val="26"/>
          <w:szCs w:val="26"/>
        </w:rPr>
        <w:t>П</w:t>
      </w:r>
      <w:r w:rsidR="003153B1" w:rsidRPr="00CC42C3">
        <w:rPr>
          <w:rFonts w:ascii="Times New Roman" w:hAnsi="Times New Roman"/>
          <w:b/>
          <w:bCs/>
          <w:sz w:val="26"/>
          <w:szCs w:val="26"/>
        </w:rPr>
        <w:t>редложени</w:t>
      </w:r>
      <w:r w:rsidRPr="00CC42C3">
        <w:rPr>
          <w:rFonts w:ascii="Times New Roman" w:hAnsi="Times New Roman"/>
          <w:b/>
          <w:bCs/>
          <w:sz w:val="26"/>
          <w:szCs w:val="26"/>
        </w:rPr>
        <w:t>е</w:t>
      </w:r>
    </w:p>
    <w:p w14:paraId="263249DF" w14:textId="3D85C040" w:rsidR="00893940" w:rsidRPr="00CC42C3" w:rsidRDefault="00C51C61" w:rsidP="007D62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2C3">
        <w:rPr>
          <w:rFonts w:ascii="Times New Roman" w:hAnsi="Times New Roman"/>
          <w:b/>
          <w:bCs/>
          <w:sz w:val="26"/>
          <w:szCs w:val="26"/>
        </w:rPr>
        <w:t>г</w:t>
      </w:r>
      <w:r w:rsidR="0069269E" w:rsidRPr="00CC42C3">
        <w:rPr>
          <w:rFonts w:ascii="Times New Roman" w:hAnsi="Times New Roman"/>
          <w:b/>
          <w:bCs/>
          <w:sz w:val="26"/>
          <w:szCs w:val="26"/>
        </w:rPr>
        <w:t>осударственной корпорации «Агентство по страхованию вкладов»</w:t>
      </w:r>
    </w:p>
    <w:p w14:paraId="11B57142" w14:textId="10642171" w:rsidR="00F81F80" w:rsidRPr="00CC42C3" w:rsidRDefault="003153B1" w:rsidP="00F81F8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2C3">
        <w:rPr>
          <w:rFonts w:ascii="Times New Roman" w:hAnsi="Times New Roman"/>
          <w:b/>
          <w:bCs/>
          <w:sz w:val="26"/>
          <w:szCs w:val="26"/>
        </w:rPr>
        <w:t xml:space="preserve">делать оферты </w:t>
      </w:r>
      <w:r w:rsidR="0069269E" w:rsidRPr="00CC42C3">
        <w:rPr>
          <w:rFonts w:ascii="Times New Roman" w:hAnsi="Times New Roman"/>
          <w:b/>
          <w:bCs/>
          <w:sz w:val="26"/>
          <w:szCs w:val="26"/>
        </w:rPr>
        <w:t>о заключении договор</w:t>
      </w:r>
      <w:r w:rsidR="00EC7F54" w:rsidRPr="00CC42C3">
        <w:rPr>
          <w:rFonts w:ascii="Times New Roman" w:hAnsi="Times New Roman"/>
          <w:b/>
          <w:bCs/>
          <w:sz w:val="26"/>
          <w:szCs w:val="26"/>
        </w:rPr>
        <w:t>а</w:t>
      </w:r>
      <w:r w:rsidR="0069269E" w:rsidRPr="00CC42C3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CB2203B" w14:textId="6A0D0CEB" w:rsidR="002E61DC" w:rsidRPr="00CC42C3" w:rsidRDefault="0069269E" w:rsidP="007D621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C42C3">
        <w:rPr>
          <w:rFonts w:ascii="Times New Roman" w:hAnsi="Times New Roman"/>
          <w:b/>
          <w:bCs/>
          <w:sz w:val="26"/>
          <w:szCs w:val="26"/>
        </w:rPr>
        <w:t>купли-продажи</w:t>
      </w:r>
      <w:r w:rsidR="00C162D6" w:rsidRPr="00CC42C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97D2B" w:rsidRPr="00CC42C3">
        <w:rPr>
          <w:rFonts w:ascii="Times New Roman" w:hAnsi="Times New Roman"/>
          <w:b/>
          <w:bCs/>
          <w:sz w:val="26"/>
          <w:szCs w:val="26"/>
        </w:rPr>
        <w:t>земельн</w:t>
      </w:r>
      <w:r w:rsidR="00A32303" w:rsidRPr="00CC42C3">
        <w:rPr>
          <w:rFonts w:ascii="Times New Roman" w:hAnsi="Times New Roman"/>
          <w:b/>
          <w:bCs/>
          <w:sz w:val="26"/>
          <w:szCs w:val="26"/>
        </w:rPr>
        <w:t>ого</w:t>
      </w:r>
      <w:r w:rsidR="00497D2B" w:rsidRPr="00CC42C3">
        <w:rPr>
          <w:rFonts w:ascii="Times New Roman" w:hAnsi="Times New Roman"/>
          <w:b/>
          <w:bCs/>
          <w:sz w:val="26"/>
          <w:szCs w:val="26"/>
        </w:rPr>
        <w:t xml:space="preserve"> участк</w:t>
      </w:r>
      <w:r w:rsidR="00A32303" w:rsidRPr="00CC42C3">
        <w:rPr>
          <w:rFonts w:ascii="Times New Roman" w:hAnsi="Times New Roman"/>
          <w:b/>
          <w:bCs/>
          <w:sz w:val="26"/>
          <w:szCs w:val="26"/>
        </w:rPr>
        <w:t>а</w:t>
      </w:r>
    </w:p>
    <w:p w14:paraId="68A35959" w14:textId="77777777" w:rsidR="00052262" w:rsidRPr="00CC42C3" w:rsidRDefault="00052262" w:rsidP="00A32303">
      <w:pPr>
        <w:spacing w:after="0" w:line="312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2285DC7B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Государственная корпорация «Агентство по страхованию вкладов» </w:t>
      </w:r>
      <w:r w:rsidRPr="005E277A">
        <w:rPr>
          <w:rFonts w:ascii="Times New Roman" w:hAnsi="Times New Roman"/>
          <w:sz w:val="26"/>
          <w:szCs w:val="26"/>
        </w:rPr>
        <w:br/>
        <w:t xml:space="preserve">(далее – Агентство), зарегистрированная Межрайонной инспекцией </w:t>
      </w:r>
      <w:r w:rsidRPr="005E277A">
        <w:rPr>
          <w:rFonts w:ascii="Times New Roman" w:hAnsi="Times New Roman"/>
          <w:sz w:val="26"/>
          <w:szCs w:val="26"/>
        </w:rPr>
        <w:br/>
        <w:t xml:space="preserve">МНС России № 46 по г. Москве 29 января 2004 г. за основным государственным регистрационным номером 1047796046198, ИНН 7708514824, КПП 770901001, </w:t>
      </w:r>
      <w:r>
        <w:rPr>
          <w:rFonts w:ascii="Times New Roman" w:hAnsi="Times New Roman"/>
          <w:sz w:val="26"/>
          <w:szCs w:val="26"/>
        </w:rPr>
        <w:br/>
      </w:r>
      <w:r w:rsidRPr="005E277A">
        <w:rPr>
          <w:rFonts w:ascii="Times New Roman" w:hAnsi="Times New Roman"/>
          <w:sz w:val="26"/>
          <w:szCs w:val="26"/>
        </w:rPr>
        <w:t xml:space="preserve">адрес места нахождения и адрес для направления корреспонденции: 109240, </w:t>
      </w:r>
      <w:r>
        <w:rPr>
          <w:rFonts w:ascii="Times New Roman" w:hAnsi="Times New Roman"/>
          <w:sz w:val="26"/>
          <w:szCs w:val="26"/>
        </w:rPr>
        <w:br/>
      </w:r>
      <w:r w:rsidRPr="005E277A">
        <w:rPr>
          <w:rFonts w:ascii="Times New Roman" w:hAnsi="Times New Roman"/>
          <w:sz w:val="26"/>
          <w:szCs w:val="26"/>
        </w:rPr>
        <w:t xml:space="preserve">г. Москва, ул. Высоцкого, д. 4, адрес официального сайта Агентства </w:t>
      </w:r>
      <w:r>
        <w:rPr>
          <w:rFonts w:ascii="Times New Roman" w:hAnsi="Times New Roman"/>
          <w:sz w:val="26"/>
          <w:szCs w:val="26"/>
        </w:rPr>
        <w:br/>
      </w:r>
      <w:r w:rsidRPr="005E277A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«Интернет»: </w:t>
      </w:r>
      <w:hyperlink r:id="rId8" w:history="1"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http://www.asv.org.ru/</w:t>
        </w:r>
      </w:hyperlink>
      <w:r>
        <w:rPr>
          <w:rStyle w:val="a4"/>
          <w:rFonts w:ascii="Times New Roman" w:hAnsi="Times New Roman"/>
          <w:color w:val="auto"/>
          <w:sz w:val="26"/>
          <w:szCs w:val="26"/>
          <w:u w:val="none"/>
        </w:rPr>
        <w:t>,</w:t>
      </w:r>
      <w:r w:rsidRPr="005E277A">
        <w:rPr>
          <w:rFonts w:ascii="Times New Roman" w:hAnsi="Times New Roman"/>
          <w:sz w:val="26"/>
          <w:szCs w:val="26"/>
        </w:rPr>
        <w:t xml:space="preserve"> предлагает заинтересованным лицам делать оферты о заключении договора купли-продажи </w:t>
      </w:r>
      <w:r>
        <w:rPr>
          <w:rFonts w:ascii="Times New Roman" w:hAnsi="Times New Roman"/>
          <w:sz w:val="26"/>
          <w:szCs w:val="26"/>
        </w:rPr>
        <w:t xml:space="preserve">принадлежащего Агентству на праве собственности </w:t>
      </w:r>
      <w:r w:rsidRPr="005E277A">
        <w:rPr>
          <w:rFonts w:ascii="Times New Roman" w:hAnsi="Times New Roman"/>
          <w:sz w:val="26"/>
          <w:szCs w:val="26"/>
        </w:rPr>
        <w:t>земельного участка общей площадью 278 086 кв. м, кадастровый номер 77:17:0000000:17759, категория земель – земли населенных пунктов, вид разрешенного использования – промышленные и коммунально-складские предприятия, адрес: Российская Федерация, г. Москва, внутригородская территория поселение Дес</w:t>
      </w:r>
      <w:r>
        <w:rPr>
          <w:rFonts w:ascii="Times New Roman" w:hAnsi="Times New Roman"/>
          <w:sz w:val="26"/>
          <w:szCs w:val="26"/>
        </w:rPr>
        <w:t>ё</w:t>
      </w:r>
      <w:r w:rsidRPr="005E277A">
        <w:rPr>
          <w:rFonts w:ascii="Times New Roman" w:hAnsi="Times New Roman"/>
          <w:sz w:val="26"/>
          <w:szCs w:val="26"/>
        </w:rPr>
        <w:t xml:space="preserve">новское, квартал № 60, земельный участок 2Б (далее </w:t>
      </w:r>
      <w:r>
        <w:rPr>
          <w:rFonts w:ascii="Times New Roman" w:hAnsi="Times New Roman"/>
          <w:sz w:val="26"/>
          <w:szCs w:val="26"/>
        </w:rPr>
        <w:t xml:space="preserve">соответственно </w:t>
      </w:r>
      <w:r w:rsidRPr="005E277A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Предложение делать оферты, </w:t>
      </w:r>
      <w:r w:rsidRPr="005E277A">
        <w:rPr>
          <w:rFonts w:ascii="Times New Roman" w:hAnsi="Times New Roman"/>
          <w:sz w:val="26"/>
          <w:szCs w:val="26"/>
        </w:rPr>
        <w:t>Земельный участок).</w:t>
      </w:r>
    </w:p>
    <w:p w14:paraId="0468313B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Установленные в отношении Земельного участка обременения и ограничения </w:t>
      </w:r>
      <w:r>
        <w:rPr>
          <w:rFonts w:ascii="Times New Roman" w:hAnsi="Times New Roman"/>
          <w:sz w:val="26"/>
          <w:szCs w:val="26"/>
        </w:rPr>
        <w:br/>
      </w:r>
      <w:r w:rsidRPr="005E277A">
        <w:rPr>
          <w:rFonts w:ascii="Times New Roman" w:hAnsi="Times New Roman"/>
          <w:sz w:val="26"/>
          <w:szCs w:val="26"/>
        </w:rPr>
        <w:t xml:space="preserve">в использовании приведены в приложении к настоящему </w:t>
      </w:r>
      <w:r>
        <w:rPr>
          <w:rFonts w:ascii="Times New Roman" w:hAnsi="Times New Roman"/>
          <w:sz w:val="26"/>
          <w:szCs w:val="26"/>
        </w:rPr>
        <w:t>П</w:t>
      </w:r>
      <w:r w:rsidRPr="005E277A">
        <w:rPr>
          <w:rFonts w:ascii="Times New Roman" w:hAnsi="Times New Roman"/>
          <w:sz w:val="26"/>
          <w:szCs w:val="26"/>
        </w:rPr>
        <w:t>редложению делать оферты.</w:t>
      </w:r>
    </w:p>
    <w:p w14:paraId="2C35500B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Организатор </w:t>
      </w:r>
      <w:r>
        <w:rPr>
          <w:rFonts w:ascii="Times New Roman" w:hAnsi="Times New Roman"/>
          <w:sz w:val="26"/>
          <w:szCs w:val="26"/>
        </w:rPr>
        <w:t>П</w:t>
      </w:r>
      <w:r w:rsidRPr="005E277A">
        <w:rPr>
          <w:rFonts w:ascii="Times New Roman" w:hAnsi="Times New Roman"/>
          <w:sz w:val="26"/>
          <w:szCs w:val="26"/>
        </w:rPr>
        <w:t xml:space="preserve">редложения делать оферты о заключении договора </w:t>
      </w:r>
      <w:r w:rsidRPr="005E277A">
        <w:rPr>
          <w:rFonts w:ascii="Times New Roman" w:hAnsi="Times New Roman"/>
          <w:sz w:val="26"/>
          <w:szCs w:val="26"/>
        </w:rPr>
        <w:br/>
        <w:t xml:space="preserve">купли-продажи Земельного участка – Акционерное общество «Российский аукционный дом» (далее – Организатор процедуры), место нахождения: 190000, </w:t>
      </w:r>
      <w:r>
        <w:rPr>
          <w:rFonts w:ascii="Times New Roman" w:hAnsi="Times New Roman"/>
          <w:sz w:val="26"/>
          <w:szCs w:val="26"/>
        </w:rPr>
        <w:br/>
      </w:r>
      <w:r w:rsidRPr="005E277A">
        <w:rPr>
          <w:rFonts w:ascii="Times New Roman" w:hAnsi="Times New Roman"/>
          <w:sz w:val="26"/>
          <w:szCs w:val="26"/>
        </w:rPr>
        <w:t xml:space="preserve">г. Санкт-Петербург, пер. Гривцова, д. 5, лит. В; адрес для направления почтовой корреспонденции: 190000, г. Санкт-Петербург, пер. Гривцова, д. 5, лит. В; адрес официального сайта в информационно-телекоммуникационной сети «Интернет»: </w:t>
      </w:r>
      <w:hyperlink r:id="rId9" w:history="1"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https://auction-house.ru/</w:t>
        </w:r>
      </w:hyperlink>
      <w:r w:rsidRPr="005E277A">
        <w:rPr>
          <w:rFonts w:ascii="Times New Roman" w:hAnsi="Times New Roman"/>
          <w:sz w:val="26"/>
          <w:szCs w:val="26"/>
        </w:rPr>
        <w:t xml:space="preserve">, адрес электронной почты: sidorova@auction-house.ru; контактный телефон: +7 (812) 777-57-57. </w:t>
      </w:r>
    </w:p>
    <w:p w14:paraId="144C84E6" w14:textId="4C84C9A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</w:rPr>
        <w:t xml:space="preserve">Оферты о заключении договора купли-продажи Земельного участка (далее – Оферты) будут приниматься Организатором процедуры 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с 9:00 </w:t>
      </w:r>
      <w:r>
        <w:rPr>
          <w:rFonts w:ascii="Times New Roman" w:hAnsi="Times New Roman"/>
          <w:sz w:val="26"/>
          <w:szCs w:val="26"/>
          <w:lang w:eastAsia="ar-SA"/>
        </w:rPr>
        <w:t>1</w:t>
      </w:r>
      <w:r w:rsidR="00363299">
        <w:rPr>
          <w:rFonts w:ascii="Times New Roman" w:hAnsi="Times New Roman"/>
          <w:sz w:val="26"/>
          <w:szCs w:val="26"/>
          <w:lang w:eastAsia="ar-SA"/>
        </w:rPr>
        <w:t>6</w:t>
      </w:r>
      <w:r>
        <w:rPr>
          <w:rFonts w:ascii="Times New Roman" w:hAnsi="Times New Roman"/>
          <w:sz w:val="26"/>
          <w:szCs w:val="26"/>
          <w:lang w:eastAsia="ar-SA"/>
        </w:rPr>
        <w:t xml:space="preserve"> августа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 202</w:t>
      </w:r>
      <w:r>
        <w:rPr>
          <w:rFonts w:ascii="Times New Roman" w:hAnsi="Times New Roman"/>
          <w:sz w:val="26"/>
          <w:szCs w:val="26"/>
          <w:lang w:eastAsia="ar-SA"/>
        </w:rPr>
        <w:t>4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 г.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5E277A">
        <w:rPr>
          <w:rFonts w:ascii="Times New Roman" w:hAnsi="Times New Roman"/>
          <w:sz w:val="26"/>
          <w:szCs w:val="26"/>
          <w:lang w:eastAsia="ar-SA"/>
        </w:rPr>
        <w:t>до 1</w:t>
      </w:r>
      <w:r>
        <w:rPr>
          <w:rFonts w:ascii="Times New Roman" w:hAnsi="Times New Roman"/>
          <w:sz w:val="26"/>
          <w:szCs w:val="26"/>
          <w:lang w:eastAsia="ar-SA"/>
        </w:rPr>
        <w:t>6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:30 </w:t>
      </w:r>
      <w:r>
        <w:rPr>
          <w:rFonts w:ascii="Times New Roman" w:hAnsi="Times New Roman"/>
          <w:sz w:val="26"/>
          <w:szCs w:val="26"/>
          <w:lang w:eastAsia="ar-SA"/>
        </w:rPr>
        <w:t>1</w:t>
      </w:r>
      <w:r w:rsidR="00363299">
        <w:rPr>
          <w:rFonts w:ascii="Times New Roman" w:hAnsi="Times New Roman"/>
          <w:sz w:val="26"/>
          <w:szCs w:val="26"/>
          <w:lang w:eastAsia="ar-SA"/>
        </w:rPr>
        <w:t>7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>сентября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 2024 г. (время московское) на сайте электронной площадки Организатора процедуры: </w:t>
      </w:r>
      <w:hyperlink r:id="rId10" w:history="1"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</w:hyperlink>
      <w:r w:rsidRPr="005E277A" w:rsidDel="00B5225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5E277A">
        <w:rPr>
          <w:rFonts w:ascii="Times New Roman" w:hAnsi="Times New Roman"/>
          <w:sz w:val="26"/>
          <w:szCs w:val="26"/>
        </w:rPr>
        <w:t>(далее – адрес для направления Оферт)</w:t>
      </w:r>
      <w:r w:rsidRPr="005E277A">
        <w:rPr>
          <w:rFonts w:ascii="Times New Roman" w:hAnsi="Times New Roman"/>
          <w:sz w:val="26"/>
          <w:szCs w:val="26"/>
          <w:lang w:eastAsia="ar-SA"/>
        </w:rPr>
        <w:t>. Оферты, полученные ранее или позднее указанного срока, рассматриваться не будут.</w:t>
      </w:r>
    </w:p>
    <w:p w14:paraId="5693294B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>Подача Оферт осуществляется через электронную площадку Организатора процедуры (</w:t>
      </w:r>
      <w:hyperlink r:id="rId11" w:history="1"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http</w:t>
        </w:r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://</w:t>
        </w:r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lot</w:t>
        </w:r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-</w:t>
        </w:r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online</w:t>
        </w:r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ar-SA"/>
          </w:rPr>
          <w:t>.</w:t>
        </w:r>
        <w:r w:rsidRPr="005E277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 w:eastAsia="ar-SA"/>
          </w:rPr>
          <w:t>ru</w:t>
        </w:r>
      </w:hyperlink>
      <w:r w:rsidRPr="005E277A">
        <w:rPr>
          <w:rFonts w:ascii="Times New Roman" w:hAnsi="Times New Roman"/>
          <w:sz w:val="26"/>
          <w:szCs w:val="26"/>
          <w:lang w:eastAsia="ar-SA"/>
        </w:rPr>
        <w:t xml:space="preserve">) в форме электронных документов (электронных образов документов), подписанных электронной цифровой подписью </w:t>
      </w:r>
      <w:r w:rsidRPr="005E277A">
        <w:rPr>
          <w:rFonts w:ascii="Times New Roman" w:hAnsi="Times New Roman"/>
          <w:sz w:val="26"/>
          <w:szCs w:val="26"/>
        </w:rPr>
        <w:t xml:space="preserve">заинтересованных </w:t>
      </w:r>
      <w:r w:rsidRPr="005E277A">
        <w:rPr>
          <w:rFonts w:ascii="Times New Roman" w:hAnsi="Times New Roman"/>
          <w:sz w:val="26"/>
          <w:szCs w:val="26"/>
          <w:lang w:eastAsia="ar-SA"/>
        </w:rPr>
        <w:t>лиц или их уполномоченных представителей.</w:t>
      </w:r>
    </w:p>
    <w:p w14:paraId="66A415DC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lastRenderedPageBreak/>
        <w:t xml:space="preserve">В случае если по результатам настоящего </w:t>
      </w:r>
      <w:r>
        <w:rPr>
          <w:rFonts w:ascii="Times New Roman" w:hAnsi="Times New Roman"/>
          <w:sz w:val="26"/>
          <w:szCs w:val="26"/>
          <w:lang w:eastAsia="ar-SA"/>
        </w:rPr>
        <w:t>П</w:t>
      </w:r>
      <w:r w:rsidRPr="005E277A">
        <w:rPr>
          <w:rFonts w:ascii="Times New Roman" w:hAnsi="Times New Roman"/>
          <w:sz w:val="26"/>
          <w:szCs w:val="26"/>
          <w:lang w:eastAsia="ar-SA"/>
        </w:rPr>
        <w:t>редложения делать оферты Агентством будет принято решение о заключении договора купли-продажи Земельного участка с одним или несколькими из лиц, подавших Оферты, такой договор заключается сторонами в письменной форме.</w:t>
      </w:r>
    </w:p>
    <w:p w14:paraId="3FE77D2D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b/>
          <w:sz w:val="26"/>
          <w:szCs w:val="26"/>
          <w:lang w:eastAsia="ar-SA"/>
        </w:rPr>
        <w:t>Рассмотрены будут Оферты, отвечающие следующим требованиям</w:t>
      </w:r>
      <w:r w:rsidRPr="005E277A">
        <w:rPr>
          <w:rFonts w:ascii="Times New Roman" w:hAnsi="Times New Roman"/>
          <w:sz w:val="26"/>
          <w:szCs w:val="26"/>
          <w:lang w:eastAsia="ar-SA"/>
        </w:rPr>
        <w:t>:</w:t>
      </w:r>
    </w:p>
    <w:p w14:paraId="2EBA0289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b/>
          <w:sz w:val="26"/>
          <w:szCs w:val="26"/>
          <w:lang w:val="en-US" w:eastAsia="ar-SA"/>
        </w:rPr>
        <w:t>I</w:t>
      </w:r>
      <w:r w:rsidRPr="005E277A">
        <w:rPr>
          <w:rFonts w:ascii="Times New Roman" w:hAnsi="Times New Roman"/>
          <w:b/>
          <w:sz w:val="26"/>
          <w:szCs w:val="26"/>
          <w:lang w:eastAsia="ar-SA"/>
        </w:rPr>
        <w:t xml:space="preserve">. Предложения лица, подающего Оферту (далее – Заявитель), </w:t>
      </w:r>
      <w:r w:rsidRPr="005E277A">
        <w:rPr>
          <w:rFonts w:ascii="Times New Roman" w:hAnsi="Times New Roman"/>
          <w:b/>
          <w:sz w:val="26"/>
          <w:szCs w:val="26"/>
          <w:lang w:eastAsia="ar-SA"/>
        </w:rPr>
        <w:br/>
        <w:t>по существенным условиям договора купли-продажи Земельного участка должны соответствовать перечисленным ниже параметрам</w:t>
      </w:r>
      <w:r w:rsidRPr="005E277A">
        <w:rPr>
          <w:rFonts w:ascii="Times New Roman" w:hAnsi="Times New Roman"/>
          <w:sz w:val="26"/>
          <w:szCs w:val="26"/>
          <w:lang w:eastAsia="ar-SA"/>
        </w:rPr>
        <w:t>:</w:t>
      </w:r>
    </w:p>
    <w:p w14:paraId="31001DC8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 xml:space="preserve">1. Предлагаемая Заявителем цена Земельного участка должна составлять не менее </w:t>
      </w:r>
      <w:r w:rsidRPr="005E277A">
        <w:rPr>
          <w:rFonts w:ascii="Times New Roman" w:eastAsia="Times New Roman" w:hAnsi="Times New Roman"/>
          <w:sz w:val="26"/>
          <w:szCs w:val="26"/>
          <w:lang w:eastAsia="ru-RU"/>
        </w:rPr>
        <w:t xml:space="preserve">597 885 000,00 </w:t>
      </w:r>
      <w:r w:rsidRPr="005E277A">
        <w:rPr>
          <w:rFonts w:ascii="Times New Roman" w:hAnsi="Times New Roman"/>
          <w:sz w:val="26"/>
          <w:szCs w:val="26"/>
          <w:lang w:eastAsia="ar-SA"/>
        </w:rPr>
        <w:t>руб.</w:t>
      </w:r>
    </w:p>
    <w:p w14:paraId="6C835D97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 xml:space="preserve">2. Предлагаемым Заявителем способом уплаты цены Земельного участка должна быть оплата </w:t>
      </w:r>
      <w:r w:rsidRPr="005E277A">
        <w:rPr>
          <w:rFonts w:ascii="Times New Roman" w:eastAsia="Times New Roman" w:hAnsi="Times New Roman"/>
          <w:sz w:val="26"/>
          <w:szCs w:val="26"/>
          <w:lang w:eastAsia="ru-RU"/>
        </w:rPr>
        <w:t xml:space="preserve">денежными средствами в рублях Российской Федерации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5E277A">
        <w:rPr>
          <w:rFonts w:ascii="Times New Roman" w:eastAsia="Times New Roman" w:hAnsi="Times New Roman"/>
          <w:sz w:val="26"/>
          <w:szCs w:val="26"/>
          <w:lang w:eastAsia="ru-RU"/>
        </w:rPr>
        <w:t>в безналичной форме на счет Агентства</w:t>
      </w:r>
      <w:r w:rsidRPr="005E277A">
        <w:rPr>
          <w:rFonts w:ascii="Times New Roman" w:hAnsi="Times New Roman"/>
          <w:sz w:val="26"/>
          <w:szCs w:val="26"/>
          <w:lang w:eastAsia="ar-SA"/>
        </w:rPr>
        <w:t>.</w:t>
      </w:r>
    </w:p>
    <w:p w14:paraId="06AA6531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>3. Уплата цены Земельного участка должна быть произведена единовременно не позднее 10 рабочих дней с даты заключения договора купли-продажи Земельного участка</w:t>
      </w:r>
      <w:r w:rsidRPr="005E277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либо в рассрочку на срок не более 3 лет с даты заключения договора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купли-продажи Земельного участка, при этом первый платеж должен быть осуществлен в течение 10 рабочих дней с даты заключения договора купли-продажи Земельного участка и составлять не менее 20% цены Земельного участка. Последующие платежи должны осуществляться равными платежами не реже 1 раза в квартал с правом Заявителя досрочной уплаты любого из платежей (полностью или в части). </w:t>
      </w:r>
    </w:p>
    <w:p w14:paraId="51F8BBAD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>4. В случае уплаты цены Земельного участка в рассрочку исполнение данной обязанности должно быть обеспечено путем предоставления:</w:t>
      </w:r>
    </w:p>
    <w:p w14:paraId="4E44C280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>- банковской гарантии российского банка;</w:t>
      </w:r>
    </w:p>
    <w:p w14:paraId="3EE67C7F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>- или залога недвижимого имущества, расположенного в г. Москве;</w:t>
      </w:r>
    </w:p>
    <w:p w14:paraId="2B42DF5E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>- или залога Земельного участка</w:t>
      </w:r>
      <w:r>
        <w:rPr>
          <w:rFonts w:ascii="Times New Roman" w:hAnsi="Times New Roman"/>
          <w:sz w:val="26"/>
          <w:szCs w:val="26"/>
          <w:lang w:eastAsia="ar-SA"/>
        </w:rPr>
        <w:t>.</w:t>
      </w:r>
    </w:p>
    <w:p w14:paraId="3F7FDAB6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</w:t>
      </w:r>
      <w:r w:rsidRPr="005E277A">
        <w:rPr>
          <w:rFonts w:ascii="Times New Roman" w:hAnsi="Times New Roman"/>
          <w:sz w:val="26"/>
          <w:szCs w:val="26"/>
          <w:lang w:eastAsia="ar-SA"/>
        </w:rPr>
        <w:t>ри этом:</w:t>
      </w:r>
    </w:p>
    <w:p w14:paraId="26F64F7C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>4.1. В случае предоставления банковской гарантии:</w:t>
      </w:r>
    </w:p>
    <w:p w14:paraId="525419F1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>4.1.1. Банк, выдающий гарантию, должен входить в список 3 крупнейших банков России по финансовому показателю «активы нетто» согласно рейтингу, размещенному на сайте www.banki.ru в информационно-телекоммуникационной сети «Интернет», по состоянию на дату выдачи гарантии.</w:t>
      </w:r>
    </w:p>
    <w:p w14:paraId="7F7420D7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>4.1.2. Банковская гарантия должна быть безотзывной.</w:t>
      </w:r>
    </w:p>
    <w:p w14:paraId="251CE6B2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 xml:space="preserve">4.1.3. Срок действия банковской гарантии должен быть не менее чем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5E277A">
        <w:rPr>
          <w:rFonts w:ascii="Times New Roman" w:hAnsi="Times New Roman"/>
          <w:sz w:val="26"/>
          <w:szCs w:val="26"/>
          <w:lang w:eastAsia="ar-SA"/>
        </w:rPr>
        <w:t>на 6 месяцев больше периода, в течение которого должна быть уплачена цена Земельного участка.</w:t>
      </w:r>
    </w:p>
    <w:p w14:paraId="60CB079D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lastRenderedPageBreak/>
        <w:t>4.1.4. Банковская гарантия должна быть предоставлена в дату заключения договора купли-продажи.</w:t>
      </w:r>
    </w:p>
    <w:p w14:paraId="67F000C7" w14:textId="77777777" w:rsidR="00486E4E" w:rsidRPr="00331419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4.1.5.  Сумма банковской гарантии, </w:t>
      </w:r>
      <w:r w:rsidRPr="000B7AAE">
        <w:rPr>
          <w:rFonts w:ascii="Times New Roman" w:hAnsi="Times New Roman"/>
          <w:sz w:val="26"/>
          <w:szCs w:val="26"/>
          <w:lang w:eastAsia="ar-SA"/>
        </w:rPr>
        <w:t>подлежащая уплате гарантом Агентству</w:t>
      </w:r>
      <w:r w:rsidRPr="003F06AD">
        <w:rPr>
          <w:rFonts w:ascii="Times New Roman" w:hAnsi="Times New Roman"/>
          <w:sz w:val="26"/>
          <w:szCs w:val="26"/>
          <w:lang w:eastAsia="ar-SA"/>
        </w:rPr>
        <w:t>, дол</w:t>
      </w:r>
      <w:r>
        <w:rPr>
          <w:rFonts w:ascii="Times New Roman" w:hAnsi="Times New Roman"/>
          <w:sz w:val="26"/>
          <w:szCs w:val="26"/>
          <w:lang w:eastAsia="ar-SA"/>
        </w:rPr>
        <w:t xml:space="preserve">жна </w:t>
      </w:r>
      <w:r w:rsidRPr="003F06AD">
        <w:rPr>
          <w:rFonts w:ascii="Times New Roman" w:hAnsi="Times New Roman"/>
          <w:sz w:val="26"/>
          <w:szCs w:val="26"/>
          <w:lang w:eastAsia="ar-SA"/>
        </w:rPr>
        <w:t>быть</w:t>
      </w:r>
      <w:r>
        <w:rPr>
          <w:rFonts w:ascii="Times New Roman" w:hAnsi="Times New Roman"/>
          <w:sz w:val="26"/>
          <w:szCs w:val="26"/>
          <w:lang w:eastAsia="ar-SA"/>
        </w:rPr>
        <w:t xml:space="preserve"> равна</w:t>
      </w:r>
      <w:r w:rsidRPr="003F06AD">
        <w:rPr>
          <w:rFonts w:ascii="Times New Roman" w:hAnsi="Times New Roman"/>
          <w:sz w:val="26"/>
          <w:szCs w:val="26"/>
          <w:lang w:eastAsia="ar-SA"/>
        </w:rPr>
        <w:t xml:space="preserve"> или превышать размер задолженности покупателя по уплате цены 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A60F5A">
        <w:rPr>
          <w:rFonts w:ascii="Times New Roman" w:hAnsi="Times New Roman"/>
          <w:color w:val="000000"/>
          <w:sz w:val="26"/>
          <w:szCs w:val="26"/>
        </w:rPr>
        <w:t>емельн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A60F5A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>
        <w:rPr>
          <w:rFonts w:ascii="Times New Roman" w:hAnsi="Times New Roman"/>
          <w:color w:val="000000"/>
          <w:sz w:val="26"/>
          <w:szCs w:val="26"/>
        </w:rPr>
        <w:t>ка.</w:t>
      </w:r>
    </w:p>
    <w:p w14:paraId="7D5ABDF6" w14:textId="77777777" w:rsidR="00486E4E" w:rsidRPr="00FD17D2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 xml:space="preserve">4.2. В случае </w:t>
      </w:r>
      <w:r w:rsidRPr="00FD17D2">
        <w:rPr>
          <w:rFonts w:ascii="Times New Roman" w:hAnsi="Times New Roman"/>
          <w:sz w:val="26"/>
          <w:szCs w:val="26"/>
          <w:lang w:eastAsia="ar-SA"/>
        </w:rPr>
        <w:t>предоставления залога недвижимого имущества, расположенного в г. Москве:</w:t>
      </w:r>
    </w:p>
    <w:p w14:paraId="1D36873F" w14:textId="77777777" w:rsidR="00486E4E" w:rsidRPr="00FD17D2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D17D2">
        <w:rPr>
          <w:rFonts w:ascii="Times New Roman" w:hAnsi="Times New Roman"/>
          <w:sz w:val="26"/>
          <w:szCs w:val="26"/>
          <w:lang w:eastAsia="ar-SA"/>
        </w:rPr>
        <w:t xml:space="preserve">4.2.1. Все договоры залога должны быть подписаны одновременно </w:t>
      </w:r>
      <w:r w:rsidRPr="00FD17D2">
        <w:rPr>
          <w:rFonts w:ascii="Times New Roman" w:hAnsi="Times New Roman"/>
          <w:sz w:val="26"/>
          <w:szCs w:val="26"/>
          <w:lang w:eastAsia="ar-SA"/>
        </w:rPr>
        <w:br/>
        <w:t>в дату заключения договора купли-продажи.</w:t>
      </w:r>
    </w:p>
    <w:p w14:paraId="4FEF3F8C" w14:textId="77777777" w:rsidR="00486E4E" w:rsidRPr="00FD17D2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D17D2">
        <w:rPr>
          <w:rFonts w:ascii="Times New Roman" w:hAnsi="Times New Roman"/>
          <w:sz w:val="26"/>
          <w:szCs w:val="26"/>
          <w:lang w:eastAsia="ar-SA"/>
        </w:rPr>
        <w:t xml:space="preserve">4.2.2. В залог должно быть предоставлено недвижимое имущество </w:t>
      </w:r>
      <w:r w:rsidRPr="00FD17D2">
        <w:rPr>
          <w:rFonts w:ascii="Times New Roman" w:hAnsi="Times New Roman"/>
          <w:sz w:val="26"/>
          <w:szCs w:val="26"/>
          <w:lang w:eastAsia="ar-SA"/>
        </w:rPr>
        <w:br/>
        <w:t xml:space="preserve">(за исключением объектов незавершенного строительства и земельных участков сельскохозяйственного назначения), не обремененное правами третьих лиц </w:t>
      </w:r>
      <w:r w:rsidRPr="00FD17D2">
        <w:rPr>
          <w:rFonts w:ascii="Times New Roman" w:hAnsi="Times New Roman"/>
          <w:sz w:val="26"/>
          <w:szCs w:val="26"/>
          <w:lang w:eastAsia="ar-SA"/>
        </w:rPr>
        <w:br/>
        <w:t xml:space="preserve">(за исключением прав по договорам аренды, заключенным на срок менее 1 года). </w:t>
      </w:r>
    </w:p>
    <w:p w14:paraId="2865B886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D17D2">
        <w:rPr>
          <w:rFonts w:ascii="Times New Roman" w:hAnsi="Times New Roman"/>
          <w:sz w:val="26"/>
          <w:szCs w:val="26"/>
          <w:lang w:eastAsia="ar-SA"/>
        </w:rPr>
        <w:t>4.2.3. Залоговая стоимость недвижимого имущества устанавливается в размере, не превышающем его рыночную стоимость; залоговая стоимость недвижимого имущества должна быть равна или превышать размер задолженности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 покупателя по уплате цены Земельного участка.</w:t>
      </w:r>
    </w:p>
    <w:p w14:paraId="6164BE46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 xml:space="preserve">4.3. В случае предоставления залога Земельного участка: </w:t>
      </w:r>
    </w:p>
    <w:p w14:paraId="70E47C36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 xml:space="preserve">4.3.1. Земельный участок должен быть передан в залог Агентству </w:t>
      </w:r>
      <w:r w:rsidRPr="005E277A">
        <w:rPr>
          <w:rFonts w:ascii="Times New Roman" w:hAnsi="Times New Roman"/>
          <w:sz w:val="26"/>
          <w:szCs w:val="26"/>
          <w:lang w:eastAsia="ar-SA"/>
        </w:rPr>
        <w:br/>
        <w:t xml:space="preserve">с момента перехода права собственности на них к покупателю. </w:t>
      </w:r>
    </w:p>
    <w:p w14:paraId="087E1C55" w14:textId="77777777" w:rsidR="00486E4E" w:rsidRPr="005E277A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 xml:space="preserve">4.3.2. В договоре купли-продажи Земельного участка должно быть установлено право Агентства в случае неисполнения покупателем обязательства, указанного в пункте 4.3.1 настоящего </w:t>
      </w:r>
      <w:r>
        <w:rPr>
          <w:rFonts w:ascii="Times New Roman" w:hAnsi="Times New Roman"/>
          <w:sz w:val="26"/>
          <w:szCs w:val="26"/>
          <w:lang w:eastAsia="ar-SA"/>
        </w:rPr>
        <w:t>П</w:t>
      </w:r>
      <w:r w:rsidRPr="005E277A">
        <w:rPr>
          <w:rFonts w:ascii="Times New Roman" w:hAnsi="Times New Roman"/>
          <w:sz w:val="26"/>
          <w:szCs w:val="26"/>
          <w:lang w:eastAsia="ar-SA"/>
        </w:rPr>
        <w:t>редложения делать оферты, по своему усмотрению потребовать досрочного исполнения покупателем обязанности по полной уплате цены Земельного участка.</w:t>
      </w:r>
    </w:p>
    <w:p w14:paraId="69118DF7" w14:textId="77777777" w:rsidR="00486E4E" w:rsidRPr="00FD17D2" w:rsidRDefault="00486E4E" w:rsidP="00486E4E">
      <w:pPr>
        <w:tabs>
          <w:tab w:val="left" w:pos="1134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 xml:space="preserve">4.4. Покупатель вправе с письменного согласия Агентства в период рассрочки полностью или частично заменить предмет залога, указанный в пунктах 4.2 и 4.3 настоящего </w:t>
      </w:r>
      <w:r>
        <w:rPr>
          <w:rFonts w:ascii="Times New Roman" w:hAnsi="Times New Roman"/>
          <w:sz w:val="26"/>
          <w:szCs w:val="26"/>
          <w:lang w:eastAsia="ar-SA"/>
        </w:rPr>
        <w:t>П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редложения делать оферты, на недвижимое имущество, расположенное в г. Москве, и (или) на банковскую гарантию на условиях, изложенных в пунктах 4.1 и 4.2 настоящего </w:t>
      </w:r>
      <w:r>
        <w:rPr>
          <w:rFonts w:ascii="Times New Roman" w:hAnsi="Times New Roman"/>
          <w:sz w:val="26"/>
          <w:szCs w:val="26"/>
          <w:lang w:eastAsia="ar-SA"/>
        </w:rPr>
        <w:t>П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редложения делать оферты; в случае предоставления </w:t>
      </w:r>
      <w:r w:rsidRPr="00FD17D2">
        <w:rPr>
          <w:rFonts w:ascii="Times New Roman" w:hAnsi="Times New Roman"/>
          <w:sz w:val="26"/>
          <w:szCs w:val="26"/>
          <w:lang w:eastAsia="ar-SA"/>
        </w:rPr>
        <w:t>одновременно залога недвижимого имущества и банковской гарантии сумма залоговой стоимости предмета залога и размера обязательств покупателя по уплате части цены Земельного участка, обеспечиваемых банковской гарантией, должна быть равна или превышать размер задолженности покупателя по уплате цены Земельного участка.</w:t>
      </w:r>
    </w:p>
    <w:p w14:paraId="6180398F" w14:textId="77777777" w:rsidR="00486E4E" w:rsidRPr="00FD17D2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D17D2">
        <w:rPr>
          <w:rFonts w:ascii="Times New Roman" w:hAnsi="Times New Roman"/>
          <w:color w:val="000000"/>
          <w:sz w:val="26"/>
          <w:szCs w:val="26"/>
        </w:rPr>
        <w:t xml:space="preserve">5. Земельный участок передается покупателю в течение 20 рабочих дней с даты заключения договора купли-продажи Земельного участка, но не ранее даты поступления на счет Агентства полной цены Земельного участка. В случае оплаты цены Земельного </w:t>
      </w:r>
      <w:r w:rsidRPr="00FD17D2">
        <w:rPr>
          <w:rFonts w:ascii="Times New Roman" w:hAnsi="Times New Roman"/>
          <w:color w:val="000000"/>
          <w:sz w:val="26"/>
          <w:szCs w:val="26"/>
        </w:rPr>
        <w:lastRenderedPageBreak/>
        <w:t>участка в рассрочку – в течение 20 рабочих дней с даты заключения договора купли-продажи Земельного участка, но не ранее поступления на счет Агентства первого платежа.</w:t>
      </w:r>
    </w:p>
    <w:p w14:paraId="0F2D1452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D17D2">
        <w:rPr>
          <w:rFonts w:ascii="Times New Roman" w:hAnsi="Times New Roman"/>
          <w:color w:val="000000"/>
          <w:sz w:val="26"/>
          <w:szCs w:val="26"/>
        </w:rPr>
        <w:t>6. Все расходы, связанные с заключением договора купли-продажи Земельного участка и переходом права собственности на Земельный участок к покупателю, несет</w:t>
      </w:r>
      <w:r w:rsidRPr="005E277A">
        <w:rPr>
          <w:rFonts w:ascii="Times New Roman" w:hAnsi="Times New Roman"/>
          <w:color w:val="000000"/>
          <w:sz w:val="26"/>
          <w:szCs w:val="26"/>
        </w:rPr>
        <w:t xml:space="preserve"> покупатель.</w:t>
      </w:r>
    </w:p>
    <w:p w14:paraId="4F713A72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277A">
        <w:rPr>
          <w:rFonts w:ascii="Times New Roman" w:hAnsi="Times New Roman"/>
          <w:color w:val="000000"/>
          <w:sz w:val="26"/>
          <w:szCs w:val="26"/>
        </w:rPr>
        <w:t xml:space="preserve">7. Обязательным условием для подачи Оферты является внесение </w:t>
      </w:r>
      <w:r w:rsidRPr="005E277A">
        <w:rPr>
          <w:rFonts w:ascii="Times New Roman" w:hAnsi="Times New Roman"/>
          <w:color w:val="000000"/>
          <w:sz w:val="26"/>
          <w:szCs w:val="26"/>
        </w:rPr>
        <w:br/>
        <w:t xml:space="preserve">до подачи Оферты гарантийного взноса на счет Организатора процедуры </w:t>
      </w:r>
      <w:r w:rsidRPr="005E277A">
        <w:rPr>
          <w:rFonts w:ascii="Times New Roman" w:hAnsi="Times New Roman"/>
          <w:color w:val="000000"/>
          <w:sz w:val="26"/>
          <w:szCs w:val="26"/>
        </w:rPr>
        <w:br/>
        <w:t xml:space="preserve">в размере </w:t>
      </w:r>
      <w:r w:rsidRPr="005E277A">
        <w:rPr>
          <w:rFonts w:ascii="Times New Roman" w:eastAsia="Times New Roman" w:hAnsi="Times New Roman"/>
          <w:sz w:val="26"/>
          <w:szCs w:val="26"/>
          <w:lang w:eastAsia="ru-RU"/>
        </w:rPr>
        <w:t>59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277A">
        <w:rPr>
          <w:rFonts w:ascii="Times New Roman" w:eastAsia="Times New Roman" w:hAnsi="Times New Roman"/>
          <w:sz w:val="26"/>
          <w:szCs w:val="26"/>
          <w:lang w:eastAsia="ru-RU"/>
        </w:rPr>
        <w:t>788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E277A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E277A">
        <w:rPr>
          <w:rFonts w:ascii="Times New Roman" w:hAnsi="Times New Roman"/>
          <w:color w:val="000000"/>
          <w:sz w:val="26"/>
          <w:szCs w:val="26"/>
        </w:rPr>
        <w:t>,00 руб.</w:t>
      </w:r>
    </w:p>
    <w:p w14:paraId="45DC0B25" w14:textId="77777777" w:rsidR="00486E4E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E277A">
        <w:rPr>
          <w:rFonts w:ascii="Times New Roman" w:hAnsi="Times New Roman"/>
          <w:color w:val="000000"/>
          <w:sz w:val="26"/>
          <w:szCs w:val="26"/>
        </w:rPr>
        <w:t xml:space="preserve">Порядок уплаты гарантийного взноса определяется соглашением </w:t>
      </w:r>
      <w:r w:rsidRPr="005E277A">
        <w:rPr>
          <w:rFonts w:ascii="Times New Roman" w:hAnsi="Times New Roman"/>
          <w:color w:val="000000"/>
          <w:sz w:val="26"/>
          <w:szCs w:val="26"/>
        </w:rPr>
        <w:br/>
        <w:t xml:space="preserve">о гарантийном взносе по форме, установленной Организатором процедуры. </w:t>
      </w:r>
    </w:p>
    <w:p w14:paraId="25A45B37" w14:textId="77777777" w:rsidR="00486E4E" w:rsidRPr="005E277A" w:rsidRDefault="00486E4E" w:rsidP="00486E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D4C1F7A" w14:textId="77777777" w:rsidR="00486E4E" w:rsidRPr="005E277A" w:rsidRDefault="00486E4E" w:rsidP="00486E4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277A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5E277A">
        <w:rPr>
          <w:rFonts w:ascii="Times New Roman" w:hAnsi="Times New Roman"/>
          <w:b/>
          <w:sz w:val="26"/>
          <w:szCs w:val="26"/>
        </w:rPr>
        <w:t>. Представленная Оферта должна содержать:</w:t>
      </w:r>
    </w:p>
    <w:p w14:paraId="5C6064A2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1. Наименование и организационно-правовую форму (фамилию, имя, отчество (при наличии)) Заявителя.</w:t>
      </w:r>
    </w:p>
    <w:p w14:paraId="79018878" w14:textId="77777777" w:rsidR="00486E4E" w:rsidRPr="005E277A" w:rsidRDefault="00486E4E" w:rsidP="00486E4E">
      <w:pPr>
        <w:tabs>
          <w:tab w:val="left" w:pos="993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2. Индивидуальные характеристики Земельного участка.</w:t>
      </w:r>
    </w:p>
    <w:p w14:paraId="4ADD59D5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3. Предлагаемую Заявителем цену в отношении Земельного участка </w:t>
      </w:r>
      <w:r w:rsidRPr="005E277A">
        <w:rPr>
          <w:rFonts w:ascii="Times New Roman" w:hAnsi="Times New Roman"/>
          <w:sz w:val="26"/>
          <w:szCs w:val="26"/>
        </w:rPr>
        <w:br/>
        <w:t>в рублях Российской Федерации.</w:t>
      </w:r>
    </w:p>
    <w:p w14:paraId="28CC0C22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4. </w:t>
      </w:r>
      <w:r w:rsidRPr="00A60F5A">
        <w:rPr>
          <w:rFonts w:ascii="Times New Roman" w:hAnsi="Times New Roman"/>
          <w:sz w:val="26"/>
          <w:szCs w:val="26"/>
        </w:rPr>
        <w:t xml:space="preserve">Порядок уплаты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 </w:t>
      </w:r>
      <w:r w:rsidRPr="00A60F5A">
        <w:rPr>
          <w:rFonts w:ascii="Times New Roman" w:hAnsi="Times New Roman"/>
          <w:sz w:val="26"/>
          <w:szCs w:val="26"/>
        </w:rPr>
        <w:t xml:space="preserve">– </w:t>
      </w:r>
      <w:r w:rsidRPr="005D0EBF">
        <w:rPr>
          <w:rFonts w:ascii="Times New Roman" w:hAnsi="Times New Roman"/>
          <w:sz w:val="26"/>
          <w:szCs w:val="26"/>
        </w:rPr>
        <w:t>единовременно или в рассрочку</w:t>
      </w:r>
      <w:r w:rsidRPr="005E277A">
        <w:rPr>
          <w:rFonts w:ascii="Times New Roman" w:hAnsi="Times New Roman"/>
          <w:sz w:val="26"/>
          <w:szCs w:val="26"/>
          <w:lang w:eastAsia="ar-SA"/>
        </w:rPr>
        <w:t>.</w:t>
      </w:r>
    </w:p>
    <w:p w14:paraId="36FA4054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5. В случае </w:t>
      </w:r>
      <w:r>
        <w:rPr>
          <w:rFonts w:ascii="Times New Roman" w:hAnsi="Times New Roman"/>
          <w:sz w:val="26"/>
          <w:szCs w:val="26"/>
        </w:rPr>
        <w:t>у</w:t>
      </w:r>
      <w:r w:rsidRPr="005E277A">
        <w:rPr>
          <w:rFonts w:ascii="Times New Roman" w:hAnsi="Times New Roman"/>
          <w:sz w:val="26"/>
          <w:szCs w:val="26"/>
        </w:rPr>
        <w:t xml:space="preserve">платы цены приобретаемого Земельного участка в рассрочку: </w:t>
      </w:r>
    </w:p>
    <w:p w14:paraId="3982B766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1) конкретные сроки </w:t>
      </w:r>
      <w:r>
        <w:rPr>
          <w:rFonts w:ascii="Times New Roman" w:hAnsi="Times New Roman"/>
          <w:sz w:val="26"/>
          <w:szCs w:val="26"/>
        </w:rPr>
        <w:t>у</w:t>
      </w:r>
      <w:r w:rsidRPr="005E277A">
        <w:rPr>
          <w:rFonts w:ascii="Times New Roman" w:hAnsi="Times New Roman"/>
          <w:sz w:val="26"/>
          <w:szCs w:val="26"/>
        </w:rPr>
        <w:t>платы частей цены приобретаемого Земельного участка и размеры таких частей в рублях Российской Федерации;</w:t>
      </w:r>
    </w:p>
    <w:p w14:paraId="66C29892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2) способ обеспечения исполнения обязательства покупателя по уплате цены приобретаемого Земельного участка;</w:t>
      </w:r>
    </w:p>
    <w:p w14:paraId="5264150B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3) в случае предоставления в качестве обеспечения залога имущества:</w:t>
      </w:r>
    </w:p>
    <w:p w14:paraId="64883870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а) сведения, позволяющие идентифицировать объект залога;</w:t>
      </w:r>
    </w:p>
    <w:p w14:paraId="58E9FAAD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б) сведения о собственнике объекта залога;</w:t>
      </w:r>
    </w:p>
    <w:p w14:paraId="23429E75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в) рыночную стоимость объекта залога (за исключением случаев, когда объектом залога является приобретаемый Земельный участок);</w:t>
      </w:r>
    </w:p>
    <w:p w14:paraId="4DC5BFA7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г) предлагаемую величину залоговой стоимости объекта залога </w:t>
      </w:r>
      <w:r w:rsidRPr="005E277A">
        <w:rPr>
          <w:rFonts w:ascii="Times New Roman" w:hAnsi="Times New Roman"/>
          <w:sz w:val="26"/>
          <w:szCs w:val="26"/>
        </w:rPr>
        <w:br/>
        <w:t xml:space="preserve">в рублях Российской Федерации; </w:t>
      </w:r>
    </w:p>
    <w:p w14:paraId="365638A5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4) в случае предоставления банковской гарантии:</w:t>
      </w:r>
    </w:p>
    <w:p w14:paraId="24C7D6A7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а) наименование банка, который готов выдать гарантию;</w:t>
      </w:r>
    </w:p>
    <w:p w14:paraId="21828DCD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б) предлагаемую сумму банковской гарантии;</w:t>
      </w:r>
    </w:p>
    <w:p w14:paraId="2886AFBD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в) предлагаемый срок действия банковской гарантии.</w:t>
      </w:r>
    </w:p>
    <w:p w14:paraId="5210BD53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6. Сведения о том, кто будет нести расходы, связанные с заключением договора купли-продажи и переходом права собственности на Земельный участок </w:t>
      </w:r>
      <w:r>
        <w:rPr>
          <w:rFonts w:ascii="Times New Roman" w:hAnsi="Times New Roman"/>
          <w:sz w:val="26"/>
          <w:szCs w:val="26"/>
        </w:rPr>
        <w:br/>
      </w:r>
      <w:r w:rsidRPr="005E277A">
        <w:rPr>
          <w:rFonts w:ascii="Times New Roman" w:hAnsi="Times New Roman"/>
          <w:sz w:val="26"/>
          <w:szCs w:val="26"/>
        </w:rPr>
        <w:t>к покупателю.</w:t>
      </w:r>
    </w:p>
    <w:p w14:paraId="673C06EC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lastRenderedPageBreak/>
        <w:t xml:space="preserve">7. Контактные данные (номер телефона, факса и адрес электронной почты) лица, ответственного за организацию взаимодействия с Агентством по вопросам оформления договора купли-продажи. </w:t>
      </w:r>
    </w:p>
    <w:p w14:paraId="04E2698C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8. Согласие на обработку персональных данных следующих лиц: Заявителя</w:t>
      </w:r>
      <w:r>
        <w:rPr>
          <w:rFonts w:ascii="Times New Roman" w:hAnsi="Times New Roman"/>
          <w:sz w:val="26"/>
          <w:szCs w:val="26"/>
        </w:rPr>
        <w:t>,</w:t>
      </w:r>
      <w:r w:rsidRPr="009831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его представителя, супруга (супруги) Заявителя</w:t>
      </w:r>
      <w:r w:rsidRPr="005E277A">
        <w:rPr>
          <w:rFonts w:ascii="Times New Roman" w:hAnsi="Times New Roman"/>
          <w:sz w:val="26"/>
          <w:szCs w:val="26"/>
        </w:rPr>
        <w:t>, лица, ответственного за организацию взаимодействия с Агентством по вопросам оформления договора купли-продажи.</w:t>
      </w:r>
    </w:p>
    <w:p w14:paraId="7CF7E337" w14:textId="77777777" w:rsidR="00486E4E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9. Обязательство Заявителя по письменному требованию Агентства уплатить Агентству 10% предложенной Заявителем цены Земельного участка в соответствии с пунктом 3 статьи 310 Гражданского кодекса Российской Федерации в случае отказа или уклонения Заявителя от подписания договора купли-продажи Земельного участка в виде единого документа или иным образом явно выраженного отказа Заявителя </w:t>
      </w:r>
      <w:r w:rsidRPr="005E277A">
        <w:rPr>
          <w:rFonts w:ascii="Times New Roman" w:hAnsi="Times New Roman"/>
          <w:sz w:val="26"/>
          <w:szCs w:val="26"/>
        </w:rPr>
        <w:br/>
        <w:t xml:space="preserve">от покупки Земельного участка после получения им уведомления об акцепте </w:t>
      </w:r>
      <w:r>
        <w:rPr>
          <w:rFonts w:ascii="Times New Roman" w:hAnsi="Times New Roman"/>
          <w:sz w:val="26"/>
          <w:szCs w:val="26"/>
        </w:rPr>
        <w:t>О</w:t>
      </w:r>
      <w:r w:rsidRPr="005E277A">
        <w:rPr>
          <w:rFonts w:ascii="Times New Roman" w:hAnsi="Times New Roman"/>
          <w:sz w:val="26"/>
          <w:szCs w:val="26"/>
        </w:rPr>
        <w:t>ферты Агентством и возможности заключения с Заявителем договора купли-продажи Земельного участка.</w:t>
      </w:r>
    </w:p>
    <w:p w14:paraId="4CD4C07F" w14:textId="77777777" w:rsidR="00486E4E" w:rsidRPr="005E277A" w:rsidRDefault="00486E4E" w:rsidP="00486E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8E9AA5F" w14:textId="77777777" w:rsidR="00486E4E" w:rsidRPr="005E277A" w:rsidRDefault="00486E4E" w:rsidP="00486E4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E277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5E277A">
        <w:rPr>
          <w:rFonts w:ascii="Times New Roman" w:hAnsi="Times New Roman"/>
          <w:b/>
          <w:sz w:val="26"/>
          <w:szCs w:val="26"/>
        </w:rPr>
        <w:t>. К Оферте Заявителя должны быть приложены следующие документы, содержащие достоверную информацию о Заявителе:</w:t>
      </w:r>
    </w:p>
    <w:p w14:paraId="5739B702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1. В случае если Оферта подается представителем Заявителя – документы (оригиналы или надлежащим образом заверенные копии), подтверждающие полномочия представителя Заявителя,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5C2E9FEA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5E277A">
        <w:rPr>
          <w:rFonts w:ascii="Times New Roman" w:hAnsi="Times New Roman"/>
          <w:sz w:val="26"/>
          <w:szCs w:val="26"/>
        </w:rPr>
        <w:t>. Документы (оригиналы или нотариально удостоверенные копии), подтверждающие получение разрешений (согласий) иных лиц на совершение сделки, в том числе:</w:t>
      </w:r>
    </w:p>
    <w:p w14:paraId="03B9CC32" w14:textId="51E12953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5E277A">
        <w:rPr>
          <w:rFonts w:ascii="Times New Roman" w:hAnsi="Times New Roman"/>
          <w:sz w:val="26"/>
          <w:szCs w:val="26"/>
        </w:rPr>
        <w:t>.1. Для юридических лиц – решение (выписка из него) (оригинал или нотариально удостоверенная копия) уполномоченного органа юридического лица – Заявителя об одобрении сделки с проставлением оттиска печати Заявителя (при наличии) (нотариально удостоверенная копия указанного документа),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не требуется.</w:t>
      </w:r>
    </w:p>
    <w:p w14:paraId="09DB5B21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5E277A">
        <w:rPr>
          <w:rFonts w:ascii="Times New Roman" w:hAnsi="Times New Roman"/>
          <w:sz w:val="26"/>
          <w:szCs w:val="26"/>
        </w:rPr>
        <w:t xml:space="preserve">.2. Для физических лиц – нотариально удостоверенное согласие супруга (супруги) на заключение сделки </w:t>
      </w:r>
      <w:r>
        <w:rPr>
          <w:rFonts w:ascii="Times New Roman" w:hAnsi="Times New Roman"/>
          <w:sz w:val="26"/>
          <w:szCs w:val="26"/>
        </w:rPr>
        <w:t xml:space="preserve">либо </w:t>
      </w:r>
      <w:r w:rsidRPr="00D6011E">
        <w:rPr>
          <w:rFonts w:ascii="Times New Roman" w:hAnsi="Times New Roman"/>
          <w:sz w:val="26"/>
          <w:szCs w:val="26"/>
        </w:rPr>
        <w:t>письменное заверение об отсутствии супруга (супруги) (в соответствии со ст</w:t>
      </w:r>
      <w:r>
        <w:rPr>
          <w:rFonts w:ascii="Times New Roman" w:hAnsi="Times New Roman"/>
          <w:sz w:val="26"/>
          <w:szCs w:val="26"/>
        </w:rPr>
        <w:t>атьей</w:t>
      </w:r>
      <w:r w:rsidRPr="00D6011E">
        <w:rPr>
          <w:rFonts w:ascii="Times New Roman" w:hAnsi="Times New Roman"/>
          <w:sz w:val="26"/>
          <w:szCs w:val="26"/>
        </w:rPr>
        <w:t xml:space="preserve"> 431.2 Гражданского кодекса Российской Федерации)</w:t>
      </w:r>
      <w:r w:rsidRPr="00A60F5A">
        <w:rPr>
          <w:rFonts w:ascii="Times New Roman" w:hAnsi="Times New Roman"/>
          <w:sz w:val="26"/>
          <w:szCs w:val="26"/>
        </w:rPr>
        <w:t>.</w:t>
      </w:r>
    </w:p>
    <w:p w14:paraId="3F43C6F9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Pr="005E277A">
        <w:rPr>
          <w:rFonts w:ascii="Times New Roman" w:hAnsi="Times New Roman"/>
          <w:sz w:val="26"/>
          <w:szCs w:val="26"/>
        </w:rPr>
        <w:t>. Копию платежного документа (поручения), подтверждающего перечисление на счет Организатора процедуры гарантийного взноса и содержащего реквизиты (дата заключения и номер) заключенного соглашения о гарантийном взносе.</w:t>
      </w:r>
    </w:p>
    <w:p w14:paraId="26350AF6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5E277A">
        <w:rPr>
          <w:rFonts w:ascii="Times New Roman" w:hAnsi="Times New Roman"/>
          <w:sz w:val="26"/>
          <w:szCs w:val="26"/>
        </w:rPr>
        <w:t>. Документы, позволяющие идентифицировать Заявителя:</w:t>
      </w:r>
    </w:p>
    <w:p w14:paraId="5BF2444D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5E277A">
        <w:rPr>
          <w:rFonts w:ascii="Times New Roman" w:hAnsi="Times New Roman"/>
          <w:sz w:val="26"/>
          <w:szCs w:val="26"/>
        </w:rPr>
        <w:t>.1. Для российских юридических лиц</w:t>
      </w:r>
      <w:r w:rsidRPr="005E277A" w:rsidDel="007F6BA1">
        <w:rPr>
          <w:rFonts w:ascii="Times New Roman" w:hAnsi="Times New Roman"/>
          <w:sz w:val="26"/>
          <w:szCs w:val="26"/>
        </w:rPr>
        <w:t xml:space="preserve"> </w:t>
      </w:r>
      <w:r w:rsidRPr="005E277A">
        <w:rPr>
          <w:rFonts w:ascii="Times New Roman" w:hAnsi="Times New Roman"/>
          <w:sz w:val="26"/>
          <w:szCs w:val="26"/>
        </w:rPr>
        <w:t>– оригинал, нотариально удостоверенная копия выписки из Единого государственного реестра юридических лиц</w:t>
      </w:r>
      <w:r>
        <w:rPr>
          <w:rFonts w:ascii="Times New Roman" w:hAnsi="Times New Roman"/>
          <w:sz w:val="26"/>
          <w:szCs w:val="26"/>
        </w:rPr>
        <w:t xml:space="preserve"> (далее – ЕГРЮЛ)</w:t>
      </w:r>
      <w:r w:rsidRPr="005E277A">
        <w:rPr>
          <w:rFonts w:ascii="Times New Roman" w:hAnsi="Times New Roman"/>
          <w:sz w:val="26"/>
          <w:szCs w:val="26"/>
        </w:rPr>
        <w:t xml:space="preserve">, полученной на бумажном носителе, или цветная распечатка выписки </w:t>
      </w:r>
      <w:r>
        <w:rPr>
          <w:rFonts w:ascii="Times New Roman" w:hAnsi="Times New Roman"/>
          <w:sz w:val="26"/>
          <w:szCs w:val="26"/>
        </w:rPr>
        <w:br/>
      </w:r>
      <w:r w:rsidRPr="005E277A"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t>ЕГРЮЛ</w:t>
      </w:r>
      <w:r w:rsidRPr="005E277A">
        <w:rPr>
          <w:rFonts w:ascii="Times New Roman" w:hAnsi="Times New Roman"/>
          <w:sz w:val="26"/>
          <w:szCs w:val="26"/>
        </w:rPr>
        <w:t xml:space="preserve">, полученной в электронной форме, защищенной усиленной </w:t>
      </w:r>
      <w:r w:rsidRPr="00A536CA">
        <w:rPr>
          <w:rFonts w:ascii="Times New Roman" w:hAnsi="Times New Roman"/>
          <w:sz w:val="26"/>
          <w:szCs w:val="26"/>
        </w:rPr>
        <w:t>квалифицированной электронной подписью Федеральной</w:t>
      </w:r>
      <w:r w:rsidRPr="005E277A">
        <w:rPr>
          <w:rFonts w:ascii="Times New Roman" w:hAnsi="Times New Roman"/>
          <w:sz w:val="26"/>
          <w:szCs w:val="26"/>
        </w:rPr>
        <w:t xml:space="preserve">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78331C01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5E277A">
        <w:rPr>
          <w:rFonts w:ascii="Times New Roman" w:hAnsi="Times New Roman"/>
          <w:sz w:val="26"/>
          <w:szCs w:val="26"/>
        </w:rPr>
        <w:t>.2. 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</w:t>
      </w:r>
      <w:r>
        <w:rPr>
          <w:rFonts w:ascii="Times New Roman" w:hAnsi="Times New Roman"/>
          <w:sz w:val="26"/>
          <w:szCs w:val="26"/>
        </w:rPr>
        <w:t xml:space="preserve"> (далее – ЕГРИП)</w:t>
      </w:r>
      <w:r w:rsidRPr="005E277A">
        <w:rPr>
          <w:rFonts w:ascii="Times New Roman" w:hAnsi="Times New Roman"/>
          <w:sz w:val="26"/>
          <w:szCs w:val="26"/>
        </w:rPr>
        <w:t>, полученной на бумажном носителе, или цветная распечатка выписки из Е</w:t>
      </w:r>
      <w:r>
        <w:rPr>
          <w:rFonts w:ascii="Times New Roman" w:hAnsi="Times New Roman"/>
          <w:sz w:val="26"/>
          <w:szCs w:val="26"/>
        </w:rPr>
        <w:t>ГРИП</w:t>
      </w:r>
      <w:r w:rsidRPr="005E277A">
        <w:rPr>
          <w:rFonts w:ascii="Times New Roman" w:hAnsi="Times New Roman"/>
          <w:sz w:val="26"/>
          <w:szCs w:val="26"/>
        </w:rPr>
        <w:t>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5BC650FE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5E277A">
        <w:rPr>
          <w:rFonts w:ascii="Times New Roman" w:hAnsi="Times New Roman"/>
          <w:sz w:val="26"/>
          <w:szCs w:val="26"/>
        </w:rPr>
        <w:t xml:space="preserve">.3. Для иностранных юридических лиц – полученная не ранее чем </w:t>
      </w:r>
      <w:r w:rsidRPr="005E277A">
        <w:rPr>
          <w:rFonts w:ascii="Times New Roman" w:hAnsi="Times New Roman"/>
          <w:sz w:val="26"/>
          <w:szCs w:val="26"/>
        </w:rPr>
        <w:br/>
        <w:t xml:space="preserve">за 6 месяцев до даты подачи Оферты выписка из торгового реестра страны происхождения или иное доказательство юридического статуса Заявителя </w:t>
      </w:r>
      <w:r w:rsidRPr="005E277A">
        <w:rPr>
          <w:rFonts w:ascii="Times New Roman" w:hAnsi="Times New Roman"/>
          <w:sz w:val="26"/>
          <w:szCs w:val="26"/>
        </w:rPr>
        <w:br/>
        <w:t>в соответствии с законодательством страны его места нахождения, гражданства или постоянного жительства.</w:t>
      </w:r>
    </w:p>
    <w:p w14:paraId="621DF936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5E277A">
        <w:rPr>
          <w:rFonts w:ascii="Times New Roman" w:hAnsi="Times New Roman"/>
          <w:sz w:val="26"/>
          <w:szCs w:val="26"/>
        </w:rPr>
        <w:t>.4. Для физических лиц – копии документов, удостоверяющих личность.</w:t>
      </w:r>
    </w:p>
    <w:p w14:paraId="32EE7DC3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E277A">
        <w:rPr>
          <w:rFonts w:ascii="Times New Roman" w:hAnsi="Times New Roman"/>
          <w:sz w:val="26"/>
          <w:szCs w:val="26"/>
        </w:rPr>
        <w:t>. Для юридических лиц и индивидуальных предпринимателей дополнительно:</w:t>
      </w:r>
    </w:p>
    <w:p w14:paraId="025B5FF6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E277A">
        <w:rPr>
          <w:rFonts w:ascii="Times New Roman" w:hAnsi="Times New Roman"/>
          <w:sz w:val="26"/>
          <w:szCs w:val="26"/>
        </w:rPr>
        <w:t>.1. Нотариально удостоверенные копии документов о государственной регистрации в качестве юридического лица, о постановке на налоговый учет.</w:t>
      </w:r>
    </w:p>
    <w:p w14:paraId="067D03BD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E277A">
        <w:rPr>
          <w:rFonts w:ascii="Times New Roman" w:hAnsi="Times New Roman"/>
          <w:sz w:val="26"/>
          <w:szCs w:val="26"/>
        </w:rPr>
        <w:t xml:space="preserve">.2. Надлежащим образом заверенные копии бухгалтерской отчетности </w:t>
      </w:r>
      <w:r>
        <w:rPr>
          <w:rFonts w:ascii="Times New Roman" w:hAnsi="Times New Roman"/>
          <w:sz w:val="26"/>
          <w:szCs w:val="26"/>
        </w:rPr>
        <w:br/>
      </w:r>
      <w:r w:rsidRPr="005E277A">
        <w:rPr>
          <w:rFonts w:ascii="Times New Roman" w:hAnsi="Times New Roman"/>
          <w:sz w:val="26"/>
          <w:szCs w:val="26"/>
        </w:rPr>
        <w:t xml:space="preserve">за последний отчетный период с отметкой налогового органа о принятии или </w:t>
      </w:r>
      <w:r>
        <w:rPr>
          <w:rFonts w:ascii="Times New Roman" w:hAnsi="Times New Roman"/>
          <w:sz w:val="26"/>
          <w:szCs w:val="26"/>
        </w:rPr>
        <w:br/>
      </w:r>
      <w:r w:rsidRPr="005E277A">
        <w:rPr>
          <w:rFonts w:ascii="Times New Roman" w:hAnsi="Times New Roman"/>
          <w:sz w:val="26"/>
          <w:szCs w:val="26"/>
        </w:rPr>
        <w:t>с приложением иного доказательства получения отчетности налоговым органом.</w:t>
      </w:r>
    </w:p>
    <w:p w14:paraId="050512F4" w14:textId="45FB36C9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5E277A">
        <w:rPr>
          <w:rFonts w:ascii="Times New Roman" w:hAnsi="Times New Roman"/>
          <w:sz w:val="26"/>
          <w:szCs w:val="26"/>
        </w:rPr>
        <w:t>.3. 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(управляющему).</w:t>
      </w:r>
    </w:p>
    <w:p w14:paraId="2EB4C1F8" w14:textId="51718A7F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5E277A">
        <w:rPr>
          <w:rFonts w:ascii="Times New Roman" w:hAnsi="Times New Roman"/>
          <w:sz w:val="26"/>
          <w:szCs w:val="26"/>
        </w:rPr>
        <w:t xml:space="preserve">. Для иностранных юридических или физических лиц, связанных </w:t>
      </w:r>
      <w:r w:rsidRPr="005E277A">
        <w:rPr>
          <w:rFonts w:ascii="Times New Roman" w:hAnsi="Times New Roman"/>
          <w:sz w:val="26"/>
          <w:szCs w:val="26"/>
        </w:rPr>
        <w:br/>
        <w:t xml:space="preserve">с иностранными государствами, которые совершают в отношении российских юридических и физических лиц недружественные действия,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5E277A">
        <w:rPr>
          <w:rFonts w:ascii="Times New Roman" w:hAnsi="Times New Roman"/>
          <w:sz w:val="26"/>
          <w:szCs w:val="26"/>
        </w:rPr>
        <w:t xml:space="preserve">дополнительно оригинал разрешения на совершение сделки купли-продажи с Земельным участком, выданного </w:t>
      </w:r>
      <w:r w:rsidRPr="005E277A">
        <w:rPr>
          <w:rFonts w:ascii="Times New Roman" w:hAnsi="Times New Roman"/>
          <w:sz w:val="26"/>
          <w:szCs w:val="26"/>
        </w:rPr>
        <w:lastRenderedPageBreak/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67821F89" w14:textId="77777777" w:rsidR="00486E4E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7.  </w:t>
      </w:r>
      <w:r w:rsidRPr="00253C5E">
        <w:rPr>
          <w:rFonts w:ascii="Times New Roman" w:hAnsi="Times New Roman"/>
          <w:sz w:val="26"/>
          <w:szCs w:val="26"/>
        </w:rPr>
        <w:t xml:space="preserve">Для Заявителей, предлагающих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плату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</w:t>
      </w:r>
      <w:r w:rsidRPr="00253C5E" w:rsidDel="007D7F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253C5E">
        <w:rPr>
          <w:rFonts w:ascii="Times New Roman" w:hAnsi="Times New Roman"/>
          <w:sz w:val="26"/>
          <w:szCs w:val="26"/>
        </w:rPr>
        <w:t>в рассрочку с предоставлением в качестве обеспечения залога недвижимого имущества, за исключением случаев, когда в качестве объекта залога предлага</w:t>
      </w:r>
      <w:r>
        <w:rPr>
          <w:rFonts w:ascii="Times New Roman" w:hAnsi="Times New Roman"/>
          <w:sz w:val="26"/>
          <w:szCs w:val="26"/>
        </w:rPr>
        <w:t>е</w:t>
      </w:r>
      <w:r w:rsidRPr="00253C5E">
        <w:rPr>
          <w:rFonts w:ascii="Times New Roman" w:hAnsi="Times New Roman"/>
          <w:sz w:val="26"/>
          <w:szCs w:val="26"/>
        </w:rPr>
        <w:t>тся приобретаемы</w:t>
      </w:r>
      <w:r>
        <w:rPr>
          <w:rFonts w:ascii="Times New Roman" w:hAnsi="Times New Roman"/>
          <w:sz w:val="26"/>
          <w:szCs w:val="26"/>
        </w:rPr>
        <w:t>й</w:t>
      </w:r>
      <w:r w:rsidRPr="00253C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емельны</w:t>
      </w:r>
      <w:r>
        <w:rPr>
          <w:rFonts w:ascii="Times New Roman" w:hAnsi="Times New Roman"/>
          <w:sz w:val="26"/>
          <w:szCs w:val="26"/>
        </w:rPr>
        <w:t>й</w:t>
      </w:r>
      <w:r w:rsidRPr="00253C5E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ок</w:t>
      </w:r>
      <w:r w:rsidRPr="00253C5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600B8EB" w14:textId="77777777" w:rsidR="00486E4E" w:rsidRPr="00253C5E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 xml:space="preserve">выписка из Единого государственного реестра прав </w:t>
      </w:r>
      <w:r>
        <w:rPr>
          <w:rFonts w:ascii="Times New Roman" w:hAnsi="Times New Roman"/>
          <w:sz w:val="26"/>
          <w:szCs w:val="26"/>
        </w:rPr>
        <w:t>недвижимости</w:t>
      </w:r>
      <w:r w:rsidRPr="00253C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253C5E">
        <w:rPr>
          <w:rFonts w:ascii="Times New Roman" w:hAnsi="Times New Roman"/>
          <w:sz w:val="26"/>
          <w:szCs w:val="26"/>
        </w:rPr>
        <w:t xml:space="preserve">в отношении объекта залога, дата выдачи которой должна быть не более </w:t>
      </w:r>
      <w:r>
        <w:rPr>
          <w:rFonts w:ascii="Times New Roman" w:hAnsi="Times New Roman"/>
          <w:sz w:val="26"/>
          <w:szCs w:val="26"/>
        </w:rPr>
        <w:br/>
      </w:r>
      <w:r w:rsidRPr="00253C5E">
        <w:rPr>
          <w:rFonts w:ascii="Times New Roman" w:hAnsi="Times New Roman"/>
          <w:sz w:val="26"/>
          <w:szCs w:val="26"/>
        </w:rPr>
        <w:t>30 календарных дней до даты подачи Оферты;</w:t>
      </w:r>
    </w:p>
    <w:p w14:paraId="64C2C34B" w14:textId="77777777" w:rsidR="00486E4E" w:rsidRPr="00253C5E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253C5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>отчет независимого оценщика о рыночной стоимости объекта залога (дата проведения оценки должна быть не более 90 календарных дней до даты подачи Оферты);</w:t>
      </w:r>
    </w:p>
    <w:p w14:paraId="1ECB0FBB" w14:textId="77777777" w:rsidR="00486E4E" w:rsidRPr="00253C5E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253C5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>в случае если Заявитель не является собственником объекта залога, дополнительно прилагаются:</w:t>
      </w:r>
    </w:p>
    <w:p w14:paraId="6F273998" w14:textId="77777777" w:rsidR="00486E4E" w:rsidRPr="00253C5E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 xml:space="preserve">письменное согласие собственника объекта залога на передачу </w:t>
      </w:r>
      <w:r>
        <w:rPr>
          <w:rFonts w:ascii="Times New Roman" w:hAnsi="Times New Roman"/>
          <w:sz w:val="26"/>
          <w:szCs w:val="26"/>
        </w:rPr>
        <w:t>данного объекта</w:t>
      </w:r>
      <w:r w:rsidRPr="00253C5E">
        <w:rPr>
          <w:rFonts w:ascii="Times New Roman" w:hAnsi="Times New Roman"/>
          <w:sz w:val="26"/>
          <w:szCs w:val="26"/>
        </w:rPr>
        <w:t xml:space="preserve"> в залог Агентству в качестве обеспечения исполнения обязательств Заявителя по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плате цены </w:t>
      </w:r>
      <w:r>
        <w:rPr>
          <w:rFonts w:ascii="Times New Roman" w:hAnsi="Times New Roman"/>
          <w:sz w:val="26"/>
          <w:szCs w:val="26"/>
        </w:rPr>
        <w:t>приобретаемого Земельного участка или </w:t>
      </w:r>
      <w:r w:rsidRPr="00253C5E">
        <w:rPr>
          <w:rFonts w:ascii="Times New Roman" w:hAnsi="Times New Roman"/>
          <w:sz w:val="26"/>
          <w:szCs w:val="26"/>
        </w:rPr>
        <w:t>приобретаем</w:t>
      </w:r>
      <w:r>
        <w:rPr>
          <w:rFonts w:ascii="Times New Roman" w:hAnsi="Times New Roman"/>
          <w:sz w:val="26"/>
          <w:szCs w:val="26"/>
        </w:rPr>
        <w:t>ых</w:t>
      </w:r>
      <w:r w:rsidRPr="00253C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ых</w:t>
      </w:r>
      <w:r w:rsidRPr="00253C5E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253C5E">
        <w:rPr>
          <w:rFonts w:ascii="Times New Roman" w:hAnsi="Times New Roman"/>
          <w:sz w:val="26"/>
          <w:szCs w:val="26"/>
        </w:rPr>
        <w:t xml:space="preserve"> (части цены </w:t>
      </w:r>
      <w:r>
        <w:rPr>
          <w:rFonts w:ascii="Times New Roman" w:hAnsi="Times New Roman"/>
          <w:sz w:val="26"/>
          <w:szCs w:val="26"/>
        </w:rPr>
        <w:t>з</w:t>
      </w:r>
      <w:r w:rsidRPr="00253C5E">
        <w:rPr>
          <w:rFonts w:ascii="Times New Roman" w:hAnsi="Times New Roman"/>
          <w:sz w:val="26"/>
          <w:szCs w:val="26"/>
        </w:rPr>
        <w:t>емельных участков);</w:t>
      </w:r>
    </w:p>
    <w:p w14:paraId="4ED9730E" w14:textId="77777777" w:rsidR="00486E4E" w:rsidRPr="00253C5E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 xml:space="preserve">документы в отношении собственника объекта залога, указанные </w:t>
      </w:r>
      <w:r>
        <w:rPr>
          <w:rFonts w:ascii="Times New Roman" w:hAnsi="Times New Roman"/>
          <w:sz w:val="26"/>
          <w:szCs w:val="26"/>
        </w:rPr>
        <w:br/>
      </w:r>
      <w:r w:rsidRPr="00253C5E">
        <w:rPr>
          <w:rFonts w:ascii="Times New Roman" w:hAnsi="Times New Roman"/>
          <w:sz w:val="26"/>
          <w:szCs w:val="26"/>
        </w:rPr>
        <w:t xml:space="preserve">в пунктах </w:t>
      </w:r>
      <w:r>
        <w:rPr>
          <w:rFonts w:ascii="Times New Roman" w:hAnsi="Times New Roman"/>
          <w:sz w:val="26"/>
          <w:szCs w:val="26"/>
        </w:rPr>
        <w:t>4–6</w:t>
      </w:r>
      <w:r w:rsidRPr="00253C5E">
        <w:rPr>
          <w:rFonts w:ascii="Times New Roman" w:hAnsi="Times New Roman"/>
          <w:sz w:val="26"/>
          <w:szCs w:val="26"/>
        </w:rPr>
        <w:t xml:space="preserve"> настоящего </w:t>
      </w:r>
      <w:r>
        <w:rPr>
          <w:rFonts w:ascii="Times New Roman" w:hAnsi="Times New Roman"/>
          <w:sz w:val="26"/>
          <w:szCs w:val="26"/>
        </w:rPr>
        <w:t>П</w:t>
      </w:r>
      <w:r w:rsidRPr="00A60F5A">
        <w:rPr>
          <w:rFonts w:ascii="Times New Roman" w:hAnsi="Times New Roman"/>
          <w:sz w:val="26"/>
          <w:szCs w:val="26"/>
        </w:rPr>
        <w:t>редложения делать оферты</w:t>
      </w:r>
      <w:r w:rsidRPr="00253C5E">
        <w:rPr>
          <w:rFonts w:ascii="Times New Roman" w:hAnsi="Times New Roman"/>
          <w:sz w:val="26"/>
          <w:szCs w:val="26"/>
        </w:rPr>
        <w:t>.</w:t>
      </w:r>
    </w:p>
    <w:p w14:paraId="071FBD3A" w14:textId="77777777" w:rsidR="00486E4E" w:rsidRPr="00253C5E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253C5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 </w:t>
      </w:r>
      <w:r w:rsidRPr="00253C5E">
        <w:rPr>
          <w:rFonts w:ascii="Times New Roman" w:hAnsi="Times New Roman"/>
          <w:sz w:val="26"/>
          <w:szCs w:val="26"/>
        </w:rPr>
        <w:t xml:space="preserve">Для Заявителей, предлагающих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плату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</w:t>
      </w:r>
      <w:r w:rsidRPr="00253C5E" w:rsidDel="007D7F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253C5E">
        <w:rPr>
          <w:rFonts w:ascii="Times New Roman" w:hAnsi="Times New Roman"/>
          <w:sz w:val="26"/>
          <w:szCs w:val="26"/>
        </w:rPr>
        <w:t>в рассрочку с предоставлением в качестве обеспечения банковской гарантии:</w:t>
      </w:r>
    </w:p>
    <w:p w14:paraId="67AB0514" w14:textId="77777777" w:rsidR="00486E4E" w:rsidRPr="00253C5E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>проект банковской гарантии;</w:t>
      </w:r>
    </w:p>
    <w:p w14:paraId="26EEB426" w14:textId="77777777" w:rsidR="00486E4E" w:rsidRPr="00253C5E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53C5E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253C5E">
        <w:rPr>
          <w:rFonts w:ascii="Times New Roman" w:hAnsi="Times New Roman"/>
          <w:sz w:val="26"/>
          <w:szCs w:val="26"/>
        </w:rPr>
        <w:t xml:space="preserve">документ, подтверждающий готовность соответствующего банка обеспечить банковской гарантией выполнение Заявителем его обязанности по </w:t>
      </w:r>
      <w:r>
        <w:rPr>
          <w:rFonts w:ascii="Times New Roman" w:hAnsi="Times New Roman"/>
          <w:sz w:val="26"/>
          <w:szCs w:val="26"/>
        </w:rPr>
        <w:t>у</w:t>
      </w:r>
      <w:r w:rsidRPr="00253C5E">
        <w:rPr>
          <w:rFonts w:ascii="Times New Roman" w:hAnsi="Times New Roman"/>
          <w:sz w:val="26"/>
          <w:szCs w:val="26"/>
        </w:rPr>
        <w:t xml:space="preserve">плате цены </w:t>
      </w:r>
      <w:r>
        <w:rPr>
          <w:rFonts w:ascii="Times New Roman" w:hAnsi="Times New Roman"/>
          <w:sz w:val="26"/>
          <w:szCs w:val="26"/>
        </w:rPr>
        <w:t>З</w:t>
      </w:r>
      <w:r w:rsidRPr="005E0EDC">
        <w:rPr>
          <w:rFonts w:ascii="Times New Roman" w:hAnsi="Times New Roman"/>
          <w:sz w:val="26"/>
          <w:szCs w:val="26"/>
        </w:rPr>
        <w:t>емельн</w:t>
      </w:r>
      <w:r>
        <w:rPr>
          <w:rFonts w:ascii="Times New Roman" w:hAnsi="Times New Roman"/>
          <w:sz w:val="26"/>
          <w:szCs w:val="26"/>
        </w:rPr>
        <w:t>ого</w:t>
      </w:r>
      <w:r w:rsidRPr="005E0EDC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ка</w:t>
      </w:r>
      <w:r w:rsidRPr="00253C5E" w:rsidDel="007D7FD1">
        <w:rPr>
          <w:rFonts w:ascii="Times New Roman" w:hAnsi="Times New Roman"/>
          <w:sz w:val="26"/>
          <w:szCs w:val="26"/>
        </w:rPr>
        <w:t xml:space="preserve"> </w:t>
      </w:r>
      <w:r w:rsidRPr="00253C5E">
        <w:rPr>
          <w:rFonts w:ascii="Times New Roman" w:hAnsi="Times New Roman"/>
          <w:sz w:val="26"/>
          <w:szCs w:val="26"/>
        </w:rPr>
        <w:t>(части его цены).</w:t>
      </w:r>
    </w:p>
    <w:p w14:paraId="2E81CE27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5E277A">
        <w:rPr>
          <w:rFonts w:ascii="Times New Roman" w:hAnsi="Times New Roman"/>
          <w:sz w:val="26"/>
          <w:szCs w:val="26"/>
        </w:rPr>
        <w:t>. В случае если в качестве Заявителя выступают несколько лиц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Земельный участок (совместная или долевая; для долевой – в каких долях).</w:t>
      </w:r>
    </w:p>
    <w:p w14:paraId="44CE786C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5E277A">
        <w:rPr>
          <w:rFonts w:ascii="Times New Roman" w:hAnsi="Times New Roman"/>
          <w:sz w:val="26"/>
          <w:szCs w:val="26"/>
        </w:rPr>
        <w:t>. Подписанная Заявителем опись представленных документов, включая Оферту.</w:t>
      </w:r>
    </w:p>
    <w:p w14:paraId="3FEEA14C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</w:t>
      </w:r>
      <w:r w:rsidRPr="005E277A">
        <w:rPr>
          <w:rFonts w:ascii="Times New Roman" w:hAnsi="Times New Roman"/>
          <w:sz w:val="26"/>
          <w:szCs w:val="26"/>
        </w:rPr>
        <w:lastRenderedPageBreak/>
        <w:t>на иностранном языке, представляются с нотариально удостоверенным переводом на русский язык.</w:t>
      </w:r>
    </w:p>
    <w:p w14:paraId="40AEC730" w14:textId="174D2D21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Оферта может быть отозвана Заявителем в любое время до </w:t>
      </w:r>
      <w:r>
        <w:rPr>
          <w:rFonts w:ascii="Times New Roman" w:hAnsi="Times New Roman"/>
          <w:sz w:val="26"/>
          <w:szCs w:val="26"/>
        </w:rPr>
        <w:t>16</w:t>
      </w:r>
      <w:r w:rsidRPr="005E277A">
        <w:rPr>
          <w:rFonts w:ascii="Times New Roman" w:hAnsi="Times New Roman"/>
          <w:sz w:val="26"/>
          <w:szCs w:val="26"/>
        </w:rPr>
        <w:t xml:space="preserve">:30 </w:t>
      </w:r>
      <w:r w:rsidRPr="005E277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1</w:t>
      </w:r>
      <w:r w:rsidR="0036329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сентября</w:t>
      </w:r>
      <w:r w:rsidRPr="005E277A">
        <w:rPr>
          <w:rFonts w:ascii="Times New Roman" w:hAnsi="Times New Roman"/>
          <w:sz w:val="26"/>
          <w:szCs w:val="26"/>
        </w:rPr>
        <w:t xml:space="preserve"> 2024 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0C1C4978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Полученные Организатором процедуры и не отозванные Заявителями Оферты, соответствующие требованиям Агентства, будут не позднее </w:t>
      </w:r>
      <w:bookmarkStart w:id="0" w:name="_Hlk169014823"/>
      <w:r>
        <w:rPr>
          <w:rFonts w:ascii="Times New Roman" w:hAnsi="Times New Roman"/>
          <w:sz w:val="26"/>
          <w:szCs w:val="26"/>
        </w:rPr>
        <w:t>23 сентября</w:t>
      </w:r>
      <w:r w:rsidRPr="005E277A">
        <w:rPr>
          <w:rFonts w:ascii="Times New Roman" w:hAnsi="Times New Roman"/>
          <w:sz w:val="26"/>
          <w:szCs w:val="26"/>
        </w:rPr>
        <w:t xml:space="preserve"> </w:t>
      </w:r>
      <w:bookmarkEnd w:id="0"/>
      <w:r w:rsidRPr="005E277A">
        <w:rPr>
          <w:rFonts w:ascii="Times New Roman" w:hAnsi="Times New Roman"/>
          <w:sz w:val="26"/>
          <w:szCs w:val="26"/>
        </w:rPr>
        <w:t>2024 г. (включительно) оценены Агентством.</w:t>
      </w:r>
    </w:p>
    <w:p w14:paraId="343B2995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В результате оценки Оферт Агентством может быть принято решение заключить с одним</w:t>
      </w:r>
      <w:r>
        <w:rPr>
          <w:rFonts w:ascii="Times New Roman" w:hAnsi="Times New Roman"/>
          <w:sz w:val="26"/>
          <w:szCs w:val="26"/>
        </w:rPr>
        <w:t xml:space="preserve"> или несколькими из </w:t>
      </w:r>
      <w:r w:rsidRPr="005E277A">
        <w:rPr>
          <w:rFonts w:ascii="Times New Roman" w:hAnsi="Times New Roman"/>
          <w:sz w:val="26"/>
          <w:szCs w:val="26"/>
          <w:lang w:eastAsia="ar-SA"/>
        </w:rPr>
        <w:t>лиц</w:t>
      </w:r>
      <w:r w:rsidRPr="005E277A">
        <w:rPr>
          <w:rFonts w:ascii="Times New Roman" w:hAnsi="Times New Roman"/>
          <w:sz w:val="26"/>
          <w:szCs w:val="26"/>
        </w:rPr>
        <w:t>, сделавши</w:t>
      </w:r>
      <w:r>
        <w:rPr>
          <w:rFonts w:ascii="Times New Roman" w:hAnsi="Times New Roman"/>
          <w:sz w:val="26"/>
          <w:szCs w:val="26"/>
        </w:rPr>
        <w:t>х</w:t>
      </w:r>
      <w:r w:rsidRPr="005E277A">
        <w:rPr>
          <w:rFonts w:ascii="Times New Roman" w:hAnsi="Times New Roman"/>
          <w:sz w:val="26"/>
          <w:szCs w:val="26"/>
        </w:rPr>
        <w:t xml:space="preserve"> Оферт</w:t>
      </w:r>
      <w:r>
        <w:rPr>
          <w:rFonts w:ascii="Times New Roman" w:hAnsi="Times New Roman"/>
          <w:sz w:val="26"/>
          <w:szCs w:val="26"/>
        </w:rPr>
        <w:t>у</w:t>
      </w:r>
      <w:r w:rsidRPr="005E277A">
        <w:rPr>
          <w:rFonts w:ascii="Times New Roman" w:hAnsi="Times New Roman"/>
          <w:sz w:val="26"/>
          <w:szCs w:val="26"/>
        </w:rPr>
        <w:t>, договор купли-продажи Земельного участка.</w:t>
      </w:r>
    </w:p>
    <w:p w14:paraId="5CB6FA51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При отсутствии приемлемых Оферт Агентством не позднее </w:t>
      </w:r>
      <w:r w:rsidRPr="005E277A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23</w:t>
      </w:r>
      <w:r w:rsidRPr="005E27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сентября</w:t>
      </w:r>
      <w:r w:rsidRPr="005E277A">
        <w:rPr>
          <w:rFonts w:ascii="Times New Roman" w:hAnsi="Times New Roman"/>
          <w:sz w:val="26"/>
          <w:szCs w:val="26"/>
        </w:rPr>
        <w:t xml:space="preserve"> 2024 г. (включительно) будет констатировано отсутствие результата </w:t>
      </w:r>
      <w:r>
        <w:rPr>
          <w:rFonts w:ascii="Times New Roman" w:hAnsi="Times New Roman"/>
          <w:sz w:val="26"/>
          <w:szCs w:val="26"/>
        </w:rPr>
        <w:br/>
      </w:r>
      <w:r w:rsidRPr="005E277A">
        <w:rPr>
          <w:rFonts w:ascii="Times New Roman" w:hAnsi="Times New Roman"/>
          <w:sz w:val="26"/>
          <w:szCs w:val="26"/>
        </w:rPr>
        <w:t xml:space="preserve">от настоящего </w:t>
      </w:r>
      <w:r>
        <w:rPr>
          <w:rFonts w:ascii="Times New Roman" w:hAnsi="Times New Roman"/>
          <w:sz w:val="26"/>
          <w:szCs w:val="26"/>
        </w:rPr>
        <w:t>П</w:t>
      </w:r>
      <w:r w:rsidRPr="005E277A">
        <w:rPr>
          <w:rFonts w:ascii="Times New Roman" w:hAnsi="Times New Roman"/>
          <w:sz w:val="26"/>
          <w:szCs w:val="26"/>
        </w:rPr>
        <w:t>редложения делать оферты.</w:t>
      </w:r>
    </w:p>
    <w:p w14:paraId="72ADD050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Настоящее </w:t>
      </w:r>
      <w:r>
        <w:rPr>
          <w:rFonts w:ascii="Times New Roman" w:hAnsi="Times New Roman"/>
          <w:sz w:val="26"/>
          <w:szCs w:val="26"/>
        </w:rPr>
        <w:t>П</w:t>
      </w:r>
      <w:r w:rsidRPr="005E277A">
        <w:rPr>
          <w:rFonts w:ascii="Times New Roman" w:hAnsi="Times New Roman"/>
          <w:sz w:val="26"/>
          <w:szCs w:val="26"/>
        </w:rPr>
        <w:t xml:space="preserve">редложение делать оферты не является офертой, публичной офертой, конкурсом или аукционом. Соответствие Оферты требованиям, указанным в настоящем </w:t>
      </w:r>
      <w:r>
        <w:rPr>
          <w:rFonts w:ascii="Times New Roman" w:hAnsi="Times New Roman"/>
          <w:sz w:val="26"/>
          <w:szCs w:val="26"/>
        </w:rPr>
        <w:t>П</w:t>
      </w:r>
      <w:r w:rsidRPr="005E277A">
        <w:rPr>
          <w:rFonts w:ascii="Times New Roman" w:hAnsi="Times New Roman"/>
          <w:sz w:val="26"/>
          <w:szCs w:val="26"/>
        </w:rPr>
        <w:t>редложении делать оферты, не является основанием для возникновения у Агентства обязательства заключить договор купли-продажи Земельного участка с лицом, подавшим такую Оферту.</w:t>
      </w:r>
    </w:p>
    <w:p w14:paraId="111D7391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Агентство вправе в любое время отозвать (отменить) настоящее </w:t>
      </w:r>
      <w:r>
        <w:rPr>
          <w:rFonts w:ascii="Times New Roman" w:hAnsi="Times New Roman"/>
          <w:sz w:val="26"/>
          <w:szCs w:val="26"/>
        </w:rPr>
        <w:t>П</w:t>
      </w:r>
      <w:r w:rsidRPr="005E277A">
        <w:rPr>
          <w:rFonts w:ascii="Times New Roman" w:hAnsi="Times New Roman"/>
          <w:sz w:val="26"/>
          <w:szCs w:val="26"/>
        </w:rPr>
        <w:t xml:space="preserve">редложение делать оферты или изменить его условия. В случае принятия решения об изменении условий настоящего </w:t>
      </w:r>
      <w:r>
        <w:rPr>
          <w:rFonts w:ascii="Times New Roman" w:hAnsi="Times New Roman"/>
          <w:sz w:val="26"/>
          <w:szCs w:val="26"/>
        </w:rPr>
        <w:t>П</w:t>
      </w:r>
      <w:r w:rsidRPr="005E277A">
        <w:rPr>
          <w:rFonts w:ascii="Times New Roman" w:hAnsi="Times New Roman"/>
          <w:sz w:val="26"/>
          <w:szCs w:val="26"/>
        </w:rPr>
        <w:t>редложения делать оферты или о его отзыве соответствующая информация будет размещена на электронной площадке Организатора процедуры (</w:t>
      </w:r>
      <w:r w:rsidRPr="005E277A">
        <w:rPr>
          <w:rFonts w:ascii="Times New Roman" w:hAnsi="Times New Roman"/>
          <w:sz w:val="26"/>
          <w:szCs w:val="26"/>
          <w:lang w:val="en-US"/>
        </w:rPr>
        <w:t>http</w:t>
      </w:r>
      <w:r w:rsidRPr="005E277A">
        <w:rPr>
          <w:rFonts w:ascii="Times New Roman" w:hAnsi="Times New Roman"/>
          <w:sz w:val="26"/>
          <w:szCs w:val="26"/>
        </w:rPr>
        <w:t>://</w:t>
      </w:r>
      <w:r w:rsidRPr="005E277A">
        <w:rPr>
          <w:rFonts w:ascii="Times New Roman" w:hAnsi="Times New Roman"/>
          <w:sz w:val="26"/>
          <w:szCs w:val="26"/>
          <w:lang w:val="en-US"/>
        </w:rPr>
        <w:t>lot</w:t>
      </w:r>
      <w:r w:rsidRPr="005E277A">
        <w:rPr>
          <w:rFonts w:ascii="Times New Roman" w:hAnsi="Times New Roman"/>
          <w:sz w:val="26"/>
          <w:szCs w:val="26"/>
        </w:rPr>
        <w:t>-</w:t>
      </w:r>
      <w:r w:rsidRPr="005E277A">
        <w:rPr>
          <w:rFonts w:ascii="Times New Roman" w:hAnsi="Times New Roman"/>
          <w:sz w:val="26"/>
          <w:szCs w:val="26"/>
          <w:lang w:val="en-US"/>
        </w:rPr>
        <w:t>online</w:t>
      </w:r>
      <w:r w:rsidRPr="005E277A">
        <w:rPr>
          <w:rFonts w:ascii="Times New Roman" w:hAnsi="Times New Roman"/>
          <w:sz w:val="26"/>
          <w:szCs w:val="26"/>
        </w:rPr>
        <w:t>.</w:t>
      </w:r>
      <w:r w:rsidRPr="005E277A">
        <w:rPr>
          <w:rFonts w:ascii="Times New Roman" w:hAnsi="Times New Roman"/>
          <w:sz w:val="26"/>
          <w:szCs w:val="26"/>
          <w:lang w:val="en-US"/>
        </w:rPr>
        <w:t>ru</w:t>
      </w:r>
      <w:r w:rsidRPr="005E277A">
        <w:rPr>
          <w:rFonts w:ascii="Times New Roman" w:hAnsi="Times New Roman"/>
          <w:sz w:val="26"/>
          <w:szCs w:val="26"/>
        </w:rPr>
        <w:t>) и на официальном сайте Агентства в информационно-телекоммуникационной сети «Интернет».</w:t>
      </w:r>
    </w:p>
    <w:p w14:paraId="31E747BC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С документами, удостоверяющими права Агентства на Земельный участок, можно ознакомиться с </w:t>
      </w:r>
      <w:r>
        <w:rPr>
          <w:rFonts w:ascii="Times New Roman" w:hAnsi="Times New Roman"/>
          <w:sz w:val="26"/>
          <w:szCs w:val="26"/>
        </w:rPr>
        <w:t>16 августа</w:t>
      </w:r>
      <w:r w:rsidRPr="005E277A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13 сентября</w:t>
      </w:r>
      <w:r w:rsidRPr="005E277A">
        <w:rPr>
          <w:rFonts w:ascii="Times New Roman" w:hAnsi="Times New Roman"/>
          <w:sz w:val="26"/>
          <w:szCs w:val="26"/>
        </w:rPr>
        <w:t xml:space="preserve"> 2024 г. (включительно), </w:t>
      </w:r>
      <w:r>
        <w:rPr>
          <w:rFonts w:ascii="Times New Roman" w:hAnsi="Times New Roman"/>
          <w:sz w:val="26"/>
          <w:szCs w:val="26"/>
        </w:rPr>
        <w:br/>
      </w:r>
      <w:r w:rsidRPr="005E277A">
        <w:rPr>
          <w:rFonts w:ascii="Times New Roman" w:hAnsi="Times New Roman"/>
          <w:sz w:val="26"/>
          <w:szCs w:val="26"/>
        </w:rPr>
        <w:t xml:space="preserve">с понедельника по четверг: с 9:00 до 18:00 (время московское), по пятницам: с 9:00 </w:t>
      </w:r>
      <w:r>
        <w:rPr>
          <w:rFonts w:ascii="Times New Roman" w:hAnsi="Times New Roman"/>
          <w:sz w:val="26"/>
          <w:szCs w:val="26"/>
        </w:rPr>
        <w:br/>
      </w:r>
      <w:r w:rsidRPr="005E277A">
        <w:rPr>
          <w:rFonts w:ascii="Times New Roman" w:hAnsi="Times New Roman"/>
          <w:sz w:val="26"/>
          <w:szCs w:val="26"/>
        </w:rPr>
        <w:t>до 16:45 (время московское) одним из следующих способов:</w:t>
      </w:r>
    </w:p>
    <w:p w14:paraId="10B7CAC5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 xml:space="preserve">1) на бумажном носителе – 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по адресу: </w:t>
      </w:r>
      <w:r w:rsidRPr="005E277A">
        <w:rPr>
          <w:rFonts w:ascii="Times New Roman" w:hAnsi="Times New Roman"/>
          <w:sz w:val="26"/>
          <w:szCs w:val="26"/>
        </w:rPr>
        <w:t>109240, г. Москва, ул. Высоцкого, д. 4; к</w:t>
      </w:r>
      <w:r w:rsidRPr="005E277A">
        <w:rPr>
          <w:rFonts w:ascii="Times New Roman" w:hAnsi="Times New Roman"/>
          <w:sz w:val="26"/>
          <w:szCs w:val="26"/>
          <w:lang w:eastAsia="ar-SA"/>
        </w:rPr>
        <w:t>онтактные лица: Российский Максим Олегович</w:t>
      </w:r>
      <w:r w:rsidRPr="005E277A" w:rsidDel="00DE2402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5E277A">
        <w:rPr>
          <w:rFonts w:ascii="Times New Roman" w:hAnsi="Times New Roman"/>
          <w:sz w:val="26"/>
          <w:szCs w:val="26"/>
          <w:lang w:eastAsia="ar-SA"/>
        </w:rPr>
        <w:t>(телефон: 8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5E277A">
        <w:rPr>
          <w:rFonts w:ascii="Times New Roman" w:hAnsi="Times New Roman"/>
          <w:sz w:val="26"/>
          <w:szCs w:val="26"/>
          <w:lang w:eastAsia="ar-SA"/>
        </w:rPr>
        <w:t>(495)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725-31-33 </w:t>
      </w:r>
      <w:r>
        <w:rPr>
          <w:rFonts w:ascii="Times New Roman" w:hAnsi="Times New Roman"/>
          <w:sz w:val="26"/>
          <w:szCs w:val="26"/>
          <w:lang w:eastAsia="ar-SA"/>
        </w:rPr>
        <w:br/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(доб. 44-14), адрес электронной почты: rossiyskiymo@asv.org.ru); </w:t>
      </w:r>
    </w:p>
    <w:p w14:paraId="75EAA860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5E277A">
        <w:rPr>
          <w:rFonts w:ascii="Times New Roman" w:hAnsi="Times New Roman"/>
          <w:sz w:val="26"/>
          <w:szCs w:val="26"/>
        </w:rPr>
        <w:t>2) в электронном виде – посредством направления запроса контактному лицу Организатора процедуры, к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 w:rsidRPr="003F28F4">
        <w:rPr>
          <w:rFonts w:ascii="Times New Roman" w:hAnsi="Times New Roman"/>
          <w:sz w:val="26"/>
          <w:szCs w:val="26"/>
          <w:lang w:eastAsia="ar-SA"/>
        </w:rPr>
        <w:t>Кайкова Виолетта Евгеньевна (телефон: +7 (812) 777-57-57, адрес электронной почты: sidorova@auction-house.ru).</w:t>
      </w:r>
      <w:r w:rsidRPr="003F28F4" w:rsidDel="00F16697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464A6FA6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lastRenderedPageBreak/>
        <w:t xml:space="preserve">По запросам Заявителей Агентством может быть организован осмотр Земельного участка при условии, что такой запрос поступит не позднее 18:00 </w:t>
      </w:r>
      <w:r>
        <w:rPr>
          <w:rFonts w:ascii="Times New Roman" w:hAnsi="Times New Roman"/>
          <w:sz w:val="26"/>
          <w:szCs w:val="26"/>
          <w:lang w:eastAsia="ar-SA"/>
        </w:rPr>
        <w:t>13</w:t>
      </w:r>
      <w:r w:rsidRPr="005E277A">
        <w:rPr>
          <w:rFonts w:ascii="Times New Roman" w:hAnsi="Times New Roman"/>
          <w:sz w:val="26"/>
          <w:szCs w:val="26"/>
          <w:lang w:eastAsia="ar-SA"/>
        </w:rPr>
        <w:t> </w:t>
      </w:r>
      <w:r>
        <w:rPr>
          <w:rFonts w:ascii="Times New Roman" w:hAnsi="Times New Roman"/>
          <w:sz w:val="26"/>
          <w:szCs w:val="26"/>
          <w:lang w:eastAsia="ar-SA"/>
        </w:rPr>
        <w:t>сентября</w:t>
      </w:r>
      <w:r w:rsidRPr="005E277A">
        <w:rPr>
          <w:rFonts w:ascii="Times New Roman" w:hAnsi="Times New Roman"/>
          <w:sz w:val="26"/>
          <w:szCs w:val="26"/>
          <w:lang w:eastAsia="ar-SA"/>
        </w:rPr>
        <w:t xml:space="preserve"> 2024 г. </w:t>
      </w:r>
    </w:p>
    <w:p w14:paraId="30AA080D" w14:textId="77777777" w:rsidR="00486E4E" w:rsidRPr="005E277A" w:rsidRDefault="00486E4E" w:rsidP="00486E4E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5E277A">
        <w:rPr>
          <w:rFonts w:ascii="Times New Roman" w:hAnsi="Times New Roman"/>
          <w:sz w:val="26"/>
          <w:szCs w:val="26"/>
          <w:lang w:eastAsia="ar-SA"/>
        </w:rPr>
        <w:t>При возникновении вопросов может быть запрошена дополнительная информация.</w:t>
      </w:r>
    </w:p>
    <w:p w14:paraId="6F1A94EB" w14:textId="77777777" w:rsidR="00486E4E" w:rsidRDefault="00486E4E" w:rsidP="007D62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32D9B7D0" w14:textId="273E7F87" w:rsidR="008F5FA1" w:rsidRDefault="00486E4E" w:rsidP="007D62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86E4E">
        <w:rPr>
          <w:rFonts w:ascii="Times New Roman" w:hAnsi="Times New Roman"/>
          <w:sz w:val="26"/>
          <w:szCs w:val="26"/>
          <w:lang w:eastAsia="ar-SA"/>
        </w:rPr>
        <w:t>Приложение: перечень обременений и ограничений в использовании Земельного участка на 1</w:t>
      </w:r>
      <w:r w:rsidR="00671C60">
        <w:rPr>
          <w:rFonts w:ascii="Times New Roman" w:hAnsi="Times New Roman"/>
          <w:sz w:val="26"/>
          <w:szCs w:val="26"/>
          <w:lang w:eastAsia="ar-SA"/>
        </w:rPr>
        <w:t>7</w:t>
      </w:r>
      <w:r w:rsidRPr="00486E4E">
        <w:rPr>
          <w:rFonts w:ascii="Times New Roman" w:hAnsi="Times New Roman"/>
          <w:sz w:val="26"/>
          <w:szCs w:val="26"/>
          <w:lang w:eastAsia="ar-SA"/>
        </w:rPr>
        <w:t xml:space="preserve"> л. в 1 экз.</w:t>
      </w:r>
    </w:p>
    <w:p w14:paraId="6B774233" w14:textId="77777777" w:rsidR="00486E4E" w:rsidRDefault="00486E4E" w:rsidP="007D62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6FFE0DBE" w14:textId="69CFFF05" w:rsidR="00486E4E" w:rsidRPr="00CC42C3" w:rsidRDefault="00486E4E" w:rsidP="007D621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  <w:sectPr w:rsidR="00486E4E" w:rsidRPr="00CC42C3" w:rsidSect="004E4C58">
          <w:headerReference w:type="default" r:id="rId12"/>
          <w:pgSz w:w="11906" w:h="16838"/>
          <w:pgMar w:top="426" w:right="849" w:bottom="851" w:left="1134" w:header="425" w:footer="272" w:gutter="0"/>
          <w:cols w:space="708"/>
          <w:titlePg/>
          <w:docGrid w:linePitch="360"/>
        </w:sectPr>
      </w:pPr>
    </w:p>
    <w:p w14:paraId="15ACA7C7" w14:textId="77777777" w:rsidR="008F5FA1" w:rsidRPr="00CC42C3" w:rsidRDefault="008F5FA1" w:rsidP="004E4C58">
      <w:pPr>
        <w:spacing w:after="0" w:line="240" w:lineRule="auto"/>
        <w:ind w:left="3969" w:right="-14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2C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14:paraId="1BAD47A0" w14:textId="77777777" w:rsidR="008F5FA1" w:rsidRPr="00CC42C3" w:rsidRDefault="008F5FA1" w:rsidP="004E4C58">
      <w:pPr>
        <w:spacing w:after="0" w:line="240" w:lineRule="auto"/>
        <w:ind w:left="3969" w:right="-14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2C3">
        <w:rPr>
          <w:rFonts w:ascii="Times New Roman" w:eastAsia="Times New Roman" w:hAnsi="Times New Roman"/>
          <w:sz w:val="26"/>
          <w:szCs w:val="26"/>
          <w:lang w:eastAsia="ru-RU"/>
        </w:rPr>
        <w:t xml:space="preserve">к Предложению государственной корпорации «Агентство </w:t>
      </w:r>
      <w:r w:rsidRPr="00CC42C3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страхованию вкладов» </w:t>
      </w:r>
    </w:p>
    <w:p w14:paraId="61A17FCB" w14:textId="77777777" w:rsidR="008F5FA1" w:rsidRPr="00CC42C3" w:rsidRDefault="008F5FA1" w:rsidP="004E4C58">
      <w:pPr>
        <w:spacing w:after="0" w:line="240" w:lineRule="auto"/>
        <w:ind w:left="3969" w:right="-14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42C3">
        <w:rPr>
          <w:rFonts w:ascii="Times New Roman" w:eastAsia="Times New Roman" w:hAnsi="Times New Roman"/>
          <w:sz w:val="26"/>
          <w:szCs w:val="26"/>
          <w:lang w:eastAsia="ru-RU"/>
        </w:rPr>
        <w:t>делать оферты о заключении договора купли-продажи земельного участка</w:t>
      </w:r>
    </w:p>
    <w:p w14:paraId="0BB07135" w14:textId="1B253809" w:rsidR="008F5FA1" w:rsidRPr="00CC42C3" w:rsidRDefault="008F5FA1" w:rsidP="008F5FA1">
      <w:pPr>
        <w:spacing w:after="0" w:line="400" w:lineRule="exact"/>
        <w:jc w:val="center"/>
        <w:rPr>
          <w:rFonts w:ascii="Times New Roman" w:hAnsi="Times New Roman"/>
          <w:b/>
          <w:sz w:val="26"/>
          <w:szCs w:val="26"/>
        </w:rPr>
      </w:pPr>
    </w:p>
    <w:p w14:paraId="7DE3712E" w14:textId="77777777" w:rsidR="008F5FA1" w:rsidRPr="00CC42C3" w:rsidRDefault="008F5FA1" w:rsidP="008F5FA1">
      <w:pPr>
        <w:spacing w:after="0" w:line="400" w:lineRule="exact"/>
        <w:jc w:val="center"/>
        <w:rPr>
          <w:rFonts w:ascii="Times New Roman" w:hAnsi="Times New Roman"/>
          <w:b/>
          <w:sz w:val="26"/>
          <w:szCs w:val="26"/>
        </w:rPr>
      </w:pPr>
    </w:p>
    <w:p w14:paraId="33E5D44C" w14:textId="77777777" w:rsidR="00671C60" w:rsidRPr="003E490E" w:rsidRDefault="00671C60" w:rsidP="00671C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" w:name="_Hlk170381812"/>
      <w:r w:rsidRPr="003E490E">
        <w:rPr>
          <w:rFonts w:ascii="Times New Roman" w:hAnsi="Times New Roman"/>
          <w:b/>
          <w:sz w:val="26"/>
          <w:szCs w:val="26"/>
        </w:rPr>
        <w:t>Перечень</w:t>
      </w:r>
    </w:p>
    <w:p w14:paraId="130E33AA" w14:textId="77777777" w:rsidR="00671C60" w:rsidRPr="003E490E" w:rsidRDefault="00671C60" w:rsidP="00671C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490E">
        <w:rPr>
          <w:rFonts w:ascii="Times New Roman" w:hAnsi="Times New Roman"/>
          <w:b/>
          <w:sz w:val="26"/>
          <w:szCs w:val="26"/>
        </w:rPr>
        <w:t xml:space="preserve">обременений и ограничений в использовании </w:t>
      </w:r>
      <w:r>
        <w:rPr>
          <w:rFonts w:ascii="Times New Roman" w:hAnsi="Times New Roman"/>
          <w:b/>
          <w:sz w:val="26"/>
          <w:szCs w:val="26"/>
        </w:rPr>
        <w:t>з</w:t>
      </w:r>
      <w:r w:rsidRPr="003E490E">
        <w:rPr>
          <w:rFonts w:ascii="Times New Roman" w:hAnsi="Times New Roman"/>
          <w:b/>
          <w:sz w:val="26"/>
          <w:szCs w:val="26"/>
        </w:rPr>
        <w:t>емельного участка</w:t>
      </w:r>
    </w:p>
    <w:p w14:paraId="22E0C23F" w14:textId="77777777" w:rsidR="00671C60" w:rsidRPr="003E490E" w:rsidRDefault="00671C60" w:rsidP="00671C60">
      <w:pPr>
        <w:spacing w:after="0" w:line="400" w:lineRule="exact"/>
        <w:jc w:val="both"/>
        <w:rPr>
          <w:rFonts w:ascii="Times New Roman" w:hAnsi="Times New Roman"/>
          <w:sz w:val="26"/>
          <w:szCs w:val="26"/>
        </w:rPr>
      </w:pPr>
    </w:p>
    <w:p w14:paraId="2388BB49" w14:textId="77777777" w:rsidR="00671C60" w:rsidRPr="003E490E" w:rsidRDefault="00671C60" w:rsidP="00671C60">
      <w:pPr>
        <w:pStyle w:val="a5"/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bookmarkStart w:id="2" w:name="_Hlk136257487"/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10306C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Pr="003E490E">
        <w:rPr>
          <w:rFonts w:ascii="Times New Roman" w:hAnsi="Times New Roman"/>
          <w:b/>
          <w:sz w:val="26"/>
          <w:szCs w:val="26"/>
        </w:rPr>
        <w:t>Обременения и ограничения в использовании</w:t>
      </w:r>
      <w:r w:rsidRPr="0010306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</w:t>
      </w:r>
      <w:r w:rsidRPr="003E490E">
        <w:rPr>
          <w:rFonts w:ascii="Times New Roman" w:hAnsi="Times New Roman"/>
          <w:b/>
          <w:sz w:val="26"/>
          <w:szCs w:val="26"/>
        </w:rPr>
        <w:t xml:space="preserve">емельного участка, сведения о которых </w:t>
      </w:r>
      <w:bookmarkEnd w:id="2"/>
      <w:r w:rsidRPr="003E490E">
        <w:rPr>
          <w:rFonts w:ascii="Times New Roman" w:hAnsi="Times New Roman"/>
          <w:b/>
          <w:sz w:val="26"/>
          <w:szCs w:val="26"/>
        </w:rPr>
        <w:t>содержатся в Едином государственном реестре недвижимости.</w:t>
      </w:r>
    </w:p>
    <w:p w14:paraId="4F85B589" w14:textId="69EFEEFB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_Hlk136346936"/>
      <w:bookmarkStart w:id="4" w:name="_Hlk95999044"/>
      <w:r w:rsidRPr="003E490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bookmarkStart w:id="5" w:name="_Hlk95998220"/>
      <w:r w:rsidRPr="00C005B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13 284 кв.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м имеет </w:t>
      </w:r>
      <w:r w:rsidRPr="000E62DE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0E62DE">
        <w:rPr>
          <w:rFonts w:ascii="Times New Roman" w:hAnsi="Times New Roman"/>
          <w:sz w:val="26"/>
          <w:szCs w:val="26"/>
        </w:rPr>
        <w:t>рок действия не установлен; реквизиты документа-основания: решение Федеральн</w:t>
      </w:r>
      <w:r>
        <w:rPr>
          <w:rFonts w:ascii="Times New Roman" w:hAnsi="Times New Roman"/>
          <w:sz w:val="26"/>
          <w:szCs w:val="26"/>
        </w:rPr>
        <w:t>ой</w:t>
      </w:r>
      <w:r w:rsidRPr="000E62DE">
        <w:rPr>
          <w:rFonts w:ascii="Times New Roman" w:hAnsi="Times New Roman"/>
          <w:sz w:val="26"/>
          <w:szCs w:val="26"/>
        </w:rPr>
        <w:t xml:space="preserve"> служб</w:t>
      </w:r>
      <w:r>
        <w:rPr>
          <w:rFonts w:ascii="Times New Roman" w:hAnsi="Times New Roman"/>
          <w:sz w:val="26"/>
          <w:szCs w:val="26"/>
        </w:rPr>
        <w:t>ы</w:t>
      </w:r>
      <w:r w:rsidRPr="000E62DE">
        <w:rPr>
          <w:rFonts w:ascii="Times New Roman" w:hAnsi="Times New Roman"/>
          <w:sz w:val="26"/>
          <w:szCs w:val="26"/>
        </w:rPr>
        <w:t xml:space="preserve"> по надзору в сфере защиты прав потребителей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и благополучия человека от 31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0E62DE">
        <w:rPr>
          <w:rFonts w:ascii="Times New Roman" w:hAnsi="Times New Roman"/>
          <w:sz w:val="26"/>
          <w:szCs w:val="26"/>
        </w:rPr>
        <w:t>2019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E62DE">
        <w:rPr>
          <w:rFonts w:ascii="Times New Roman" w:hAnsi="Times New Roman"/>
          <w:sz w:val="26"/>
          <w:szCs w:val="26"/>
        </w:rPr>
        <w:t xml:space="preserve"> № 327-РСЗЗ об установлении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санитарно-защитной зоны; </w:t>
      </w:r>
      <w:r>
        <w:rPr>
          <w:rFonts w:ascii="Times New Roman" w:hAnsi="Times New Roman"/>
          <w:sz w:val="26"/>
          <w:szCs w:val="26"/>
        </w:rPr>
        <w:t>с</w:t>
      </w:r>
      <w:r w:rsidRPr="000E62DE">
        <w:rPr>
          <w:rFonts w:ascii="Times New Roman" w:hAnsi="Times New Roman"/>
          <w:sz w:val="26"/>
          <w:szCs w:val="26"/>
        </w:rPr>
        <w:t xml:space="preserve">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0E62DE">
        <w:rPr>
          <w:rFonts w:ascii="Times New Roman" w:hAnsi="Times New Roman"/>
          <w:sz w:val="26"/>
          <w:szCs w:val="26"/>
        </w:rPr>
        <w:t>граничения по использованию земельных участков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приняты в соответствии с п</w:t>
      </w:r>
      <w:r>
        <w:rPr>
          <w:rFonts w:ascii="Times New Roman" w:hAnsi="Times New Roman"/>
          <w:sz w:val="26"/>
          <w:szCs w:val="26"/>
        </w:rPr>
        <w:t>од</w:t>
      </w:r>
      <w:r w:rsidRPr="000E62D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унктами</w:t>
      </w:r>
      <w:r w:rsidRPr="000E62DE">
        <w:rPr>
          <w:rFonts w:ascii="Times New Roman" w:hAnsi="Times New Roman"/>
          <w:sz w:val="26"/>
          <w:szCs w:val="26"/>
        </w:rPr>
        <w:t xml:space="preserve"> 5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0E62D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»</w:t>
      </w:r>
      <w:r w:rsidRPr="000E62DE">
        <w:rPr>
          <w:rFonts w:ascii="Times New Roman" w:hAnsi="Times New Roman"/>
          <w:sz w:val="26"/>
          <w:szCs w:val="26"/>
        </w:rPr>
        <w:t xml:space="preserve"> и 5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0E62DE"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» п</w:t>
      </w:r>
      <w:r w:rsidRPr="000E62DE">
        <w:rPr>
          <w:rFonts w:ascii="Times New Roman" w:hAnsi="Times New Roman"/>
          <w:sz w:val="26"/>
          <w:szCs w:val="26"/>
        </w:rPr>
        <w:t>остановления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0E62DE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0E62DE">
        <w:rPr>
          <w:rFonts w:ascii="Times New Roman" w:hAnsi="Times New Roman"/>
          <w:sz w:val="26"/>
          <w:szCs w:val="26"/>
        </w:rPr>
        <w:t xml:space="preserve"> от 3 марта 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E62DE">
        <w:rPr>
          <w:rFonts w:ascii="Times New Roman" w:hAnsi="Times New Roman"/>
          <w:sz w:val="26"/>
          <w:szCs w:val="26"/>
        </w:rPr>
        <w:t xml:space="preserve"> № 222 </w:t>
      </w:r>
      <w:r>
        <w:rPr>
          <w:rFonts w:ascii="Times New Roman" w:hAnsi="Times New Roman"/>
          <w:sz w:val="26"/>
          <w:szCs w:val="26"/>
        </w:rPr>
        <w:t>«</w:t>
      </w:r>
      <w:r w:rsidRPr="000E62DE">
        <w:rPr>
          <w:rFonts w:ascii="Times New Roman" w:hAnsi="Times New Roman"/>
          <w:sz w:val="26"/>
          <w:szCs w:val="26"/>
        </w:rPr>
        <w:t>Об утверждении Правил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установления санитарно-защитных зон и использования земельных участков, расположенных в границах санитарно-защитных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зон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0E62DE">
        <w:rPr>
          <w:rFonts w:ascii="Times New Roman" w:hAnsi="Times New Roman"/>
          <w:sz w:val="26"/>
          <w:szCs w:val="26"/>
        </w:rPr>
        <w:t xml:space="preserve">и в соответствии с пунктами 5.1 и 5.2 </w:t>
      </w:r>
      <w:r>
        <w:rPr>
          <w:rFonts w:ascii="Times New Roman" w:hAnsi="Times New Roman"/>
          <w:sz w:val="26"/>
          <w:szCs w:val="26"/>
        </w:rPr>
        <w:t xml:space="preserve">постановления Главного государственного санитарного врача </w:t>
      </w:r>
      <w:r>
        <w:rPr>
          <w:rFonts w:ascii="Times New Roman" w:hAnsi="Times New Roman"/>
          <w:vanish/>
          <w:sz w:val="26"/>
          <w:szCs w:val="26"/>
        </w:rPr>
        <w:t xml:space="preserve">Российской Федерации от 25 сентября 2007 г. № 74 «О введении в действие новой редакции санитарно-эпидемиологических правил и нормативов </w:t>
      </w:r>
      <w:r w:rsidRPr="000E62DE">
        <w:rPr>
          <w:rFonts w:ascii="Times New Roman" w:hAnsi="Times New Roman"/>
          <w:sz w:val="26"/>
          <w:szCs w:val="26"/>
        </w:rPr>
        <w:t xml:space="preserve">СанПиН 2.2.1/2.1.1.1200-03 </w:t>
      </w:r>
      <w:r>
        <w:rPr>
          <w:rFonts w:ascii="Times New Roman" w:hAnsi="Times New Roman"/>
          <w:sz w:val="26"/>
          <w:szCs w:val="26"/>
        </w:rPr>
        <w:t>«</w:t>
      </w:r>
      <w:r w:rsidRPr="000E62DE">
        <w:rPr>
          <w:rFonts w:ascii="Times New Roman" w:hAnsi="Times New Roman"/>
          <w:sz w:val="26"/>
          <w:szCs w:val="26"/>
        </w:rPr>
        <w:t>Санитарно-защитные зоны и санитарная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классификация предприятий, сооружений и иных объектов</w:t>
      </w:r>
      <w:r>
        <w:rPr>
          <w:rFonts w:ascii="Times New Roman" w:hAnsi="Times New Roman"/>
          <w:sz w:val="26"/>
          <w:szCs w:val="26"/>
        </w:rPr>
        <w:t>»</w:t>
      </w:r>
      <w:r w:rsidRPr="000E62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0E62DE">
        <w:rPr>
          <w:rFonts w:ascii="Times New Roman" w:hAnsi="Times New Roman"/>
          <w:sz w:val="26"/>
          <w:szCs w:val="26"/>
        </w:rPr>
        <w:t>с изменениями и дополнениями №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–</w:t>
      </w:r>
      <w:r w:rsidRPr="000E62D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):</w:t>
      </w:r>
      <w:r w:rsidRPr="000E62DE">
        <w:rPr>
          <w:rFonts w:ascii="Times New Roman" w:hAnsi="Times New Roman"/>
          <w:sz w:val="26"/>
          <w:szCs w:val="26"/>
        </w:rPr>
        <w:t xml:space="preserve"> </w:t>
      </w:r>
    </w:p>
    <w:p w14:paraId="579236B0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0E62D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)  в </w:t>
      </w:r>
      <w:r w:rsidRPr="000E62DE">
        <w:rPr>
          <w:rFonts w:ascii="Times New Roman" w:hAnsi="Times New Roman"/>
          <w:sz w:val="26"/>
          <w:szCs w:val="26"/>
        </w:rPr>
        <w:t>санитарно-защитной зоне не допускается размещать: жилую застройку, включая отдельные жилые дома,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ландшафтно-рекреационные зоны, зоны отдыха, территории курортов, санаториев и домов отдыха, территори</w:t>
      </w:r>
      <w:r>
        <w:rPr>
          <w:rFonts w:ascii="Times New Roman" w:hAnsi="Times New Roman"/>
          <w:sz w:val="26"/>
          <w:szCs w:val="26"/>
        </w:rPr>
        <w:t>и</w:t>
      </w:r>
      <w:r w:rsidRPr="000E62DE">
        <w:rPr>
          <w:rFonts w:ascii="Times New Roman" w:hAnsi="Times New Roman"/>
          <w:sz w:val="26"/>
          <w:szCs w:val="26"/>
        </w:rPr>
        <w:t xml:space="preserve"> садоводческих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товариществ и коттеджной застройки, коллективных или индивидуальных дачных и садово-огородных участков, а также других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территорий с нормируемыми показателями качества среды обитания; спортивные сооружения, детские площадки,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образовательные и </w:t>
      </w:r>
      <w:r w:rsidRPr="000E62DE">
        <w:rPr>
          <w:rFonts w:ascii="Times New Roman" w:hAnsi="Times New Roman"/>
          <w:sz w:val="26"/>
          <w:szCs w:val="26"/>
        </w:rPr>
        <w:lastRenderedPageBreak/>
        <w:t>детские учреждения, лечебно-профилактические и оздоровительные учреждения общего пользования</w:t>
      </w:r>
      <w:r>
        <w:rPr>
          <w:rFonts w:ascii="Times New Roman" w:hAnsi="Times New Roman"/>
          <w:sz w:val="26"/>
          <w:szCs w:val="26"/>
        </w:rPr>
        <w:t xml:space="preserve">; </w:t>
      </w:r>
    </w:p>
    <w:p w14:paraId="1F48E9B0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)  в </w:t>
      </w:r>
      <w:r w:rsidRPr="000E62DE">
        <w:rPr>
          <w:rFonts w:ascii="Times New Roman" w:hAnsi="Times New Roman"/>
          <w:sz w:val="26"/>
          <w:szCs w:val="26"/>
        </w:rPr>
        <w:t>санитарно-защитной зоне и на территории объектов других отраслей промышленности не допускается размещать объекты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производству лекарственных веществ, лекарственных средств и (или) лекарственных форм, склады сырья и полупродуктов 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фармацевтических предприятий; объекты пищевых отраслей промышленности, оптовые склады продовольственного сырья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пищевых продуктов, комплексы водопроводных сооружений для подготовки и хранения питьевой воды, которые могут повлиять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на качество продукции</w:t>
      </w:r>
      <w:r>
        <w:rPr>
          <w:rFonts w:ascii="Times New Roman" w:hAnsi="Times New Roman"/>
          <w:sz w:val="26"/>
          <w:szCs w:val="26"/>
        </w:rPr>
        <w:t>».</w:t>
      </w:r>
    </w:p>
    <w:p w14:paraId="4B39C00E" w14:textId="34B01449" w:rsidR="00671C60" w:rsidRPr="003E490E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0E62DE">
        <w:rPr>
          <w:rFonts w:ascii="Times New Roman" w:hAnsi="Times New Roman"/>
          <w:sz w:val="26"/>
          <w:szCs w:val="26"/>
        </w:rPr>
        <w:t xml:space="preserve">еестровый номер границы: 77:17-6.256; </w:t>
      </w:r>
      <w:r>
        <w:rPr>
          <w:rFonts w:ascii="Times New Roman" w:hAnsi="Times New Roman"/>
          <w:sz w:val="26"/>
          <w:szCs w:val="26"/>
        </w:rPr>
        <w:t>в</w:t>
      </w:r>
      <w:r w:rsidRPr="000E62DE">
        <w:rPr>
          <w:rFonts w:ascii="Times New Roman" w:hAnsi="Times New Roman"/>
          <w:sz w:val="26"/>
          <w:szCs w:val="26"/>
        </w:rPr>
        <w:t xml:space="preserve">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0E62DE">
        <w:rPr>
          <w:rFonts w:ascii="Times New Roman" w:hAnsi="Times New Roman"/>
          <w:sz w:val="26"/>
          <w:szCs w:val="26"/>
        </w:rPr>
        <w:t>она с особыми условиями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0E62DE">
        <w:rPr>
          <w:rFonts w:ascii="Times New Roman" w:hAnsi="Times New Roman"/>
          <w:sz w:val="26"/>
          <w:szCs w:val="26"/>
        </w:rPr>
        <w:t xml:space="preserve">ид зоны по документу: </w:t>
      </w:r>
      <w:r>
        <w:rPr>
          <w:rFonts w:ascii="Times New Roman" w:hAnsi="Times New Roman"/>
          <w:sz w:val="26"/>
          <w:szCs w:val="26"/>
        </w:rPr>
        <w:t>с</w:t>
      </w:r>
      <w:r w:rsidRPr="000E62DE">
        <w:rPr>
          <w:rFonts w:ascii="Times New Roman" w:hAnsi="Times New Roman"/>
          <w:sz w:val="26"/>
          <w:szCs w:val="26"/>
        </w:rPr>
        <w:t xml:space="preserve">анитарно-защитная зона кладбища </w:t>
      </w:r>
      <w:r>
        <w:rPr>
          <w:rFonts w:ascii="Times New Roman" w:hAnsi="Times New Roman"/>
          <w:sz w:val="26"/>
          <w:szCs w:val="26"/>
        </w:rPr>
        <w:t>«</w:t>
      </w:r>
      <w:r w:rsidRPr="000E62DE">
        <w:rPr>
          <w:rFonts w:ascii="Times New Roman" w:hAnsi="Times New Roman"/>
          <w:sz w:val="26"/>
          <w:szCs w:val="26"/>
        </w:rPr>
        <w:t>Ракитки</w:t>
      </w:r>
      <w:r>
        <w:rPr>
          <w:rFonts w:ascii="Times New Roman" w:hAnsi="Times New Roman"/>
          <w:sz w:val="26"/>
          <w:szCs w:val="26"/>
        </w:rPr>
        <w:t>»</w:t>
      </w:r>
      <w:r w:rsidRPr="000E62DE">
        <w:rPr>
          <w:rFonts w:ascii="Times New Roman" w:hAnsi="Times New Roman"/>
          <w:sz w:val="26"/>
          <w:szCs w:val="26"/>
        </w:rPr>
        <w:t xml:space="preserve"> ГБУ </w:t>
      </w:r>
      <w:r>
        <w:rPr>
          <w:rFonts w:ascii="Times New Roman" w:hAnsi="Times New Roman"/>
          <w:sz w:val="26"/>
          <w:szCs w:val="26"/>
        </w:rPr>
        <w:t>«</w:t>
      </w:r>
      <w:r w:rsidRPr="000E62DE">
        <w:rPr>
          <w:rFonts w:ascii="Times New Roman" w:hAnsi="Times New Roman"/>
          <w:sz w:val="26"/>
          <w:szCs w:val="26"/>
        </w:rPr>
        <w:t>Ритуал</w:t>
      </w:r>
      <w:r>
        <w:rPr>
          <w:rFonts w:ascii="Times New Roman" w:hAnsi="Times New Roman"/>
          <w:sz w:val="26"/>
          <w:szCs w:val="26"/>
        </w:rPr>
        <w:t>»</w:t>
      </w:r>
      <w:r w:rsidRPr="000E62DE">
        <w:rPr>
          <w:rFonts w:ascii="Times New Roman" w:hAnsi="Times New Roman"/>
          <w:sz w:val="26"/>
          <w:szCs w:val="26"/>
        </w:rPr>
        <w:t xml:space="preserve"> по адресу: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Москва, ТиНАО, поселение Дес</w:t>
      </w:r>
      <w:r>
        <w:rPr>
          <w:rFonts w:ascii="Times New Roman" w:hAnsi="Times New Roman"/>
          <w:sz w:val="26"/>
          <w:szCs w:val="26"/>
        </w:rPr>
        <w:t>ё</w:t>
      </w:r>
      <w:r w:rsidRPr="000E62DE">
        <w:rPr>
          <w:rFonts w:ascii="Times New Roman" w:hAnsi="Times New Roman"/>
          <w:sz w:val="26"/>
          <w:szCs w:val="26"/>
        </w:rPr>
        <w:t>новск</w:t>
      </w:r>
      <w:r>
        <w:rPr>
          <w:rFonts w:ascii="Times New Roman" w:hAnsi="Times New Roman"/>
          <w:sz w:val="26"/>
          <w:szCs w:val="26"/>
        </w:rPr>
        <w:t>ое</w:t>
      </w:r>
      <w:r w:rsidRPr="000E62DE">
        <w:rPr>
          <w:rFonts w:ascii="Times New Roman" w:hAnsi="Times New Roman"/>
          <w:sz w:val="26"/>
          <w:szCs w:val="26"/>
        </w:rPr>
        <w:t>, в районе д</w:t>
      </w:r>
      <w:r>
        <w:rPr>
          <w:rFonts w:ascii="Times New Roman" w:hAnsi="Times New Roman"/>
          <w:sz w:val="26"/>
          <w:szCs w:val="26"/>
        </w:rPr>
        <w:t>ер</w:t>
      </w:r>
      <w:r w:rsidRPr="000E62DE">
        <w:rPr>
          <w:rFonts w:ascii="Times New Roman" w:hAnsi="Times New Roman"/>
          <w:sz w:val="26"/>
          <w:szCs w:val="26"/>
        </w:rPr>
        <w:t xml:space="preserve">. Десна; </w:t>
      </w:r>
      <w:r>
        <w:rPr>
          <w:rFonts w:ascii="Times New Roman" w:hAnsi="Times New Roman"/>
          <w:sz w:val="26"/>
          <w:szCs w:val="26"/>
        </w:rPr>
        <w:t>т</w:t>
      </w:r>
      <w:r w:rsidRPr="000E62DE">
        <w:rPr>
          <w:rFonts w:ascii="Times New Roman" w:hAnsi="Times New Roman"/>
          <w:sz w:val="26"/>
          <w:szCs w:val="26"/>
        </w:rPr>
        <w:t xml:space="preserve">ип зоны: </w:t>
      </w:r>
      <w:r>
        <w:rPr>
          <w:rFonts w:ascii="Times New Roman" w:hAnsi="Times New Roman"/>
          <w:sz w:val="26"/>
          <w:szCs w:val="26"/>
        </w:rPr>
        <w:t>с</w:t>
      </w:r>
      <w:r w:rsidRPr="000E62DE">
        <w:rPr>
          <w:rFonts w:ascii="Times New Roman" w:hAnsi="Times New Roman"/>
          <w:sz w:val="26"/>
          <w:szCs w:val="26"/>
        </w:rPr>
        <w:t>анитарно-защитная зона предприятий, сооружений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иных объектов</w:t>
      </w:r>
      <w:r>
        <w:rPr>
          <w:rFonts w:ascii="Times New Roman" w:hAnsi="Times New Roman"/>
          <w:sz w:val="26"/>
          <w:szCs w:val="26"/>
        </w:rPr>
        <w:t>.</w:t>
      </w:r>
    </w:p>
    <w:bookmarkEnd w:id="5"/>
    <w:p w14:paraId="0189BEFE" w14:textId="62070D15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E490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54 360 кв.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м </w:t>
      </w:r>
      <w:bookmarkStart w:id="6" w:name="_Hlk95998513"/>
      <w:r w:rsidRPr="003E490E">
        <w:rPr>
          <w:rFonts w:ascii="Times New Roman" w:hAnsi="Times New Roman"/>
          <w:sz w:val="26"/>
          <w:szCs w:val="26"/>
        </w:rPr>
        <w:t xml:space="preserve">имеет </w:t>
      </w:r>
      <w:bookmarkEnd w:id="6"/>
      <w:r w:rsidRPr="000E62DE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0E62DE">
        <w:rPr>
          <w:rFonts w:ascii="Times New Roman" w:hAnsi="Times New Roman"/>
          <w:sz w:val="26"/>
          <w:szCs w:val="26"/>
        </w:rPr>
        <w:t>рок действия не установлен; реквизиты документа-основания: постановление</w:t>
      </w:r>
      <w:r w:rsidRPr="00CD516E"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Правительств</w:t>
      </w:r>
      <w:r>
        <w:rPr>
          <w:rFonts w:ascii="Times New Roman" w:hAnsi="Times New Roman"/>
          <w:sz w:val="26"/>
          <w:szCs w:val="26"/>
        </w:rPr>
        <w:t>а</w:t>
      </w:r>
      <w:r w:rsidRPr="000E62DE">
        <w:rPr>
          <w:rFonts w:ascii="Times New Roman" w:hAnsi="Times New Roman"/>
          <w:sz w:val="26"/>
          <w:szCs w:val="26"/>
        </w:rPr>
        <w:t xml:space="preserve"> Российской Федерации от 24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0E62DE">
        <w:rPr>
          <w:rFonts w:ascii="Times New Roman" w:hAnsi="Times New Roman"/>
          <w:sz w:val="26"/>
          <w:szCs w:val="26"/>
        </w:rPr>
        <w:t>2009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E62DE">
        <w:rPr>
          <w:rFonts w:ascii="Times New Roman" w:hAnsi="Times New Roman"/>
          <w:sz w:val="26"/>
          <w:szCs w:val="26"/>
        </w:rPr>
        <w:t xml:space="preserve"> № 160 </w:t>
      </w:r>
      <w:r>
        <w:rPr>
          <w:rFonts w:ascii="Times New Roman" w:hAnsi="Times New Roman"/>
          <w:sz w:val="26"/>
          <w:szCs w:val="26"/>
        </w:rPr>
        <w:br/>
        <w:t>«</w:t>
      </w:r>
      <w:r w:rsidRPr="000E62DE">
        <w:rPr>
          <w:rFonts w:ascii="Times New Roman" w:hAnsi="Times New Roman"/>
          <w:sz w:val="26"/>
          <w:szCs w:val="26"/>
        </w:rPr>
        <w:t>О порядке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установления охранных зон объектов электросетевого хозяйства и особых условий использования земельных участков</w:t>
      </w:r>
      <w:r>
        <w:rPr>
          <w:rFonts w:ascii="Times New Roman" w:hAnsi="Times New Roman"/>
          <w:sz w:val="26"/>
          <w:szCs w:val="26"/>
        </w:rPr>
        <w:t>,</w:t>
      </w:r>
      <w:r w:rsidRPr="000E62DE">
        <w:t xml:space="preserve"> </w:t>
      </w:r>
      <w:r w:rsidRPr="000E62DE">
        <w:rPr>
          <w:rFonts w:ascii="Times New Roman" w:hAnsi="Times New Roman"/>
          <w:sz w:val="26"/>
          <w:szCs w:val="26"/>
        </w:rPr>
        <w:t>расположенных в границах таких зон</w:t>
      </w:r>
      <w:r>
        <w:rPr>
          <w:rFonts w:ascii="Times New Roman" w:hAnsi="Times New Roman"/>
          <w:sz w:val="26"/>
          <w:szCs w:val="26"/>
        </w:rPr>
        <w:t>»</w:t>
      </w:r>
      <w:r w:rsidRPr="000E62DE">
        <w:rPr>
          <w:rFonts w:ascii="Times New Roman" w:hAnsi="Times New Roman"/>
          <w:sz w:val="26"/>
          <w:szCs w:val="26"/>
        </w:rPr>
        <w:t>; карта (план)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объекта землеустройства от 15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0E62DE">
        <w:rPr>
          <w:rFonts w:ascii="Times New Roman" w:hAnsi="Times New Roman"/>
          <w:sz w:val="26"/>
          <w:szCs w:val="26"/>
        </w:rPr>
        <w:t>2011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0E62DE">
        <w:rPr>
          <w:rFonts w:ascii="Times New Roman" w:hAnsi="Times New Roman"/>
          <w:sz w:val="26"/>
          <w:szCs w:val="26"/>
        </w:rPr>
        <w:t xml:space="preserve"> б/н</w:t>
      </w:r>
      <w:r>
        <w:rPr>
          <w:rFonts w:ascii="Times New Roman" w:hAnsi="Times New Roman"/>
          <w:sz w:val="26"/>
          <w:szCs w:val="26"/>
        </w:rPr>
        <w:t>,</w:t>
      </w:r>
      <w:r w:rsidRPr="000E62DE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  <w:sz w:val="26"/>
          <w:szCs w:val="26"/>
        </w:rPr>
        <w:t>а</w:t>
      </w:r>
      <w:r w:rsidRPr="000E62DE">
        <w:rPr>
          <w:rFonts w:ascii="Times New Roman" w:hAnsi="Times New Roman"/>
          <w:sz w:val="26"/>
          <w:szCs w:val="26"/>
        </w:rPr>
        <w:t xml:space="preserve"> ООО </w:t>
      </w:r>
      <w:r>
        <w:rPr>
          <w:rFonts w:ascii="Times New Roman" w:hAnsi="Times New Roman"/>
          <w:sz w:val="26"/>
          <w:szCs w:val="26"/>
        </w:rPr>
        <w:t>«</w:t>
      </w:r>
      <w:r w:rsidRPr="000E62DE">
        <w:rPr>
          <w:rFonts w:ascii="Times New Roman" w:hAnsi="Times New Roman"/>
          <w:sz w:val="26"/>
          <w:szCs w:val="26"/>
        </w:rPr>
        <w:t>Содружество</w:t>
      </w:r>
      <w:r>
        <w:rPr>
          <w:rFonts w:ascii="Times New Roman" w:hAnsi="Times New Roman"/>
          <w:sz w:val="26"/>
          <w:szCs w:val="26"/>
        </w:rPr>
        <w:t>»</w:t>
      </w:r>
      <w:r w:rsidRPr="000E62DE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с</w:t>
      </w:r>
      <w:r w:rsidRPr="000E62DE">
        <w:rPr>
          <w:rFonts w:ascii="Times New Roman" w:hAnsi="Times New Roman"/>
          <w:sz w:val="26"/>
          <w:szCs w:val="26"/>
        </w:rPr>
        <w:t>одержание ограничения (обременения):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0E62DE">
        <w:rPr>
          <w:rFonts w:ascii="Times New Roman" w:hAnsi="Times New Roman"/>
          <w:sz w:val="26"/>
          <w:szCs w:val="26"/>
        </w:rPr>
        <w:t xml:space="preserve">граничение использования объектов недвижимости в границах зоны предусмотрено </w:t>
      </w:r>
      <w:r>
        <w:rPr>
          <w:rFonts w:ascii="Times New Roman" w:hAnsi="Times New Roman"/>
          <w:sz w:val="26"/>
          <w:szCs w:val="26"/>
        </w:rPr>
        <w:t>пунктами 10, 11 п</w:t>
      </w:r>
      <w:r w:rsidRPr="000E62DE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0E62DE">
        <w:rPr>
          <w:rFonts w:ascii="Times New Roman" w:hAnsi="Times New Roman"/>
          <w:sz w:val="26"/>
          <w:szCs w:val="26"/>
        </w:rPr>
        <w:t xml:space="preserve">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0E62DE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0E62DE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0E62DE">
        <w:rPr>
          <w:rFonts w:ascii="Times New Roman" w:hAnsi="Times New Roman"/>
          <w:sz w:val="26"/>
          <w:szCs w:val="26"/>
        </w:rPr>
        <w:t>2009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г.</w:t>
      </w:r>
      <w:r w:rsidRPr="000A3FDF"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№ 160: </w:t>
      </w:r>
    </w:p>
    <w:p w14:paraId="1C70CAF3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0B3AF5">
        <w:rPr>
          <w:rFonts w:ascii="Times New Roman" w:hAnsi="Times New Roman"/>
          <w:sz w:val="26"/>
          <w:szCs w:val="26"/>
        </w:rPr>
        <w:t>10.</w:t>
      </w:r>
      <w:r>
        <w:rPr>
          <w:rFonts w:ascii="Times New Roman" w:hAnsi="Times New Roman"/>
          <w:sz w:val="26"/>
          <w:szCs w:val="26"/>
        </w:rPr>
        <w:t>  </w:t>
      </w:r>
      <w:r w:rsidRPr="000E62DE">
        <w:rPr>
          <w:rFonts w:ascii="Times New Roman" w:hAnsi="Times New Roman"/>
          <w:sz w:val="26"/>
          <w:szCs w:val="26"/>
        </w:rPr>
        <w:t>В пределах охранных зон без письменного решения о согласовании сетевых организаций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юридическим и физическим лицам запрещаются: </w:t>
      </w:r>
    </w:p>
    <w:p w14:paraId="2E269A5B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строительство, капитальный ремонт, реконструкция или снос зданий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сооружений; </w:t>
      </w:r>
    </w:p>
    <w:p w14:paraId="19FC5E61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 xml:space="preserve">б) горные, взрывные, мелиоративные работы, в том числе связанные </w:t>
      </w:r>
      <w:r>
        <w:rPr>
          <w:rFonts w:ascii="Times New Roman" w:hAnsi="Times New Roman"/>
          <w:sz w:val="26"/>
          <w:szCs w:val="26"/>
        </w:rPr>
        <w:br/>
      </w:r>
      <w:r w:rsidRPr="000E62DE">
        <w:rPr>
          <w:rFonts w:ascii="Times New Roman" w:hAnsi="Times New Roman"/>
          <w:sz w:val="26"/>
          <w:szCs w:val="26"/>
        </w:rPr>
        <w:t xml:space="preserve">с временным затоплением земель; </w:t>
      </w:r>
    </w:p>
    <w:p w14:paraId="01BD6BBF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посадка и вырубка деревьев и кустарников; </w:t>
      </w:r>
    </w:p>
    <w:p w14:paraId="5ADB3891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lastRenderedPageBreak/>
        <w:t>г)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дноуглубительные, землечерпальные и погрузочно-разгрузочные работы,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добыча рыбы, других водных животных и растений придонными орудиями лова, устройство водопоев, колка и заготовка льда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(в охранных зонах подводных кабельных линий электропередачи); </w:t>
      </w:r>
    </w:p>
    <w:p w14:paraId="27160163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д)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проход судов, у которых расстояние по вертикали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верхнего крайнего габарита с грузом или без груза до нижней точки провеса проводов переходов воздушных линий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электропередачи через водоемы менее минимально допустимого расстояния, в том числе с учетом максимального уровня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подъема воды при паводке; </w:t>
      </w:r>
    </w:p>
    <w:p w14:paraId="123FF894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проезд машин и механизмов, имеющих общую высоту с грузом или без груза от поверхности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дороги более 4,5 м (в охранных зонах воздушных линий электропередачи); </w:t>
      </w:r>
    </w:p>
    <w:p w14:paraId="3B2FEF6D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ж)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земляные работы на глубине более 0,3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м (на вспахиваемых землях на глубине более 0,45 м), а также планировка грунта (в охранных зонах подземных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кабельных линий электропередачи); </w:t>
      </w:r>
    </w:p>
    <w:p w14:paraId="39010223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з) полив сельскохозяйственных культур в случае, если высота струи воды может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составить свыше 3 м (в охранных зонах воздушных линий электропередачи); </w:t>
      </w:r>
    </w:p>
    <w:p w14:paraId="76BBD4E0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и)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полевые сельскохозяйственные работы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применением сельскохозяйственных машин и оборудования высотой более 4 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(в охранных зонах воздушных линий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электропередачи) или полевые сельскохозяйственные работы, связанные с</w:t>
      </w:r>
      <w:r>
        <w:rPr>
          <w:rFonts w:ascii="Times New Roman" w:hAnsi="Times New Roman"/>
          <w:sz w:val="26"/>
          <w:szCs w:val="26"/>
        </w:rPr>
        <w:t>о</w:t>
      </w:r>
      <w:r w:rsidRPr="000E62DE">
        <w:rPr>
          <w:rFonts w:ascii="Times New Roman" w:hAnsi="Times New Roman"/>
          <w:sz w:val="26"/>
          <w:szCs w:val="26"/>
        </w:rPr>
        <w:t xml:space="preserve"> вспашкой земли (в охранных зонах кабельных линий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электропередачи)</w:t>
      </w:r>
      <w:r>
        <w:rPr>
          <w:rFonts w:ascii="Times New Roman" w:hAnsi="Times New Roman"/>
          <w:sz w:val="26"/>
          <w:szCs w:val="26"/>
        </w:rPr>
        <w:t>.</w:t>
      </w:r>
      <w:r w:rsidRPr="000E62DE">
        <w:rPr>
          <w:rFonts w:ascii="Times New Roman" w:hAnsi="Times New Roman"/>
          <w:sz w:val="26"/>
          <w:szCs w:val="26"/>
        </w:rPr>
        <w:t xml:space="preserve"> </w:t>
      </w:r>
    </w:p>
    <w:p w14:paraId="1EE27F40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11.</w:t>
      </w:r>
      <w:r>
        <w:rPr>
          <w:rFonts w:ascii="Times New Roman" w:hAnsi="Times New Roman"/>
          <w:sz w:val="26"/>
          <w:szCs w:val="26"/>
        </w:rPr>
        <w:t>  </w:t>
      </w:r>
      <w:r w:rsidRPr="000E62DE">
        <w:rPr>
          <w:rFonts w:ascii="Times New Roman" w:hAnsi="Times New Roman"/>
          <w:sz w:val="26"/>
          <w:szCs w:val="26"/>
        </w:rPr>
        <w:t>В охранных зонах, установленных для объектов электросетевого хозяйства напряжением до 1000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0E62DE">
        <w:rPr>
          <w:rFonts w:ascii="Times New Roman" w:hAnsi="Times New Roman"/>
          <w:sz w:val="26"/>
          <w:szCs w:val="26"/>
        </w:rPr>
        <w:t>, помимо действий, предусмотренных пунктом 10 настоящих Правил, без письменного решения о согласовании сетевых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организаций запрещается: </w:t>
      </w:r>
    </w:p>
    <w:p w14:paraId="7238870C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размещать детские и спортивные площадки, стадионы, рынки, торговые точки, полевые станы,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загоны для скота, гаражи и стоянки всех видов машин и механизмов (в охранных зонах воздушных линий электропередачи);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DA1DE87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 xml:space="preserve">складировать или размещать хранилища любых, в том числе горюче-смазочных, материалов; </w:t>
      </w:r>
    </w:p>
    <w:p w14:paraId="45E2D4F5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E62DE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> </w:t>
      </w:r>
      <w:r w:rsidRPr="000E62DE">
        <w:rPr>
          <w:rFonts w:ascii="Times New Roman" w:hAnsi="Times New Roman"/>
          <w:sz w:val="26"/>
          <w:szCs w:val="26"/>
        </w:rPr>
        <w:t>устраивать причалы 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стоянки судов, барж и плавучих кранов, бросать якоря с судов и осуществлять их проход с отданными якорями, </w:t>
      </w:r>
      <w:r w:rsidRPr="000E62DE">
        <w:rPr>
          <w:rFonts w:ascii="Times New Roman" w:hAnsi="Times New Roman"/>
          <w:sz w:val="26"/>
          <w:szCs w:val="26"/>
        </w:rPr>
        <w:lastRenderedPageBreak/>
        <w:t>цепями,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лотами, волокушами и тралами (в охранных зонах подводных кабельных линий электропередачи)</w:t>
      </w:r>
      <w:r>
        <w:rPr>
          <w:rFonts w:ascii="Times New Roman" w:hAnsi="Times New Roman"/>
          <w:sz w:val="26"/>
          <w:szCs w:val="26"/>
        </w:rPr>
        <w:t>».</w:t>
      </w:r>
      <w:r w:rsidRPr="000E62DE">
        <w:rPr>
          <w:rFonts w:ascii="Times New Roman" w:hAnsi="Times New Roman"/>
          <w:sz w:val="26"/>
          <w:szCs w:val="26"/>
        </w:rPr>
        <w:t xml:space="preserve"> </w:t>
      </w:r>
    </w:p>
    <w:p w14:paraId="2A1094D8" w14:textId="438DD34B" w:rsidR="00671C60" w:rsidRPr="003E490E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0E62DE">
        <w:rPr>
          <w:rFonts w:ascii="Times New Roman" w:hAnsi="Times New Roman"/>
          <w:sz w:val="26"/>
          <w:szCs w:val="26"/>
        </w:rPr>
        <w:t>еестровый номер границы: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 xml:space="preserve">77:00-6.105; </w:t>
      </w:r>
      <w:r>
        <w:rPr>
          <w:rFonts w:ascii="Times New Roman" w:hAnsi="Times New Roman"/>
          <w:sz w:val="26"/>
          <w:szCs w:val="26"/>
        </w:rPr>
        <w:t>в</w:t>
      </w:r>
      <w:r w:rsidRPr="000E62DE">
        <w:rPr>
          <w:rFonts w:ascii="Times New Roman" w:hAnsi="Times New Roman"/>
          <w:sz w:val="26"/>
          <w:szCs w:val="26"/>
        </w:rPr>
        <w:t xml:space="preserve">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0E62DE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0E62DE">
        <w:rPr>
          <w:rFonts w:ascii="Times New Roman" w:hAnsi="Times New Roman"/>
          <w:sz w:val="26"/>
          <w:szCs w:val="26"/>
        </w:rPr>
        <w:t>ид зоны по документу: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0E62DE">
        <w:rPr>
          <w:rFonts w:ascii="Times New Roman" w:hAnsi="Times New Roman"/>
          <w:sz w:val="26"/>
          <w:szCs w:val="26"/>
        </w:rPr>
        <w:t xml:space="preserve">хранная зона ВЛ 110 кВ </w:t>
      </w:r>
      <w:r>
        <w:rPr>
          <w:rFonts w:ascii="Times New Roman" w:hAnsi="Times New Roman"/>
          <w:sz w:val="26"/>
          <w:szCs w:val="26"/>
        </w:rPr>
        <w:t>«</w:t>
      </w:r>
      <w:r w:rsidRPr="000E62DE">
        <w:rPr>
          <w:rFonts w:ascii="Times New Roman" w:hAnsi="Times New Roman"/>
          <w:sz w:val="26"/>
          <w:szCs w:val="26"/>
        </w:rPr>
        <w:t>Летово-Лесная с отпайками на ПС Десна и ПС Троицкая</w:t>
      </w:r>
      <w:r>
        <w:rPr>
          <w:rFonts w:ascii="Times New Roman" w:hAnsi="Times New Roman"/>
          <w:sz w:val="26"/>
          <w:szCs w:val="26"/>
        </w:rPr>
        <w:t>»</w:t>
      </w:r>
      <w:r w:rsidRPr="000E62DE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т</w:t>
      </w:r>
      <w:r w:rsidRPr="000E62DE">
        <w:rPr>
          <w:rFonts w:ascii="Times New Roman" w:hAnsi="Times New Roman"/>
          <w:sz w:val="26"/>
          <w:szCs w:val="26"/>
        </w:rPr>
        <w:t xml:space="preserve">ип зоны: </w:t>
      </w:r>
      <w:r>
        <w:rPr>
          <w:rFonts w:ascii="Times New Roman" w:hAnsi="Times New Roman"/>
          <w:sz w:val="26"/>
          <w:szCs w:val="26"/>
        </w:rPr>
        <w:t>о</w:t>
      </w:r>
      <w:r w:rsidRPr="000E62DE">
        <w:rPr>
          <w:rFonts w:ascii="Times New Roman" w:hAnsi="Times New Roman"/>
          <w:sz w:val="26"/>
          <w:szCs w:val="26"/>
        </w:rPr>
        <w:t>хранная зона инженерных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62DE">
        <w:rPr>
          <w:rFonts w:ascii="Times New Roman" w:hAnsi="Times New Roman"/>
          <w:sz w:val="26"/>
          <w:szCs w:val="26"/>
        </w:rPr>
        <w:t>коммуникаций</w:t>
      </w:r>
      <w:r>
        <w:rPr>
          <w:rFonts w:ascii="Times New Roman" w:hAnsi="Times New Roman"/>
          <w:sz w:val="26"/>
          <w:szCs w:val="26"/>
        </w:rPr>
        <w:t>.</w:t>
      </w:r>
    </w:p>
    <w:p w14:paraId="592AF424" w14:textId="32EFB6F8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E490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 xml:space="preserve">Часть земельного участка </w:t>
      </w:r>
      <w:bookmarkStart w:id="7" w:name="_Hlk136258794"/>
      <w:r w:rsidRPr="003E490E">
        <w:rPr>
          <w:rFonts w:ascii="Times New Roman" w:hAnsi="Times New Roman"/>
          <w:sz w:val="26"/>
          <w:szCs w:val="26"/>
        </w:rPr>
        <w:t>площадью 56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>849 кв.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м </w:t>
      </w:r>
      <w:bookmarkEnd w:id="7"/>
      <w:r w:rsidRPr="003E490E">
        <w:rPr>
          <w:rFonts w:ascii="Times New Roman" w:hAnsi="Times New Roman"/>
          <w:sz w:val="26"/>
          <w:szCs w:val="26"/>
        </w:rPr>
        <w:t xml:space="preserve">имеет </w:t>
      </w:r>
      <w:r w:rsidRPr="00487003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487003">
        <w:rPr>
          <w:rFonts w:ascii="Times New Roman" w:hAnsi="Times New Roman"/>
          <w:sz w:val="26"/>
          <w:szCs w:val="26"/>
        </w:rPr>
        <w:t>рок действия не установлен; реквизиты документа-основания: постановление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487003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487003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февраля </w:t>
      </w:r>
      <w:r w:rsidRPr="00487003">
        <w:rPr>
          <w:rFonts w:ascii="Times New Roman" w:hAnsi="Times New Roman"/>
          <w:sz w:val="26"/>
          <w:szCs w:val="26"/>
        </w:rPr>
        <w:t>2009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4870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487003">
        <w:rPr>
          <w:rFonts w:ascii="Times New Roman" w:hAnsi="Times New Roman"/>
          <w:sz w:val="26"/>
          <w:szCs w:val="26"/>
        </w:rPr>
        <w:t xml:space="preserve"> 160 </w:t>
      </w:r>
      <w:r>
        <w:rPr>
          <w:rFonts w:ascii="Times New Roman" w:hAnsi="Times New Roman"/>
          <w:sz w:val="26"/>
          <w:szCs w:val="26"/>
        </w:rPr>
        <w:t>«</w:t>
      </w:r>
      <w:r w:rsidRPr="00487003">
        <w:rPr>
          <w:rFonts w:ascii="Times New Roman" w:hAnsi="Times New Roman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rFonts w:ascii="Times New Roman" w:hAnsi="Times New Roman"/>
          <w:sz w:val="26"/>
          <w:szCs w:val="26"/>
        </w:rPr>
        <w:t xml:space="preserve">»; </w:t>
      </w:r>
      <w:r w:rsidRPr="00487003">
        <w:rPr>
          <w:rFonts w:ascii="Times New Roman" w:hAnsi="Times New Roman"/>
          <w:sz w:val="26"/>
          <w:szCs w:val="26"/>
        </w:rPr>
        <w:t>карта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(план) объекта землеустройства от 20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487003">
        <w:rPr>
          <w:rFonts w:ascii="Times New Roman" w:hAnsi="Times New Roman"/>
          <w:sz w:val="26"/>
          <w:szCs w:val="26"/>
        </w:rPr>
        <w:t>2012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487003">
        <w:rPr>
          <w:rFonts w:ascii="Times New Roman" w:hAnsi="Times New Roman"/>
          <w:sz w:val="26"/>
          <w:szCs w:val="26"/>
        </w:rPr>
        <w:t xml:space="preserve"> б/н по описанию границ объекта землеустройства </w:t>
      </w:r>
      <w:r>
        <w:rPr>
          <w:rFonts w:ascii="Times New Roman" w:hAnsi="Times New Roman"/>
          <w:sz w:val="26"/>
          <w:szCs w:val="26"/>
        </w:rPr>
        <w:t>«</w:t>
      </w:r>
      <w:r w:rsidRPr="00487003">
        <w:rPr>
          <w:rFonts w:ascii="Times New Roman" w:hAnsi="Times New Roman"/>
          <w:sz w:val="26"/>
          <w:szCs w:val="26"/>
        </w:rPr>
        <w:t>Охранная зона воздушной линии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электропередачи ВЛ 110 кВ Летово-Марьино с отпайкой на ПС Десна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487003">
        <w:rPr>
          <w:rFonts w:ascii="Times New Roman" w:hAnsi="Times New Roman"/>
          <w:sz w:val="26"/>
          <w:szCs w:val="26"/>
        </w:rPr>
        <w:t>выдан</w:t>
      </w:r>
      <w:r>
        <w:rPr>
          <w:rFonts w:ascii="Times New Roman" w:hAnsi="Times New Roman"/>
          <w:sz w:val="26"/>
          <w:szCs w:val="26"/>
        </w:rPr>
        <w:t>а</w:t>
      </w:r>
      <w:r w:rsidRPr="00487003">
        <w:rPr>
          <w:rFonts w:ascii="Times New Roman" w:hAnsi="Times New Roman"/>
          <w:sz w:val="26"/>
          <w:szCs w:val="26"/>
        </w:rPr>
        <w:t>: Общество</w:t>
      </w:r>
      <w:r>
        <w:rPr>
          <w:rFonts w:ascii="Times New Roman" w:hAnsi="Times New Roman"/>
          <w:sz w:val="26"/>
          <w:szCs w:val="26"/>
        </w:rPr>
        <w:t xml:space="preserve">м </w:t>
      </w:r>
      <w:r w:rsidRPr="00487003">
        <w:rPr>
          <w:rFonts w:ascii="Times New Roman" w:hAnsi="Times New Roman"/>
          <w:sz w:val="26"/>
          <w:szCs w:val="26"/>
        </w:rPr>
        <w:t>с ограниченной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ответственностью </w:t>
      </w:r>
      <w:r>
        <w:rPr>
          <w:rFonts w:ascii="Times New Roman" w:hAnsi="Times New Roman"/>
          <w:sz w:val="26"/>
          <w:szCs w:val="26"/>
        </w:rPr>
        <w:t>«</w:t>
      </w:r>
      <w:r w:rsidRPr="00487003">
        <w:rPr>
          <w:rFonts w:ascii="Times New Roman" w:hAnsi="Times New Roman"/>
          <w:sz w:val="26"/>
          <w:szCs w:val="26"/>
        </w:rPr>
        <w:t>КАДАСТР-А</w:t>
      </w:r>
      <w:r>
        <w:rPr>
          <w:rFonts w:ascii="Times New Roman" w:hAnsi="Times New Roman"/>
          <w:sz w:val="26"/>
          <w:szCs w:val="26"/>
        </w:rPr>
        <w:t>»</w:t>
      </w:r>
      <w:r w:rsidRPr="00487003">
        <w:rPr>
          <w:rFonts w:ascii="Times New Roman" w:hAnsi="Times New Roman"/>
          <w:sz w:val="26"/>
          <w:szCs w:val="26"/>
        </w:rPr>
        <w:t>; письмо Управлени</w:t>
      </w:r>
      <w:r>
        <w:rPr>
          <w:rFonts w:ascii="Times New Roman" w:hAnsi="Times New Roman"/>
          <w:sz w:val="26"/>
          <w:szCs w:val="26"/>
        </w:rPr>
        <w:t>я</w:t>
      </w:r>
      <w:r w:rsidRPr="00487003">
        <w:rPr>
          <w:rFonts w:ascii="Times New Roman" w:hAnsi="Times New Roman"/>
          <w:sz w:val="26"/>
          <w:szCs w:val="26"/>
        </w:rPr>
        <w:t xml:space="preserve"> Федеральной службы государственной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регистрации, кадастра и картографии по Москве от 19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487003">
        <w:rPr>
          <w:rFonts w:ascii="Times New Roman" w:hAnsi="Times New Roman"/>
          <w:sz w:val="26"/>
          <w:szCs w:val="26"/>
        </w:rPr>
        <w:t>2013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487003">
        <w:rPr>
          <w:rFonts w:ascii="Times New Roman" w:hAnsi="Times New Roman"/>
          <w:sz w:val="26"/>
          <w:szCs w:val="26"/>
        </w:rPr>
        <w:t xml:space="preserve"> № 9892/2013; письмо Межрегионально</w:t>
      </w:r>
      <w:r>
        <w:rPr>
          <w:rFonts w:ascii="Times New Roman" w:hAnsi="Times New Roman"/>
          <w:sz w:val="26"/>
          <w:szCs w:val="26"/>
        </w:rPr>
        <w:t xml:space="preserve">го </w:t>
      </w:r>
      <w:r w:rsidRPr="00487003">
        <w:rPr>
          <w:rFonts w:ascii="Times New Roman" w:hAnsi="Times New Roman"/>
          <w:sz w:val="26"/>
          <w:szCs w:val="26"/>
        </w:rPr>
        <w:t>технологическо</w:t>
      </w:r>
      <w:r>
        <w:rPr>
          <w:rFonts w:ascii="Times New Roman" w:hAnsi="Times New Roman"/>
          <w:sz w:val="26"/>
          <w:szCs w:val="26"/>
        </w:rPr>
        <w:t>го</w:t>
      </w:r>
      <w:r w:rsidRPr="00487003">
        <w:rPr>
          <w:rFonts w:ascii="Times New Roman" w:hAnsi="Times New Roman"/>
          <w:sz w:val="26"/>
          <w:szCs w:val="26"/>
        </w:rPr>
        <w:t xml:space="preserve"> управлени</w:t>
      </w:r>
      <w:r>
        <w:rPr>
          <w:rFonts w:ascii="Times New Roman" w:hAnsi="Times New Roman"/>
          <w:sz w:val="26"/>
          <w:szCs w:val="26"/>
        </w:rPr>
        <w:t>я</w:t>
      </w:r>
      <w:r w:rsidRPr="00487003">
        <w:rPr>
          <w:rFonts w:ascii="Times New Roman" w:hAnsi="Times New Roman"/>
          <w:sz w:val="26"/>
          <w:szCs w:val="26"/>
        </w:rPr>
        <w:t xml:space="preserve"> Федеральной службы по экологическому, технологическому и атомному надзору от 16</w:t>
      </w:r>
      <w:r>
        <w:rPr>
          <w:rFonts w:ascii="Times New Roman" w:hAnsi="Times New Roman"/>
          <w:sz w:val="26"/>
          <w:szCs w:val="26"/>
        </w:rPr>
        <w:t xml:space="preserve"> апреля </w:t>
      </w:r>
      <w:r w:rsidRPr="00487003">
        <w:rPr>
          <w:rFonts w:ascii="Times New Roman" w:hAnsi="Times New Roman"/>
          <w:sz w:val="26"/>
          <w:szCs w:val="26"/>
        </w:rPr>
        <w:t>2013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487003">
        <w:rPr>
          <w:rFonts w:ascii="Times New Roman" w:hAnsi="Times New Roman"/>
          <w:sz w:val="26"/>
          <w:szCs w:val="26"/>
        </w:rPr>
        <w:t xml:space="preserve"> № 6472-Б/2/2.1-11; </w:t>
      </w:r>
      <w:r>
        <w:rPr>
          <w:rFonts w:ascii="Times New Roman" w:hAnsi="Times New Roman"/>
          <w:sz w:val="26"/>
          <w:szCs w:val="26"/>
        </w:rPr>
        <w:t>с</w:t>
      </w:r>
      <w:r w:rsidRPr="00487003">
        <w:rPr>
          <w:rFonts w:ascii="Times New Roman" w:hAnsi="Times New Roman"/>
          <w:sz w:val="26"/>
          <w:szCs w:val="26"/>
        </w:rPr>
        <w:t>одержание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487003">
        <w:rPr>
          <w:rFonts w:ascii="Times New Roman" w:hAnsi="Times New Roman"/>
          <w:sz w:val="26"/>
          <w:szCs w:val="26"/>
        </w:rPr>
        <w:t>граничение использования объектов недвижимости в границах зоны предусмотрено</w:t>
      </w:r>
      <w:r w:rsidRPr="00EE59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пунктами 10, 11 п</w:t>
      </w:r>
      <w:r w:rsidRPr="00487003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487003">
        <w:rPr>
          <w:rFonts w:ascii="Times New Roman" w:hAnsi="Times New Roman"/>
          <w:sz w:val="26"/>
          <w:szCs w:val="26"/>
        </w:rPr>
        <w:t xml:space="preserve">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487003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487003">
        <w:rPr>
          <w:rFonts w:ascii="Times New Roman" w:hAnsi="Times New Roman"/>
          <w:sz w:val="26"/>
          <w:szCs w:val="26"/>
        </w:rPr>
        <w:t xml:space="preserve"> от 24 февраля 2009 г. № 160 «О порядке установления охранных зон объектов</w:t>
      </w:r>
      <w:r w:rsidRPr="00EE596C"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электросетевого хозяйства и особых условий использования земельных участков, расположенных в границах таких зон»: </w:t>
      </w:r>
    </w:p>
    <w:p w14:paraId="5FE4E277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0B3AF5">
        <w:rPr>
          <w:rFonts w:ascii="Times New Roman" w:hAnsi="Times New Roman"/>
          <w:sz w:val="26"/>
          <w:szCs w:val="26"/>
        </w:rPr>
        <w:t>10.</w:t>
      </w:r>
      <w:r>
        <w:rPr>
          <w:rFonts w:ascii="Times New Roman" w:hAnsi="Times New Roman"/>
          <w:sz w:val="26"/>
          <w:szCs w:val="26"/>
        </w:rPr>
        <w:t>  </w:t>
      </w:r>
      <w:r w:rsidRPr="00487003">
        <w:rPr>
          <w:rFonts w:ascii="Times New Roman" w:hAnsi="Times New Roman"/>
          <w:sz w:val="26"/>
          <w:szCs w:val="26"/>
        </w:rPr>
        <w:t>В пределах охранных зон без письменного решения о согласовании сетевых организаций юридическим и физическим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лицам запрещаются: </w:t>
      </w:r>
    </w:p>
    <w:p w14:paraId="6AD0E3D1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487003">
        <w:rPr>
          <w:rFonts w:ascii="Times New Roman" w:hAnsi="Times New Roman"/>
          <w:sz w:val="26"/>
          <w:szCs w:val="26"/>
        </w:rPr>
        <w:t xml:space="preserve">строительство, капитальный ремонт, реконструкция или снос зданий и сооружений; </w:t>
      </w:r>
    </w:p>
    <w:p w14:paraId="6AC0BB0A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б) горные,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взрывные, мелиоративные работы, в том числе связанные </w:t>
      </w:r>
      <w:r>
        <w:rPr>
          <w:rFonts w:ascii="Times New Roman" w:hAnsi="Times New Roman"/>
          <w:sz w:val="26"/>
          <w:szCs w:val="26"/>
        </w:rPr>
        <w:br/>
      </w:r>
      <w:r w:rsidRPr="00487003">
        <w:rPr>
          <w:rFonts w:ascii="Times New Roman" w:hAnsi="Times New Roman"/>
          <w:sz w:val="26"/>
          <w:szCs w:val="26"/>
        </w:rPr>
        <w:t xml:space="preserve">с временным затоплением земель; </w:t>
      </w:r>
    </w:p>
    <w:p w14:paraId="7ED4610B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в) посадка и вырубка деревьев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кустарников; </w:t>
      </w:r>
    </w:p>
    <w:p w14:paraId="349BF136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lastRenderedPageBreak/>
        <w:t>г)</w:t>
      </w:r>
      <w:r>
        <w:rPr>
          <w:rFonts w:ascii="Times New Roman" w:hAnsi="Times New Roman"/>
          <w:sz w:val="26"/>
          <w:szCs w:val="26"/>
        </w:rPr>
        <w:t> </w:t>
      </w:r>
      <w:r w:rsidRPr="00487003">
        <w:rPr>
          <w:rFonts w:ascii="Times New Roman" w:hAnsi="Times New Roman"/>
          <w:sz w:val="26"/>
          <w:szCs w:val="26"/>
        </w:rPr>
        <w:t>дноуглубительные, землечерпальные и погрузочно-разгрузочные работы, добыча рыбы, других 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животных и растений придонными орудиями лова, устройство водопоев, колка и заготовка льда (в охранных зонах подводных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кабельных линий электропередачи); </w:t>
      </w:r>
    </w:p>
    <w:p w14:paraId="5D81752A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д)</w:t>
      </w:r>
      <w:r>
        <w:rPr>
          <w:rFonts w:ascii="Times New Roman" w:hAnsi="Times New Roman"/>
          <w:sz w:val="26"/>
          <w:szCs w:val="26"/>
        </w:rPr>
        <w:t> </w:t>
      </w:r>
      <w:r w:rsidRPr="00487003">
        <w:rPr>
          <w:rFonts w:ascii="Times New Roman" w:hAnsi="Times New Roman"/>
          <w:sz w:val="26"/>
          <w:szCs w:val="26"/>
        </w:rPr>
        <w:t>проход судов, у которых расстояние по вертикали от верхнего крайнего габарита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грузом или без груза до нижней точки провеса проводов переходов воздушных линий электропередачи через водоемы менее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минимально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допустимого расстояния, в том числе с учетом максимального уровня подъема воды при паводке; </w:t>
      </w:r>
    </w:p>
    <w:p w14:paraId="4A78B036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е) проезд машин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и механизмов, имеющих общую высоту с грузом или без груза от поверхности дороги более 4,5 м (в охранных зонах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воздушных линий электропередачи); </w:t>
      </w:r>
    </w:p>
    <w:p w14:paraId="130CED4C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ж) земляные работы на глубине более 0,3 м (на вспахиваемых землях на глубине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более 0,45 м), а также планировка грунта (в охранных зонах подземных кабельных линий электропередачи); </w:t>
      </w:r>
    </w:p>
    <w:p w14:paraId="71F842BD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з) полив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сельскохозяйственных культур в случае, если высота струи воды может составить свыше 3 м (в охранных зонах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воздушных линий электропередачи); </w:t>
      </w:r>
    </w:p>
    <w:p w14:paraId="5C254D76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и)</w:t>
      </w:r>
      <w:r>
        <w:rPr>
          <w:rFonts w:ascii="Times New Roman" w:hAnsi="Times New Roman"/>
          <w:sz w:val="26"/>
          <w:szCs w:val="26"/>
        </w:rPr>
        <w:t> </w:t>
      </w:r>
      <w:r w:rsidRPr="00487003">
        <w:rPr>
          <w:rFonts w:ascii="Times New Roman" w:hAnsi="Times New Roman"/>
          <w:sz w:val="26"/>
          <w:szCs w:val="26"/>
        </w:rPr>
        <w:t>полевые сельскохозяйственные работы с применением сельскохозяйственных машин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оборудования высотой более 4 м (в охранных зонах воздушных линий электропередачи) или полевые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сельскохозяйственные работы, связанные с</w:t>
      </w:r>
      <w:r>
        <w:rPr>
          <w:rFonts w:ascii="Times New Roman" w:hAnsi="Times New Roman"/>
          <w:sz w:val="26"/>
          <w:szCs w:val="26"/>
        </w:rPr>
        <w:t>о</w:t>
      </w:r>
      <w:r w:rsidRPr="00487003">
        <w:rPr>
          <w:rFonts w:ascii="Times New Roman" w:hAnsi="Times New Roman"/>
          <w:sz w:val="26"/>
          <w:szCs w:val="26"/>
        </w:rPr>
        <w:t xml:space="preserve"> вспашкой земли (в охранных зонах кабельных линий электропередачи)</w:t>
      </w:r>
      <w:r>
        <w:rPr>
          <w:rFonts w:ascii="Times New Roman" w:hAnsi="Times New Roman"/>
          <w:sz w:val="26"/>
          <w:szCs w:val="26"/>
        </w:rPr>
        <w:t>.</w:t>
      </w:r>
    </w:p>
    <w:p w14:paraId="1E198B00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11.</w:t>
      </w:r>
      <w:r>
        <w:rPr>
          <w:rFonts w:ascii="Times New Roman" w:hAnsi="Times New Roman"/>
          <w:sz w:val="26"/>
          <w:szCs w:val="26"/>
        </w:rPr>
        <w:t>  </w:t>
      </w:r>
      <w:r w:rsidRPr="00487003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охранных зонах, установленных для объектов электросетевого хозяйства напряжением до 1000 </w:t>
      </w:r>
      <w:r>
        <w:rPr>
          <w:rFonts w:ascii="Times New Roman" w:hAnsi="Times New Roman"/>
          <w:sz w:val="26"/>
          <w:szCs w:val="26"/>
        </w:rPr>
        <w:t>В</w:t>
      </w:r>
      <w:r w:rsidRPr="00487003">
        <w:rPr>
          <w:rFonts w:ascii="Times New Roman" w:hAnsi="Times New Roman"/>
          <w:sz w:val="26"/>
          <w:szCs w:val="26"/>
        </w:rPr>
        <w:t>, помимо действий,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>предусмотренных пунктом</w:t>
      </w:r>
      <w:r>
        <w:rPr>
          <w:rFonts w:ascii="Times New Roman" w:hAnsi="Times New Roman"/>
          <w:sz w:val="26"/>
          <w:szCs w:val="26"/>
        </w:rPr>
        <w:t> </w:t>
      </w:r>
      <w:r w:rsidRPr="00487003">
        <w:rPr>
          <w:rFonts w:ascii="Times New Roman" w:hAnsi="Times New Roman"/>
          <w:sz w:val="26"/>
          <w:szCs w:val="26"/>
        </w:rPr>
        <w:t>10 настоящих Правил, без письменного решения о согласовании сетевых организаций запрещается: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54F63E63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487003">
        <w:rPr>
          <w:rFonts w:ascii="Times New Roman" w:hAnsi="Times New Roman"/>
          <w:sz w:val="26"/>
          <w:szCs w:val="26"/>
        </w:rPr>
        <w:t>размещать детские и спортивные площадки, стадионы, рынки, торговые точки, полевые станы, загоны для скота, гаражи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стоянки всех видов машин и механизмов (в охранных зонах воздушных линий электропередачи); </w:t>
      </w:r>
    </w:p>
    <w:p w14:paraId="05C44F6F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487003">
        <w:rPr>
          <w:rFonts w:ascii="Times New Roman" w:hAnsi="Times New Roman"/>
          <w:sz w:val="26"/>
          <w:szCs w:val="26"/>
        </w:rPr>
        <w:t>складировать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размещать хранилища любых, в том числе горюче-смазочных, материалов; </w:t>
      </w:r>
    </w:p>
    <w:p w14:paraId="57280547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487003">
        <w:rPr>
          <w:rFonts w:ascii="Times New Roman" w:hAnsi="Times New Roman"/>
          <w:sz w:val="26"/>
          <w:szCs w:val="26"/>
        </w:rPr>
        <w:t>в) устраивать причалы для стоянки судов, барж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плавучих кранов, бросать якоря с судов и осуществлять их проход с отданными якорями, </w:t>
      </w:r>
      <w:r w:rsidRPr="00487003">
        <w:rPr>
          <w:rFonts w:ascii="Times New Roman" w:hAnsi="Times New Roman"/>
          <w:sz w:val="26"/>
          <w:szCs w:val="26"/>
        </w:rPr>
        <w:lastRenderedPageBreak/>
        <w:t>цепями, лотами, волокушами и</w:t>
      </w:r>
      <w:r w:rsidRPr="00487003">
        <w:t xml:space="preserve"> </w:t>
      </w:r>
      <w:r w:rsidRPr="00487003">
        <w:rPr>
          <w:rFonts w:ascii="Times New Roman" w:hAnsi="Times New Roman"/>
          <w:sz w:val="26"/>
          <w:szCs w:val="26"/>
        </w:rPr>
        <w:t>тралами (в охранных зонах подводных кабельных линий электропередачи)</w:t>
      </w:r>
      <w:r>
        <w:rPr>
          <w:rFonts w:ascii="Times New Roman" w:hAnsi="Times New Roman"/>
          <w:sz w:val="26"/>
          <w:szCs w:val="26"/>
        </w:rPr>
        <w:t>».</w:t>
      </w:r>
      <w:r w:rsidRPr="00487003">
        <w:rPr>
          <w:rFonts w:ascii="Times New Roman" w:hAnsi="Times New Roman"/>
          <w:sz w:val="26"/>
          <w:szCs w:val="26"/>
        </w:rPr>
        <w:t xml:space="preserve"> </w:t>
      </w:r>
    </w:p>
    <w:p w14:paraId="355F5839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487003">
        <w:rPr>
          <w:rFonts w:ascii="Times New Roman" w:hAnsi="Times New Roman"/>
          <w:sz w:val="26"/>
          <w:szCs w:val="26"/>
        </w:rPr>
        <w:t xml:space="preserve">еестровый номер границы: 77:00-6.173; </w:t>
      </w:r>
      <w:r>
        <w:rPr>
          <w:rFonts w:ascii="Times New Roman" w:hAnsi="Times New Roman"/>
          <w:sz w:val="26"/>
          <w:szCs w:val="26"/>
        </w:rPr>
        <w:t>в</w:t>
      </w:r>
      <w:r w:rsidRPr="00487003">
        <w:rPr>
          <w:rFonts w:ascii="Times New Roman" w:hAnsi="Times New Roman"/>
          <w:sz w:val="26"/>
          <w:szCs w:val="26"/>
        </w:rPr>
        <w:t>ид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487003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487003">
        <w:rPr>
          <w:rFonts w:ascii="Times New Roman" w:hAnsi="Times New Roman"/>
          <w:sz w:val="26"/>
          <w:szCs w:val="26"/>
        </w:rPr>
        <w:t xml:space="preserve">ид зоны по документу: </w:t>
      </w:r>
      <w:r>
        <w:rPr>
          <w:rFonts w:ascii="Times New Roman" w:hAnsi="Times New Roman"/>
          <w:sz w:val="26"/>
          <w:szCs w:val="26"/>
        </w:rPr>
        <w:t>о</w:t>
      </w:r>
      <w:r w:rsidRPr="00487003">
        <w:rPr>
          <w:rFonts w:ascii="Times New Roman" w:hAnsi="Times New Roman"/>
          <w:sz w:val="26"/>
          <w:szCs w:val="26"/>
        </w:rPr>
        <w:t>хранная зона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воздушной линии электропередачи ВЛ 110 кВ Летово-Марьино с отпайкой на ПС Десна; </w:t>
      </w:r>
      <w:r>
        <w:rPr>
          <w:rFonts w:ascii="Times New Roman" w:hAnsi="Times New Roman"/>
          <w:sz w:val="26"/>
          <w:szCs w:val="26"/>
        </w:rPr>
        <w:t>т</w:t>
      </w:r>
      <w:r w:rsidRPr="00487003">
        <w:rPr>
          <w:rFonts w:ascii="Times New Roman" w:hAnsi="Times New Roman"/>
          <w:sz w:val="26"/>
          <w:szCs w:val="26"/>
        </w:rPr>
        <w:t xml:space="preserve">ип зоны: </w:t>
      </w:r>
      <w:r>
        <w:rPr>
          <w:rFonts w:ascii="Times New Roman" w:hAnsi="Times New Roman"/>
          <w:sz w:val="26"/>
          <w:szCs w:val="26"/>
        </w:rPr>
        <w:t>о</w:t>
      </w:r>
      <w:r w:rsidRPr="00487003">
        <w:rPr>
          <w:rFonts w:ascii="Times New Roman" w:hAnsi="Times New Roman"/>
          <w:sz w:val="26"/>
          <w:szCs w:val="26"/>
        </w:rPr>
        <w:t>хранная зона инженерных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003">
        <w:rPr>
          <w:rFonts w:ascii="Times New Roman" w:hAnsi="Times New Roman"/>
          <w:sz w:val="26"/>
          <w:szCs w:val="26"/>
        </w:rPr>
        <w:t xml:space="preserve">коммуникаций; </w:t>
      </w:r>
      <w:r>
        <w:rPr>
          <w:rFonts w:ascii="Times New Roman" w:hAnsi="Times New Roman"/>
          <w:sz w:val="26"/>
          <w:szCs w:val="26"/>
        </w:rPr>
        <w:t>н</w:t>
      </w:r>
      <w:r w:rsidRPr="00487003">
        <w:rPr>
          <w:rFonts w:ascii="Times New Roman" w:hAnsi="Times New Roman"/>
          <w:sz w:val="26"/>
          <w:szCs w:val="26"/>
        </w:rPr>
        <w:t>омер: 1</w:t>
      </w:r>
      <w:r>
        <w:rPr>
          <w:rFonts w:ascii="Times New Roman" w:hAnsi="Times New Roman"/>
          <w:sz w:val="26"/>
          <w:szCs w:val="26"/>
        </w:rPr>
        <w:t>.</w:t>
      </w:r>
    </w:p>
    <w:p w14:paraId="25C85DF9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E490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 xml:space="preserve">Часть земельного участка </w:t>
      </w:r>
      <w:bookmarkStart w:id="8" w:name="_Hlk136259001"/>
      <w:r w:rsidRPr="003E490E">
        <w:rPr>
          <w:rFonts w:ascii="Times New Roman" w:hAnsi="Times New Roman"/>
          <w:sz w:val="26"/>
          <w:szCs w:val="26"/>
        </w:rPr>
        <w:t>площадью 4 860 кв.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м </w:t>
      </w:r>
      <w:bookmarkEnd w:id="8"/>
      <w:r w:rsidRPr="003E490E">
        <w:rPr>
          <w:rFonts w:ascii="Times New Roman" w:hAnsi="Times New Roman"/>
          <w:sz w:val="26"/>
          <w:szCs w:val="26"/>
        </w:rPr>
        <w:t xml:space="preserve">имеет </w:t>
      </w:r>
      <w:r w:rsidRPr="00ED73FA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ED73FA">
        <w:rPr>
          <w:rFonts w:ascii="Times New Roman" w:hAnsi="Times New Roman"/>
          <w:sz w:val="26"/>
          <w:szCs w:val="26"/>
        </w:rPr>
        <w:t>рок действия не установлен; реквизиты документа-основания: распоряжение Министерств</w:t>
      </w:r>
      <w:r>
        <w:rPr>
          <w:rFonts w:ascii="Times New Roman" w:hAnsi="Times New Roman"/>
          <w:sz w:val="26"/>
          <w:szCs w:val="26"/>
        </w:rPr>
        <w:t>а</w:t>
      </w:r>
      <w:r w:rsidRPr="00ED73FA">
        <w:rPr>
          <w:rFonts w:ascii="Times New Roman" w:hAnsi="Times New Roman"/>
          <w:sz w:val="26"/>
          <w:szCs w:val="26"/>
        </w:rPr>
        <w:t xml:space="preserve"> экологии и природопользования Московской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>от 13</w:t>
      </w:r>
      <w:r>
        <w:rPr>
          <w:rFonts w:ascii="Times New Roman" w:hAnsi="Times New Roman"/>
          <w:sz w:val="26"/>
          <w:szCs w:val="26"/>
        </w:rPr>
        <w:t xml:space="preserve"> января </w:t>
      </w:r>
      <w:r w:rsidRPr="00ED73FA">
        <w:rPr>
          <w:rFonts w:ascii="Times New Roman" w:hAnsi="Times New Roman"/>
          <w:sz w:val="26"/>
          <w:szCs w:val="26"/>
        </w:rPr>
        <w:t>2012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D73FA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>06-РМ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ED73FA">
        <w:rPr>
          <w:rFonts w:ascii="Times New Roman" w:hAnsi="Times New Roman"/>
          <w:sz w:val="26"/>
          <w:szCs w:val="26"/>
        </w:rPr>
        <w:t>Об утверждении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>границы охранной зоны газораспределительной сети, расположенной в Ленинском муниципальном районе</w:t>
      </w:r>
      <w:r>
        <w:rPr>
          <w:rFonts w:ascii="Times New Roman" w:hAnsi="Times New Roman"/>
          <w:sz w:val="26"/>
          <w:szCs w:val="26"/>
        </w:rPr>
        <w:t>»</w:t>
      </w:r>
      <w:r w:rsidRPr="00ED73FA">
        <w:rPr>
          <w:rFonts w:ascii="Times New Roman" w:hAnsi="Times New Roman"/>
          <w:sz w:val="26"/>
          <w:szCs w:val="26"/>
        </w:rPr>
        <w:t xml:space="preserve">; письмо Филиала ФГБУ </w:t>
      </w:r>
      <w:r>
        <w:rPr>
          <w:rFonts w:ascii="Times New Roman" w:hAnsi="Times New Roman"/>
          <w:sz w:val="26"/>
          <w:szCs w:val="26"/>
        </w:rPr>
        <w:t>«</w:t>
      </w:r>
      <w:r w:rsidRPr="00ED73FA">
        <w:rPr>
          <w:rFonts w:ascii="Times New Roman" w:hAnsi="Times New Roman"/>
          <w:sz w:val="26"/>
          <w:szCs w:val="26"/>
        </w:rPr>
        <w:t>ФКП Росреестра</w:t>
      </w:r>
      <w:r>
        <w:rPr>
          <w:rFonts w:ascii="Times New Roman" w:hAnsi="Times New Roman"/>
          <w:sz w:val="26"/>
          <w:szCs w:val="26"/>
        </w:rPr>
        <w:t>»</w:t>
      </w:r>
      <w:r w:rsidRPr="00ED73FA">
        <w:rPr>
          <w:rFonts w:ascii="Times New Roman" w:hAnsi="Times New Roman"/>
          <w:sz w:val="26"/>
          <w:szCs w:val="26"/>
        </w:rPr>
        <w:t xml:space="preserve">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>Московской области от 10</w:t>
      </w:r>
      <w:r>
        <w:rPr>
          <w:rFonts w:ascii="Times New Roman" w:hAnsi="Times New Roman"/>
          <w:sz w:val="26"/>
          <w:szCs w:val="26"/>
        </w:rPr>
        <w:t xml:space="preserve"> октября </w:t>
      </w:r>
      <w:r w:rsidRPr="00ED73FA">
        <w:rPr>
          <w:rFonts w:ascii="Times New Roman" w:hAnsi="Times New Roman"/>
          <w:sz w:val="26"/>
          <w:szCs w:val="26"/>
        </w:rPr>
        <w:t>2014</w:t>
      </w:r>
      <w:r>
        <w:rPr>
          <w:rFonts w:ascii="Times New Roman" w:hAnsi="Times New Roman"/>
          <w:sz w:val="26"/>
          <w:szCs w:val="26"/>
        </w:rPr>
        <w:t xml:space="preserve"> г. </w:t>
      </w:r>
      <w:r w:rsidRPr="00ED73FA">
        <w:rPr>
          <w:rFonts w:ascii="Times New Roman" w:hAnsi="Times New Roman"/>
          <w:sz w:val="26"/>
          <w:szCs w:val="26"/>
        </w:rPr>
        <w:t>исх</w:t>
      </w:r>
      <w:r>
        <w:rPr>
          <w:rFonts w:ascii="Times New Roman" w:hAnsi="Times New Roman"/>
          <w:sz w:val="26"/>
          <w:szCs w:val="26"/>
        </w:rPr>
        <w:t>.</w:t>
      </w:r>
      <w:r w:rsidRPr="00ED73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Pr="00ED73FA">
        <w:rPr>
          <w:rFonts w:ascii="Times New Roman" w:hAnsi="Times New Roman"/>
          <w:sz w:val="26"/>
          <w:szCs w:val="26"/>
        </w:rPr>
        <w:t>01-44/2119; карта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>(план) объекта землеустройства от 5</w:t>
      </w:r>
      <w:r>
        <w:rPr>
          <w:rFonts w:ascii="Times New Roman" w:hAnsi="Times New Roman"/>
          <w:sz w:val="26"/>
          <w:szCs w:val="26"/>
        </w:rPr>
        <w:t xml:space="preserve"> октября </w:t>
      </w:r>
      <w:r w:rsidRPr="00ED73FA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ED73FA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 </w:t>
      </w:r>
      <w:r w:rsidRPr="00ED73FA">
        <w:rPr>
          <w:rFonts w:ascii="Times New Roman" w:hAnsi="Times New Roman"/>
          <w:sz w:val="26"/>
          <w:szCs w:val="26"/>
        </w:rPr>
        <w:t>б/н</w:t>
      </w:r>
      <w:r>
        <w:rPr>
          <w:rFonts w:ascii="Times New Roman" w:hAnsi="Times New Roman"/>
          <w:sz w:val="26"/>
          <w:szCs w:val="26"/>
        </w:rPr>
        <w:t>,</w:t>
      </w:r>
      <w:r w:rsidRPr="00ED73FA">
        <w:rPr>
          <w:rFonts w:ascii="Times New Roman" w:hAnsi="Times New Roman"/>
          <w:sz w:val="26"/>
          <w:szCs w:val="26"/>
        </w:rPr>
        <w:t xml:space="preserve"> выдан: ООО </w:t>
      </w:r>
      <w:r>
        <w:rPr>
          <w:rFonts w:ascii="Times New Roman" w:hAnsi="Times New Roman"/>
          <w:sz w:val="26"/>
          <w:szCs w:val="26"/>
        </w:rPr>
        <w:t>«</w:t>
      </w:r>
      <w:r w:rsidRPr="00ED73FA">
        <w:rPr>
          <w:rFonts w:ascii="Times New Roman" w:hAnsi="Times New Roman"/>
          <w:sz w:val="26"/>
          <w:szCs w:val="26"/>
        </w:rPr>
        <w:t>Талка</w:t>
      </w:r>
      <w:r>
        <w:rPr>
          <w:rFonts w:ascii="Times New Roman" w:hAnsi="Times New Roman"/>
          <w:sz w:val="26"/>
          <w:szCs w:val="26"/>
        </w:rPr>
        <w:t>»</w:t>
      </w:r>
      <w:r w:rsidRPr="00ED73FA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с</w:t>
      </w:r>
      <w:r w:rsidRPr="00ED73FA">
        <w:rPr>
          <w:rFonts w:ascii="Times New Roman" w:hAnsi="Times New Roman"/>
          <w:sz w:val="26"/>
          <w:szCs w:val="26"/>
        </w:rPr>
        <w:t>одержание ограничения (обременения):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ED73FA">
        <w:rPr>
          <w:rFonts w:ascii="Times New Roman" w:hAnsi="Times New Roman"/>
          <w:sz w:val="26"/>
          <w:szCs w:val="26"/>
        </w:rPr>
        <w:t xml:space="preserve">граничение использования объектов недвижимости в границах зоны предусмотрено </w:t>
      </w:r>
      <w:r>
        <w:rPr>
          <w:rFonts w:ascii="Times New Roman" w:hAnsi="Times New Roman"/>
          <w:sz w:val="26"/>
          <w:szCs w:val="26"/>
        </w:rPr>
        <w:t>п</w:t>
      </w:r>
      <w:r w:rsidRPr="00ED73FA">
        <w:rPr>
          <w:rFonts w:ascii="Times New Roman" w:hAnsi="Times New Roman"/>
          <w:sz w:val="26"/>
          <w:szCs w:val="26"/>
        </w:rPr>
        <w:t>остановлением Правительства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ED73FA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ED73FA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ED73FA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ноября </w:t>
      </w:r>
      <w:r w:rsidRPr="00ED73FA">
        <w:rPr>
          <w:rFonts w:ascii="Times New Roman" w:hAnsi="Times New Roman"/>
          <w:sz w:val="26"/>
          <w:szCs w:val="26"/>
        </w:rPr>
        <w:t>2000 г. № 878</w:t>
      </w:r>
      <w:r>
        <w:rPr>
          <w:rFonts w:ascii="Times New Roman" w:hAnsi="Times New Roman"/>
          <w:sz w:val="26"/>
          <w:szCs w:val="26"/>
        </w:rPr>
        <w:t xml:space="preserve"> «Об утверждении правил охраны газораспределительных сетей»: </w:t>
      </w:r>
    </w:p>
    <w:p w14:paraId="12C9D614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D73FA">
        <w:rPr>
          <w:rFonts w:ascii="Times New Roman" w:hAnsi="Times New Roman"/>
          <w:sz w:val="26"/>
          <w:szCs w:val="26"/>
        </w:rPr>
        <w:t>14.</w:t>
      </w:r>
      <w:r>
        <w:rPr>
          <w:rFonts w:ascii="Times New Roman" w:hAnsi="Times New Roman"/>
          <w:sz w:val="26"/>
          <w:szCs w:val="26"/>
        </w:rPr>
        <w:t>  </w:t>
      </w:r>
      <w:r w:rsidRPr="00ED73FA">
        <w:rPr>
          <w:rFonts w:ascii="Times New Roman" w:hAnsi="Times New Roman"/>
          <w:sz w:val="26"/>
          <w:szCs w:val="26"/>
        </w:rPr>
        <w:t xml:space="preserve">На земельные участки, входящие в охранные зоны </w:t>
      </w:r>
      <w:r w:rsidRPr="00F170CB">
        <w:rPr>
          <w:rFonts w:ascii="Times New Roman" w:hAnsi="Times New Roman"/>
          <w:sz w:val="26"/>
          <w:szCs w:val="26"/>
        </w:rPr>
        <w:t xml:space="preserve">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настоящих Правил: </w:t>
      </w:r>
    </w:p>
    <w:p w14:paraId="64266EB7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а) строить объекты жилищно-гражданского и производственного назначения; </w:t>
      </w:r>
    </w:p>
    <w:p w14:paraId="31725E30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б) сносить и реконструировать мосты, коллекторы, автомобильные </w:t>
      </w:r>
      <w:r w:rsidRPr="00F170CB">
        <w:rPr>
          <w:rFonts w:ascii="Times New Roman" w:hAnsi="Times New Roman"/>
          <w:sz w:val="26"/>
          <w:szCs w:val="26"/>
        </w:rPr>
        <w:br/>
        <w:t xml:space="preserve">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</w:t>
      </w:r>
    </w:p>
    <w:p w14:paraId="0B942D02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в) 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</w:t>
      </w:r>
    </w:p>
    <w:p w14:paraId="4E8F69D6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lastRenderedPageBreak/>
        <w:t xml:space="preserve">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</w:t>
      </w:r>
    </w:p>
    <w:p w14:paraId="6EDC14D9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д) устраивать свалки и склады, разливать растворы кислот, солей, щелочей и других химически активных веществ; </w:t>
      </w:r>
    </w:p>
    <w:p w14:paraId="0C18CE6F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>е) </w:t>
      </w:r>
      <w:r w:rsidRPr="00F170CB">
        <w:rPr>
          <w:rFonts w:ascii="Times New Roman" w:hAnsi="Times New Roman"/>
          <w:spacing w:val="-2"/>
          <w:sz w:val="26"/>
          <w:szCs w:val="26"/>
        </w:rPr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</w:t>
      </w:r>
      <w:r w:rsidRPr="00F170CB">
        <w:rPr>
          <w:rFonts w:ascii="Times New Roman" w:hAnsi="Times New Roman"/>
          <w:sz w:val="26"/>
          <w:szCs w:val="26"/>
        </w:rPr>
        <w:t xml:space="preserve">; </w:t>
      </w:r>
    </w:p>
    <w:p w14:paraId="2EB426B5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ж) разводить огонь и размещать источники огня; </w:t>
      </w:r>
    </w:p>
    <w:p w14:paraId="503DB1F0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з) рыть погреба, копать и обрабатывать почву сельскохозяйственными и мелиоративными орудиями и механизмами на глубину более 0,3 м; </w:t>
      </w:r>
    </w:p>
    <w:p w14:paraId="69E02943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</w:t>
      </w:r>
    </w:p>
    <w:p w14:paraId="579BF0D1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</w:t>
      </w:r>
    </w:p>
    <w:p w14:paraId="147256F9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>л) самовольно подключаться к газораспределительным сетям</w:t>
      </w:r>
      <w:r>
        <w:rPr>
          <w:rFonts w:ascii="Times New Roman" w:hAnsi="Times New Roman"/>
          <w:sz w:val="26"/>
          <w:szCs w:val="26"/>
        </w:rPr>
        <w:t>».</w:t>
      </w:r>
      <w:r w:rsidRPr="00F170CB">
        <w:rPr>
          <w:rFonts w:ascii="Times New Roman" w:hAnsi="Times New Roman"/>
          <w:sz w:val="26"/>
          <w:szCs w:val="26"/>
        </w:rPr>
        <w:t xml:space="preserve"> </w:t>
      </w:r>
    </w:p>
    <w:p w14:paraId="017F4828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F170CB">
        <w:rPr>
          <w:rFonts w:ascii="Times New Roman" w:hAnsi="Times New Roman"/>
          <w:sz w:val="26"/>
          <w:szCs w:val="26"/>
        </w:rPr>
        <w:t>еестровый номер границы: 77:17-6.19; вид объекта реестра границ: зона с особыми условиями использования территории; вид зоны по документу: охранная зона объекта права: Линейное сооружение – Газопровод – КРП-11 – КРП-10 (в составе «Выходные газопроводы из КРП-10» 2-я нитка); тип зоны: охранная зона</w:t>
      </w:r>
      <w:r w:rsidRPr="00F170CB">
        <w:t xml:space="preserve"> </w:t>
      </w:r>
      <w:r w:rsidRPr="00F170CB">
        <w:rPr>
          <w:rFonts w:ascii="Times New Roman" w:hAnsi="Times New Roman"/>
          <w:sz w:val="26"/>
          <w:szCs w:val="26"/>
        </w:rPr>
        <w:t>инженерных коммуникаций.</w:t>
      </w:r>
    </w:p>
    <w:p w14:paraId="0AFFD4C4" w14:textId="314B0FF4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1.5.  Часть земельного участка площадью 54 697 кв. м имеет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постановление Правительства Российской Федерации от 26 августа </w:t>
      </w:r>
      <w:r>
        <w:rPr>
          <w:rFonts w:ascii="Times New Roman" w:hAnsi="Times New Roman"/>
          <w:sz w:val="26"/>
          <w:szCs w:val="26"/>
        </w:rPr>
        <w:br/>
      </w:r>
      <w:r w:rsidRPr="00F170CB">
        <w:rPr>
          <w:rFonts w:ascii="Times New Roman" w:hAnsi="Times New Roman"/>
          <w:sz w:val="26"/>
          <w:szCs w:val="26"/>
        </w:rPr>
        <w:t xml:space="preserve">2013 г. № 736 «О некоторых вопросах установления охранных зон объектов электросетевого хозяйства»; содержание ограничения (обременения): постановление Правительства Российской Федерации от 24 февраля 2009 г. </w:t>
      </w:r>
      <w:r w:rsidRPr="00F170CB">
        <w:rPr>
          <w:rFonts w:ascii="Times New Roman" w:hAnsi="Times New Roman"/>
          <w:sz w:val="26"/>
          <w:szCs w:val="26"/>
        </w:rPr>
        <w:lastRenderedPageBreak/>
        <w:t xml:space="preserve"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Ширина охранной зоны 110 кВ – 20 м по обе стороны линии электропередачи от крайних проводов: </w:t>
      </w:r>
    </w:p>
    <w:p w14:paraId="13921975" w14:textId="1C2D5EC5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170CB">
        <w:rPr>
          <w:rFonts w:ascii="Times New Roman" w:hAnsi="Times New Roman"/>
          <w:sz w:val="26"/>
          <w:szCs w:val="26"/>
        </w:rPr>
        <w:t xml:space="preserve">1)  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 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</w:p>
    <w:p w14:paraId="66E74999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а) набрасывать на провода и опоры воздушных линий электропередачи посторонние предметы, а также подниматься на опоры воздушных линий электропередачи; </w:t>
      </w:r>
    </w:p>
    <w:p w14:paraId="51FF5B98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б) 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</w:p>
    <w:p w14:paraId="4C69B2AE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в) 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</w:t>
      </w:r>
    </w:p>
    <w:p w14:paraId="0DF89C99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г) размещать свалки; </w:t>
      </w:r>
    </w:p>
    <w:p w14:paraId="159C55D4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д) проводить работы ударными механизмами, сбрасывать тяжести массой свыше 5 т, производить сброс и слив едких и коррозионных веществ и горюче-смазочных материалов (в охранных зонах подземных кабельных линий электропередачи); </w:t>
      </w:r>
    </w:p>
    <w:p w14:paraId="29955AFE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lastRenderedPageBreak/>
        <w:t xml:space="preserve">2)  в охранных зонах, установленных для объектов электросетевого хозяйства напряжением свыше 1000 В, помимо действий, предусмотренных пунктом 8 настоящих Правил, запрещается: </w:t>
      </w:r>
    </w:p>
    <w:p w14:paraId="61D085DB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а) складировать или размещать хранилища любых, в том числе горюче-смазочных, материалов; </w:t>
      </w:r>
    </w:p>
    <w:p w14:paraId="17AC1C9F" w14:textId="13996C9B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б) 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</w:p>
    <w:p w14:paraId="40D2AF1E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</w:p>
    <w:p w14:paraId="6D94E3F1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</w:t>
      </w:r>
    </w:p>
    <w:p w14:paraId="03F990C9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>д) осуществлять проход судов с поднятыми стрелами кранов и других механизмов (в охранных зонах воздушных линий электропередачи);</w:t>
      </w:r>
    </w:p>
    <w:p w14:paraId="183428CB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3)  в пределах охранных зон без письменного решения о согласовании сетевых организаций юридическим и физическим лицам запрещаются: </w:t>
      </w:r>
    </w:p>
    <w:p w14:paraId="240DA8F2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а) строительство, капитальный ремонт, реконструкция или снос зданий и сооружений; </w:t>
      </w:r>
    </w:p>
    <w:p w14:paraId="3B172468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б) горные, взрывные, мелиоративные работы, в том числе связанные </w:t>
      </w:r>
      <w:r w:rsidRPr="00F170CB">
        <w:rPr>
          <w:rFonts w:ascii="Times New Roman" w:hAnsi="Times New Roman"/>
          <w:sz w:val="26"/>
          <w:szCs w:val="26"/>
        </w:rPr>
        <w:br/>
        <w:t xml:space="preserve">с временным затоплением земель; </w:t>
      </w:r>
    </w:p>
    <w:p w14:paraId="01DC711E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в) посадка и вырубка деревьев и кустарников; </w:t>
      </w:r>
    </w:p>
    <w:p w14:paraId="00EC3C62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г) 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</w:p>
    <w:p w14:paraId="01D51CBA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д) 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</w:t>
      </w:r>
    </w:p>
    <w:p w14:paraId="67BBBA9E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lastRenderedPageBreak/>
        <w:t xml:space="preserve">е) проезд машин и механизмов, имеющих общую высоту с грузом или без груза от поверхности дороги более 4,5 м (в охранных зонах воздушных линий электропередачи); </w:t>
      </w:r>
    </w:p>
    <w:p w14:paraId="27F32F2D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ж) земляные работы на глубине более 0,3 м (на вспахиваемых землях на глубине более 0,45 м), а также планировка грунта (в охранных зонах подземных кабельных линий электропередачи); </w:t>
      </w:r>
    </w:p>
    <w:p w14:paraId="3765A3FF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з) полив сельскохозяйственных культур в случае, если высота струи воды может составить свыше 3 м (в охранных зонах воздушных линий электропередачи); </w:t>
      </w:r>
    </w:p>
    <w:p w14:paraId="51512E86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>и) полевые сельскохозяйственные работы с применением сельскохозяйственных машин и оборудования высотой более 4 м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</w:t>
      </w:r>
      <w:r>
        <w:rPr>
          <w:rFonts w:ascii="Times New Roman" w:hAnsi="Times New Roman"/>
          <w:sz w:val="26"/>
          <w:szCs w:val="26"/>
        </w:rPr>
        <w:t>».</w:t>
      </w:r>
      <w:r w:rsidRPr="00F170CB">
        <w:rPr>
          <w:rFonts w:ascii="Times New Roman" w:hAnsi="Times New Roman"/>
          <w:sz w:val="26"/>
          <w:szCs w:val="26"/>
        </w:rPr>
        <w:t xml:space="preserve"> </w:t>
      </w:r>
    </w:p>
    <w:p w14:paraId="3272B00F" w14:textId="7FE84342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F170CB">
        <w:rPr>
          <w:rFonts w:ascii="Times New Roman" w:hAnsi="Times New Roman"/>
          <w:sz w:val="26"/>
          <w:szCs w:val="26"/>
        </w:rPr>
        <w:t>еестровый номер границы: 77:00-6.90; вид объекта реестра границ: зона с особыми условиями использования территории; вид зоны по документу: охранная зона ВЛ 110кВ «Летово-Лесная» с отпайками на ПС «Десна» и ПС «Троицкая»; тип зоны: охранная зона инженерных коммуникаций; номер: б/н.</w:t>
      </w:r>
    </w:p>
    <w:p w14:paraId="74D90012" w14:textId="0C6929B9" w:rsidR="00671C60" w:rsidRPr="00D514FA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>1.6.  Часть земельного участка площадью 5 557 кв. м имеет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Московско-Окско</w:t>
      </w:r>
      <w:r>
        <w:rPr>
          <w:rFonts w:ascii="Times New Roman" w:hAnsi="Times New Roman"/>
          <w:sz w:val="26"/>
          <w:szCs w:val="26"/>
        </w:rPr>
        <w:t>го</w:t>
      </w:r>
      <w:r w:rsidRPr="00F170CB">
        <w:rPr>
          <w:rFonts w:ascii="Times New Roman" w:hAnsi="Times New Roman"/>
          <w:sz w:val="26"/>
          <w:szCs w:val="26"/>
        </w:rPr>
        <w:t xml:space="preserve"> бассейново</w:t>
      </w:r>
      <w:r>
        <w:rPr>
          <w:rFonts w:ascii="Times New Roman" w:hAnsi="Times New Roman"/>
          <w:sz w:val="26"/>
          <w:szCs w:val="26"/>
        </w:rPr>
        <w:t>го</w:t>
      </w:r>
      <w:r w:rsidRPr="00F170CB">
        <w:rPr>
          <w:rFonts w:ascii="Times New Roman" w:hAnsi="Times New Roman"/>
          <w:sz w:val="26"/>
          <w:szCs w:val="26"/>
        </w:rPr>
        <w:t xml:space="preserve"> водно</w:t>
      </w:r>
      <w:r>
        <w:rPr>
          <w:rFonts w:ascii="Times New Roman" w:hAnsi="Times New Roman"/>
          <w:sz w:val="26"/>
          <w:szCs w:val="26"/>
        </w:rPr>
        <w:t>го</w:t>
      </w:r>
      <w:r w:rsidRPr="00F170CB">
        <w:rPr>
          <w:rFonts w:ascii="Times New Roman" w:hAnsi="Times New Roman"/>
          <w:sz w:val="26"/>
          <w:szCs w:val="26"/>
        </w:rPr>
        <w:t xml:space="preserve"> управлени</w:t>
      </w:r>
      <w:r>
        <w:rPr>
          <w:rFonts w:ascii="Times New Roman" w:hAnsi="Times New Roman"/>
          <w:sz w:val="26"/>
          <w:szCs w:val="26"/>
        </w:rPr>
        <w:t>я</w:t>
      </w:r>
      <w:r w:rsidRPr="00F170CB">
        <w:rPr>
          <w:rFonts w:ascii="Times New Roman" w:hAnsi="Times New Roman"/>
          <w:sz w:val="26"/>
          <w:szCs w:val="26"/>
        </w:rPr>
        <w:t xml:space="preserve"> Федерального агентства водных ресурсов от 8 мая 2018 г. № 149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70CB">
        <w:rPr>
          <w:rFonts w:ascii="Times New Roman" w:hAnsi="Times New Roman"/>
          <w:sz w:val="26"/>
          <w:szCs w:val="26"/>
        </w:rPr>
        <w:t xml:space="preserve">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содержание ограничения (обременения): ограничения в использовании согласно </w:t>
      </w:r>
      <w:r>
        <w:rPr>
          <w:rFonts w:ascii="Times New Roman" w:hAnsi="Times New Roman"/>
          <w:sz w:val="26"/>
          <w:szCs w:val="26"/>
        </w:rPr>
        <w:t xml:space="preserve">пункту 5 </w:t>
      </w:r>
      <w:r w:rsidRPr="00F170CB">
        <w:rPr>
          <w:rFonts w:ascii="Times New Roman" w:hAnsi="Times New Roman"/>
          <w:sz w:val="26"/>
          <w:szCs w:val="26"/>
        </w:rPr>
        <w:t>стать</w:t>
      </w:r>
      <w:r>
        <w:rPr>
          <w:rFonts w:ascii="Times New Roman" w:hAnsi="Times New Roman"/>
          <w:sz w:val="26"/>
          <w:szCs w:val="26"/>
        </w:rPr>
        <w:t>и</w:t>
      </w:r>
      <w:r w:rsidRPr="00F170CB">
        <w:rPr>
          <w:rFonts w:ascii="Times New Roman" w:hAnsi="Times New Roman"/>
          <w:sz w:val="26"/>
          <w:szCs w:val="26"/>
        </w:rPr>
        <w:t xml:space="preserve"> 67.1 «Предотвращение негативного воздействия вод </w:t>
      </w:r>
      <w:r w:rsidRPr="00D514FA">
        <w:rPr>
          <w:rFonts w:ascii="Times New Roman" w:hAnsi="Times New Roman"/>
          <w:sz w:val="26"/>
          <w:szCs w:val="26"/>
        </w:rPr>
        <w:t>и ликвидация его последствий» Водного кодекса Российской Федерации.</w:t>
      </w:r>
    </w:p>
    <w:p w14:paraId="43E49D76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514FA">
        <w:rPr>
          <w:rFonts w:ascii="Times New Roman" w:hAnsi="Times New Roman"/>
          <w:sz w:val="26"/>
          <w:szCs w:val="26"/>
        </w:rPr>
        <w:t>В границах зон затопления, подтопления, в</w:t>
      </w:r>
      <w:r w:rsidRPr="00F170CB">
        <w:rPr>
          <w:rFonts w:ascii="Times New Roman" w:hAnsi="Times New Roman"/>
          <w:sz w:val="26"/>
          <w:szCs w:val="26"/>
        </w:rPr>
        <w:t xml:space="preserve"> соответствии </w:t>
      </w:r>
      <w:r w:rsidRPr="00F170CB">
        <w:rPr>
          <w:rFonts w:ascii="Times New Roman" w:hAnsi="Times New Roman"/>
          <w:sz w:val="26"/>
          <w:szCs w:val="26"/>
        </w:rPr>
        <w:br/>
        <w:t>с законодательством Российской Федерации о градостроительной</w:t>
      </w:r>
      <w:r w:rsidRPr="00F170CB">
        <w:t xml:space="preserve"> </w:t>
      </w:r>
      <w:r w:rsidRPr="00F170CB">
        <w:rPr>
          <w:rFonts w:ascii="Times New Roman" w:hAnsi="Times New Roman"/>
          <w:sz w:val="26"/>
          <w:szCs w:val="26"/>
        </w:rPr>
        <w:t>деятельности отнесенных к зонам с особыми условиями использования территорий</w:t>
      </w:r>
      <w:r>
        <w:rPr>
          <w:rFonts w:ascii="Times New Roman" w:hAnsi="Times New Roman"/>
          <w:sz w:val="26"/>
          <w:szCs w:val="26"/>
        </w:rPr>
        <w:t>,</w:t>
      </w:r>
      <w:r w:rsidRPr="00F170CB">
        <w:rPr>
          <w:rFonts w:ascii="Times New Roman" w:hAnsi="Times New Roman"/>
          <w:sz w:val="26"/>
          <w:szCs w:val="26"/>
        </w:rPr>
        <w:t xml:space="preserve"> запрещаются: </w:t>
      </w:r>
    </w:p>
    <w:p w14:paraId="34799980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Pr="00F170CB">
        <w:rPr>
          <w:rFonts w:ascii="Times New Roman" w:hAnsi="Times New Roman"/>
          <w:sz w:val="26"/>
          <w:szCs w:val="26"/>
        </w:rPr>
        <w:t xml:space="preserve">1)  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</w:t>
      </w:r>
    </w:p>
    <w:p w14:paraId="380290FA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2)  использование сточных вод в целях регулирования плодородия почв; </w:t>
      </w:r>
    </w:p>
    <w:p w14:paraId="5580999D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 xml:space="preserve">3)  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</w:t>
      </w:r>
    </w:p>
    <w:p w14:paraId="41921139" w14:textId="77777777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>4)  осуществление авиационных мер по борьбе с вредными организмами</w:t>
      </w:r>
      <w:r>
        <w:rPr>
          <w:rFonts w:ascii="Times New Roman" w:hAnsi="Times New Roman"/>
          <w:sz w:val="26"/>
          <w:szCs w:val="26"/>
        </w:rPr>
        <w:t>».</w:t>
      </w:r>
      <w:r w:rsidRPr="00F170CB">
        <w:rPr>
          <w:rFonts w:ascii="Times New Roman" w:hAnsi="Times New Roman"/>
          <w:sz w:val="26"/>
          <w:szCs w:val="26"/>
        </w:rPr>
        <w:t xml:space="preserve"> </w:t>
      </w:r>
    </w:p>
    <w:p w14:paraId="1BAB94D8" w14:textId="397263AB" w:rsidR="00671C60" w:rsidRPr="00F170CB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F170CB">
        <w:rPr>
          <w:rFonts w:ascii="Times New Roman" w:hAnsi="Times New Roman"/>
          <w:sz w:val="26"/>
          <w:szCs w:val="26"/>
        </w:rPr>
        <w:t xml:space="preserve">еестровый номер границы: 77:00-6.311; вид объекта реестра границ: зона с особыми условиями использования территории; вид зоны по документу: территории сильного подтопления, внутри зон подтопления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ресурсов; тип зоны: зоны </w:t>
      </w:r>
      <w:r>
        <w:rPr>
          <w:rFonts w:ascii="Times New Roman" w:hAnsi="Times New Roman"/>
          <w:sz w:val="26"/>
          <w:szCs w:val="26"/>
        </w:rPr>
        <w:br/>
      </w:r>
      <w:r w:rsidRPr="00F170CB">
        <w:rPr>
          <w:rFonts w:ascii="Times New Roman" w:hAnsi="Times New Roman"/>
          <w:sz w:val="26"/>
          <w:szCs w:val="26"/>
        </w:rPr>
        <w:t>с особыми условиями использования территории.</w:t>
      </w:r>
    </w:p>
    <w:p w14:paraId="2079F3D8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F170CB">
        <w:rPr>
          <w:rFonts w:ascii="Times New Roman" w:hAnsi="Times New Roman"/>
          <w:sz w:val="26"/>
          <w:szCs w:val="26"/>
        </w:rPr>
        <w:t>1.7.  Часть земельного участка площадью 10 496 кв. м</w:t>
      </w:r>
      <w:r w:rsidRPr="003E490E">
        <w:rPr>
          <w:rFonts w:ascii="Times New Roman" w:hAnsi="Times New Roman"/>
          <w:sz w:val="26"/>
          <w:szCs w:val="26"/>
        </w:rPr>
        <w:t xml:space="preserve"> имеет </w:t>
      </w:r>
      <w:r w:rsidRPr="007B5A2B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7B5A2B">
        <w:rPr>
          <w:rFonts w:ascii="Times New Roman" w:hAnsi="Times New Roman"/>
          <w:sz w:val="26"/>
          <w:szCs w:val="26"/>
        </w:rPr>
        <w:t>рок действия не установлен; реквизиты документа-основания: приказ Московско-Окско</w:t>
      </w:r>
      <w:r>
        <w:rPr>
          <w:rFonts w:ascii="Times New Roman" w:hAnsi="Times New Roman"/>
          <w:sz w:val="26"/>
          <w:szCs w:val="26"/>
        </w:rPr>
        <w:t>го</w:t>
      </w:r>
      <w:r w:rsidRPr="007B5A2B">
        <w:rPr>
          <w:rFonts w:ascii="Times New Roman" w:hAnsi="Times New Roman"/>
          <w:sz w:val="26"/>
          <w:szCs w:val="26"/>
        </w:rPr>
        <w:t xml:space="preserve"> бассейново</w:t>
      </w:r>
      <w:r>
        <w:rPr>
          <w:rFonts w:ascii="Times New Roman" w:hAnsi="Times New Roman"/>
          <w:sz w:val="26"/>
          <w:szCs w:val="26"/>
        </w:rPr>
        <w:t>го</w:t>
      </w:r>
      <w:r w:rsidRPr="007B5A2B">
        <w:rPr>
          <w:rFonts w:ascii="Times New Roman" w:hAnsi="Times New Roman"/>
          <w:sz w:val="26"/>
          <w:szCs w:val="26"/>
        </w:rPr>
        <w:t xml:space="preserve"> водно</w:t>
      </w:r>
      <w:r>
        <w:rPr>
          <w:rFonts w:ascii="Times New Roman" w:hAnsi="Times New Roman"/>
          <w:sz w:val="26"/>
          <w:szCs w:val="26"/>
        </w:rPr>
        <w:t>го</w:t>
      </w:r>
      <w:r w:rsidRPr="007B5A2B">
        <w:rPr>
          <w:rFonts w:ascii="Times New Roman" w:hAnsi="Times New Roman"/>
          <w:sz w:val="26"/>
          <w:szCs w:val="26"/>
        </w:rPr>
        <w:t xml:space="preserve"> управлени</w:t>
      </w:r>
      <w:r>
        <w:rPr>
          <w:rFonts w:ascii="Times New Roman" w:hAnsi="Times New Roman"/>
          <w:sz w:val="26"/>
          <w:szCs w:val="26"/>
        </w:rPr>
        <w:t>я</w:t>
      </w:r>
      <w:r w:rsidRPr="007B5A2B">
        <w:rPr>
          <w:rFonts w:ascii="Times New Roman" w:hAnsi="Times New Roman"/>
          <w:sz w:val="26"/>
          <w:szCs w:val="26"/>
        </w:rPr>
        <w:t xml:space="preserve">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водных ресурсов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7B5A2B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7B5A2B">
        <w:rPr>
          <w:rFonts w:ascii="Times New Roman" w:hAnsi="Times New Roman"/>
          <w:sz w:val="26"/>
          <w:szCs w:val="26"/>
        </w:rPr>
        <w:t xml:space="preserve"> № 149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об утверждении зон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водных ресурсов; </w:t>
      </w:r>
      <w:r>
        <w:rPr>
          <w:rFonts w:ascii="Times New Roman" w:hAnsi="Times New Roman"/>
          <w:sz w:val="26"/>
          <w:szCs w:val="26"/>
        </w:rPr>
        <w:t>с</w:t>
      </w:r>
      <w:r w:rsidRPr="007B5A2B">
        <w:rPr>
          <w:rFonts w:ascii="Times New Roman" w:hAnsi="Times New Roman"/>
          <w:sz w:val="26"/>
          <w:szCs w:val="26"/>
        </w:rPr>
        <w:t xml:space="preserve">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7B5A2B">
        <w:rPr>
          <w:rFonts w:ascii="Times New Roman" w:hAnsi="Times New Roman"/>
          <w:sz w:val="26"/>
          <w:szCs w:val="26"/>
        </w:rPr>
        <w:t xml:space="preserve">граничения в использовании согласно </w:t>
      </w:r>
      <w:r>
        <w:rPr>
          <w:rFonts w:ascii="Times New Roman" w:hAnsi="Times New Roman"/>
          <w:sz w:val="26"/>
          <w:szCs w:val="26"/>
        </w:rPr>
        <w:t xml:space="preserve">пункту 6 </w:t>
      </w:r>
      <w:r w:rsidRPr="00A3665B">
        <w:rPr>
          <w:rFonts w:ascii="Times New Roman" w:hAnsi="Times New Roman"/>
          <w:sz w:val="26"/>
          <w:szCs w:val="26"/>
        </w:rPr>
        <w:t>ст</w:t>
      </w:r>
      <w:r>
        <w:rPr>
          <w:rFonts w:ascii="Times New Roman" w:hAnsi="Times New Roman"/>
          <w:sz w:val="26"/>
          <w:szCs w:val="26"/>
        </w:rPr>
        <w:t>атьи</w:t>
      </w:r>
      <w:r w:rsidRPr="00A3665B">
        <w:rPr>
          <w:rFonts w:ascii="Times New Roman" w:hAnsi="Times New Roman"/>
          <w:sz w:val="26"/>
          <w:szCs w:val="26"/>
        </w:rPr>
        <w:t xml:space="preserve"> 67.1 </w:t>
      </w:r>
      <w:r w:rsidRPr="007B5A2B">
        <w:rPr>
          <w:rFonts w:ascii="Times New Roman" w:hAnsi="Times New Roman"/>
          <w:sz w:val="26"/>
          <w:szCs w:val="26"/>
        </w:rPr>
        <w:t>«Предотвращение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негативного </w:t>
      </w:r>
      <w:r w:rsidRPr="00D514FA">
        <w:rPr>
          <w:rFonts w:ascii="Times New Roman" w:hAnsi="Times New Roman"/>
          <w:sz w:val="26"/>
          <w:szCs w:val="26"/>
        </w:rPr>
        <w:t>воздействия вод и ликвидация его последствий» Водного кодекса Российской Федерации.</w:t>
      </w:r>
    </w:p>
    <w:p w14:paraId="018C62FD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границах зон затопления, подтопления,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7B5A2B">
        <w:rPr>
          <w:rFonts w:ascii="Times New Roman" w:hAnsi="Times New Roman"/>
          <w:sz w:val="26"/>
          <w:szCs w:val="26"/>
        </w:rPr>
        <w:t>с законодательством Российской Федерации о градостроительной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деятельности отнесенных к зонам с особыми условиями использования территорий, запрещаются: </w:t>
      </w:r>
    </w:p>
    <w:p w14:paraId="01BE3C43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Pr="007B5A2B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>размещение 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населенных пунктов и объектов от затопления, подтопления; </w:t>
      </w:r>
    </w:p>
    <w:p w14:paraId="7A1A7A3A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>использование сточных вод в целях регулирования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плодородия почв; </w:t>
      </w:r>
    </w:p>
    <w:p w14:paraId="64D00EFF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>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отходов; </w:t>
      </w:r>
    </w:p>
    <w:p w14:paraId="1CDC2AF9" w14:textId="74665934" w:rsidR="00671C60" w:rsidRPr="003E490E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 xml:space="preserve">осуществление авиационных мер по борьбе с вредными организмами; </w:t>
      </w:r>
      <w:r>
        <w:rPr>
          <w:rFonts w:ascii="Times New Roman" w:hAnsi="Times New Roman"/>
          <w:sz w:val="26"/>
          <w:szCs w:val="26"/>
        </w:rPr>
        <w:t>р</w:t>
      </w:r>
      <w:r w:rsidRPr="007B5A2B">
        <w:rPr>
          <w:rFonts w:ascii="Times New Roman" w:hAnsi="Times New Roman"/>
          <w:sz w:val="26"/>
          <w:szCs w:val="26"/>
        </w:rPr>
        <w:t>еестровый номер границы: 77:00-6.323;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7B5A2B">
        <w:rPr>
          <w:rFonts w:ascii="Times New Roman" w:hAnsi="Times New Roman"/>
          <w:sz w:val="26"/>
          <w:szCs w:val="26"/>
        </w:rPr>
        <w:t xml:space="preserve">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7B5A2B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7B5A2B">
        <w:rPr>
          <w:rFonts w:ascii="Times New Roman" w:hAnsi="Times New Roman"/>
          <w:sz w:val="26"/>
          <w:szCs w:val="26"/>
        </w:rPr>
        <w:t xml:space="preserve">ид зоны 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7B5A2B">
        <w:rPr>
          <w:rFonts w:ascii="Times New Roman" w:hAnsi="Times New Roman"/>
          <w:sz w:val="26"/>
          <w:szCs w:val="26"/>
        </w:rPr>
        <w:t>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среднего подтопления, внутри зон подтопления прилегающих к зонам затопления, определенных в отношении территорий,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управления Федерального агентства водных ресурсов; </w:t>
      </w:r>
      <w:r>
        <w:rPr>
          <w:rFonts w:ascii="Times New Roman" w:hAnsi="Times New Roman"/>
          <w:sz w:val="26"/>
          <w:szCs w:val="26"/>
        </w:rPr>
        <w:t>т</w:t>
      </w:r>
      <w:r w:rsidRPr="007B5A2B">
        <w:rPr>
          <w:rFonts w:ascii="Times New Roman" w:hAnsi="Times New Roman"/>
          <w:sz w:val="26"/>
          <w:szCs w:val="26"/>
        </w:rPr>
        <w:t xml:space="preserve">ип зоны: </w:t>
      </w:r>
      <w:r>
        <w:rPr>
          <w:rFonts w:ascii="Times New Roman" w:hAnsi="Times New Roman"/>
          <w:sz w:val="26"/>
          <w:szCs w:val="26"/>
        </w:rPr>
        <w:t>з</w:t>
      </w:r>
      <w:r w:rsidRPr="007B5A2B">
        <w:rPr>
          <w:rFonts w:ascii="Times New Roman" w:hAnsi="Times New Roman"/>
          <w:sz w:val="26"/>
          <w:szCs w:val="26"/>
        </w:rPr>
        <w:t xml:space="preserve">оны </w:t>
      </w:r>
      <w:r>
        <w:rPr>
          <w:rFonts w:ascii="Times New Roman" w:hAnsi="Times New Roman"/>
          <w:sz w:val="26"/>
          <w:szCs w:val="26"/>
        </w:rPr>
        <w:br/>
      </w:r>
      <w:r w:rsidRPr="007B5A2B">
        <w:rPr>
          <w:rFonts w:ascii="Times New Roman" w:hAnsi="Times New Roman"/>
          <w:sz w:val="26"/>
          <w:szCs w:val="26"/>
        </w:rPr>
        <w:t>с особыми условиями использования территории</w:t>
      </w:r>
      <w:r>
        <w:rPr>
          <w:rFonts w:ascii="Times New Roman" w:hAnsi="Times New Roman"/>
          <w:sz w:val="26"/>
          <w:szCs w:val="26"/>
        </w:rPr>
        <w:t>.</w:t>
      </w:r>
    </w:p>
    <w:p w14:paraId="4569603C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E490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5 557 кв.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м имеет </w:t>
      </w:r>
      <w:r w:rsidRPr="007B5A2B">
        <w:rPr>
          <w:rFonts w:ascii="Times New Roman" w:hAnsi="Times New Roman"/>
          <w:sz w:val="26"/>
          <w:szCs w:val="26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Российской Федерации; </w:t>
      </w:r>
      <w:r>
        <w:rPr>
          <w:rFonts w:ascii="Times New Roman" w:hAnsi="Times New Roman"/>
          <w:sz w:val="26"/>
          <w:szCs w:val="26"/>
        </w:rPr>
        <w:t>с</w:t>
      </w:r>
      <w:r w:rsidRPr="007B5A2B">
        <w:rPr>
          <w:rFonts w:ascii="Times New Roman" w:hAnsi="Times New Roman"/>
          <w:sz w:val="26"/>
          <w:szCs w:val="26"/>
        </w:rPr>
        <w:t>рок действия не установлен; реквизиты документа-основания: приказ Московско-Окско</w:t>
      </w:r>
      <w:r>
        <w:rPr>
          <w:rFonts w:ascii="Times New Roman" w:hAnsi="Times New Roman"/>
          <w:sz w:val="26"/>
          <w:szCs w:val="26"/>
        </w:rPr>
        <w:t>го</w:t>
      </w:r>
      <w:r w:rsidRPr="007B5A2B">
        <w:rPr>
          <w:rFonts w:ascii="Times New Roman" w:hAnsi="Times New Roman"/>
          <w:sz w:val="26"/>
          <w:szCs w:val="26"/>
        </w:rPr>
        <w:t xml:space="preserve"> бассейново</w:t>
      </w:r>
      <w:r>
        <w:rPr>
          <w:rFonts w:ascii="Times New Roman" w:hAnsi="Times New Roman"/>
          <w:sz w:val="26"/>
          <w:szCs w:val="26"/>
        </w:rPr>
        <w:t>го</w:t>
      </w:r>
      <w:r w:rsidRPr="007B5A2B">
        <w:rPr>
          <w:rFonts w:ascii="Times New Roman" w:hAnsi="Times New Roman"/>
          <w:sz w:val="26"/>
          <w:szCs w:val="26"/>
        </w:rPr>
        <w:t xml:space="preserve"> водно</w:t>
      </w:r>
      <w:r>
        <w:rPr>
          <w:rFonts w:ascii="Times New Roman" w:hAnsi="Times New Roman"/>
          <w:sz w:val="26"/>
          <w:szCs w:val="26"/>
        </w:rPr>
        <w:t>го</w:t>
      </w:r>
      <w:r w:rsidRPr="007B5A2B">
        <w:rPr>
          <w:rFonts w:ascii="Times New Roman" w:hAnsi="Times New Roman"/>
          <w:sz w:val="26"/>
          <w:szCs w:val="26"/>
        </w:rPr>
        <w:t xml:space="preserve"> управлени</w:t>
      </w:r>
      <w:r>
        <w:rPr>
          <w:rFonts w:ascii="Times New Roman" w:hAnsi="Times New Roman"/>
          <w:sz w:val="26"/>
          <w:szCs w:val="26"/>
        </w:rPr>
        <w:t>я</w:t>
      </w:r>
      <w:r w:rsidRPr="007B5A2B">
        <w:rPr>
          <w:rFonts w:ascii="Times New Roman" w:hAnsi="Times New Roman"/>
          <w:sz w:val="26"/>
          <w:szCs w:val="26"/>
        </w:rPr>
        <w:t xml:space="preserve">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водных ресурсов</w:t>
      </w:r>
      <w:r w:rsidRPr="005944BE"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от 8</w:t>
      </w:r>
      <w:r>
        <w:rPr>
          <w:rFonts w:ascii="Times New Roman" w:hAnsi="Times New Roman"/>
          <w:sz w:val="26"/>
          <w:szCs w:val="26"/>
        </w:rPr>
        <w:t xml:space="preserve"> мая </w:t>
      </w:r>
      <w:r w:rsidRPr="007B5A2B">
        <w:rPr>
          <w:rFonts w:ascii="Times New Roman" w:hAnsi="Times New Roman"/>
          <w:sz w:val="26"/>
          <w:szCs w:val="26"/>
        </w:rPr>
        <w:t>2018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7B5A2B">
        <w:rPr>
          <w:rFonts w:ascii="Times New Roman" w:hAnsi="Times New Roman"/>
          <w:sz w:val="26"/>
          <w:szCs w:val="26"/>
        </w:rPr>
        <w:t xml:space="preserve"> № 149 об утверждении зон</w:t>
      </w:r>
      <w:r w:rsidRPr="007B5A2B">
        <w:t xml:space="preserve"> </w:t>
      </w:r>
      <w:r w:rsidRPr="007B5A2B">
        <w:rPr>
          <w:rFonts w:ascii="Times New Roman" w:hAnsi="Times New Roman"/>
          <w:sz w:val="26"/>
          <w:szCs w:val="26"/>
        </w:rPr>
        <w:t>подтопления, прилегающих к зонам затопления, определенных в отношении территорий, которые прилегают к водотокам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территории города Москвы в зоне деятельности Московско-Окского бассейнового водного управления Федерального агентства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водных ресурсов; </w:t>
      </w:r>
      <w:r>
        <w:rPr>
          <w:rFonts w:ascii="Times New Roman" w:hAnsi="Times New Roman"/>
          <w:sz w:val="26"/>
          <w:szCs w:val="26"/>
        </w:rPr>
        <w:t>с</w:t>
      </w:r>
      <w:r w:rsidRPr="007B5A2B">
        <w:rPr>
          <w:rFonts w:ascii="Times New Roman" w:hAnsi="Times New Roman"/>
          <w:sz w:val="26"/>
          <w:szCs w:val="26"/>
        </w:rPr>
        <w:t xml:space="preserve">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о</w:t>
      </w:r>
      <w:r w:rsidRPr="007B5A2B">
        <w:rPr>
          <w:rFonts w:ascii="Times New Roman" w:hAnsi="Times New Roman"/>
          <w:sz w:val="26"/>
          <w:szCs w:val="26"/>
        </w:rPr>
        <w:t xml:space="preserve">граничения в использовании согласно </w:t>
      </w:r>
      <w:r>
        <w:rPr>
          <w:rFonts w:ascii="Times New Roman" w:hAnsi="Times New Roman"/>
          <w:sz w:val="26"/>
          <w:szCs w:val="26"/>
        </w:rPr>
        <w:t xml:space="preserve">пункту 6 </w:t>
      </w:r>
      <w:r w:rsidRPr="007B5A2B">
        <w:rPr>
          <w:rFonts w:ascii="Times New Roman" w:hAnsi="Times New Roman"/>
          <w:sz w:val="26"/>
          <w:szCs w:val="26"/>
        </w:rPr>
        <w:t>ст</w:t>
      </w:r>
      <w:r>
        <w:rPr>
          <w:rFonts w:ascii="Times New Roman" w:hAnsi="Times New Roman"/>
          <w:sz w:val="26"/>
          <w:szCs w:val="26"/>
        </w:rPr>
        <w:t>атьи</w:t>
      </w:r>
      <w:r w:rsidRPr="007B5A2B">
        <w:rPr>
          <w:rFonts w:ascii="Times New Roman" w:hAnsi="Times New Roman"/>
          <w:sz w:val="26"/>
          <w:szCs w:val="26"/>
        </w:rPr>
        <w:t xml:space="preserve"> 67.1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«Предотвращение негативного воздействия вод и ликвидация его последствий» Водного кодекса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7B5A2B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7B5A2B">
        <w:rPr>
          <w:rFonts w:ascii="Times New Roman" w:hAnsi="Times New Roman"/>
          <w:sz w:val="26"/>
          <w:szCs w:val="26"/>
        </w:rPr>
        <w:t xml:space="preserve"> от 3</w:t>
      </w:r>
      <w:r>
        <w:rPr>
          <w:rFonts w:ascii="Times New Roman" w:hAnsi="Times New Roman"/>
          <w:sz w:val="26"/>
          <w:szCs w:val="26"/>
        </w:rPr>
        <w:t xml:space="preserve"> июня </w:t>
      </w:r>
      <w:r w:rsidRPr="007B5A2B">
        <w:rPr>
          <w:rFonts w:ascii="Times New Roman" w:hAnsi="Times New Roman"/>
          <w:sz w:val="26"/>
          <w:szCs w:val="26"/>
        </w:rPr>
        <w:t>2006 г. № 74-ФЗ</w:t>
      </w:r>
      <w:r>
        <w:rPr>
          <w:rFonts w:ascii="Times New Roman" w:hAnsi="Times New Roman"/>
          <w:sz w:val="26"/>
          <w:szCs w:val="26"/>
        </w:rPr>
        <w:t>.</w:t>
      </w:r>
    </w:p>
    <w:p w14:paraId="769DA61A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В границах зон затопления, подтопления, в соответствии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7B5A2B">
        <w:rPr>
          <w:rFonts w:ascii="Times New Roman" w:hAnsi="Times New Roman"/>
          <w:sz w:val="26"/>
          <w:szCs w:val="26"/>
        </w:rPr>
        <w:t>с законодательством Российской Федерации о градостроительной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деятельности отнесенных к зонам с особыми условиями использования территорий, запрещаются: </w:t>
      </w:r>
    </w:p>
    <w:p w14:paraId="18FA1827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Pr="007B5A2B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>размещение новых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населенных пунктов и объектов от затопления, подтопления; </w:t>
      </w:r>
    </w:p>
    <w:p w14:paraId="4D7D4870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>использование сточных вод в целях регулирования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плодородия почв; </w:t>
      </w:r>
    </w:p>
    <w:p w14:paraId="5A50DA56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>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отходов; </w:t>
      </w:r>
    </w:p>
    <w:p w14:paraId="6AD4F36D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7B5A2B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 </w:t>
      </w:r>
      <w:r w:rsidRPr="007B5A2B">
        <w:rPr>
          <w:rFonts w:ascii="Times New Roman" w:hAnsi="Times New Roman"/>
          <w:sz w:val="26"/>
          <w:szCs w:val="26"/>
        </w:rPr>
        <w:t>осуществление авиационных мер по борьбе с вредными организмами</w:t>
      </w:r>
      <w:r>
        <w:rPr>
          <w:rFonts w:ascii="Times New Roman" w:hAnsi="Times New Roman"/>
          <w:sz w:val="26"/>
          <w:szCs w:val="26"/>
        </w:rPr>
        <w:t>».</w:t>
      </w:r>
      <w:r w:rsidRPr="007B5A2B">
        <w:rPr>
          <w:rFonts w:ascii="Times New Roman" w:hAnsi="Times New Roman"/>
          <w:sz w:val="26"/>
          <w:szCs w:val="26"/>
        </w:rPr>
        <w:t xml:space="preserve"> </w:t>
      </w:r>
    </w:p>
    <w:p w14:paraId="068B82CE" w14:textId="31B33000" w:rsidR="00671C60" w:rsidRPr="003E490E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7B5A2B">
        <w:rPr>
          <w:rFonts w:ascii="Times New Roman" w:hAnsi="Times New Roman"/>
          <w:sz w:val="26"/>
          <w:szCs w:val="26"/>
        </w:rPr>
        <w:t>еестровый номер границы: 77:00-6.308;</w:t>
      </w:r>
      <w:r>
        <w:rPr>
          <w:rFonts w:ascii="Times New Roman" w:hAnsi="Times New Roman"/>
          <w:sz w:val="26"/>
          <w:szCs w:val="26"/>
        </w:rPr>
        <w:t xml:space="preserve"> в</w:t>
      </w:r>
      <w:r w:rsidRPr="007B5A2B">
        <w:rPr>
          <w:rFonts w:ascii="Times New Roman" w:hAnsi="Times New Roman"/>
          <w:sz w:val="26"/>
          <w:szCs w:val="26"/>
        </w:rPr>
        <w:t xml:space="preserve">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7B5A2B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</w:t>
      </w:r>
      <w:r>
        <w:rPr>
          <w:rFonts w:ascii="Times New Roman" w:hAnsi="Times New Roman"/>
          <w:sz w:val="26"/>
          <w:szCs w:val="26"/>
        </w:rPr>
        <w:t>в</w:t>
      </w:r>
      <w:r w:rsidRPr="007B5A2B">
        <w:rPr>
          <w:rFonts w:ascii="Times New Roman" w:hAnsi="Times New Roman"/>
          <w:sz w:val="26"/>
          <w:szCs w:val="26"/>
        </w:rPr>
        <w:t xml:space="preserve">ид зоны по документу: </w:t>
      </w:r>
      <w:r>
        <w:rPr>
          <w:rFonts w:ascii="Times New Roman" w:hAnsi="Times New Roman"/>
          <w:sz w:val="26"/>
          <w:szCs w:val="26"/>
        </w:rPr>
        <w:t>т</w:t>
      </w:r>
      <w:r w:rsidRPr="007B5A2B">
        <w:rPr>
          <w:rFonts w:ascii="Times New Roman" w:hAnsi="Times New Roman"/>
          <w:sz w:val="26"/>
          <w:szCs w:val="26"/>
        </w:rPr>
        <w:t>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слабого подтопления внутри зон подтопления, прилегающих к зонам затопления, определенных в отношении территорий,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>которые прилегают к водотокам на территории города Москвы в зоне деятельности Московско-Окского бассейнового водного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B5A2B">
        <w:rPr>
          <w:rFonts w:ascii="Times New Roman" w:hAnsi="Times New Roman"/>
          <w:sz w:val="26"/>
          <w:szCs w:val="26"/>
        </w:rPr>
        <w:t xml:space="preserve">управления Федерального агентства водных ресурсов; </w:t>
      </w:r>
      <w:r>
        <w:rPr>
          <w:rFonts w:ascii="Times New Roman" w:hAnsi="Times New Roman"/>
          <w:sz w:val="26"/>
          <w:szCs w:val="26"/>
        </w:rPr>
        <w:t>т</w:t>
      </w:r>
      <w:r w:rsidRPr="007B5A2B">
        <w:rPr>
          <w:rFonts w:ascii="Times New Roman" w:hAnsi="Times New Roman"/>
          <w:sz w:val="26"/>
          <w:szCs w:val="26"/>
        </w:rPr>
        <w:t xml:space="preserve">ип зоны: </w:t>
      </w:r>
      <w:r>
        <w:rPr>
          <w:rFonts w:ascii="Times New Roman" w:hAnsi="Times New Roman"/>
          <w:sz w:val="26"/>
          <w:szCs w:val="26"/>
        </w:rPr>
        <w:t>и</w:t>
      </w:r>
      <w:r w:rsidRPr="007B5A2B">
        <w:rPr>
          <w:rFonts w:ascii="Times New Roman" w:hAnsi="Times New Roman"/>
          <w:sz w:val="26"/>
          <w:szCs w:val="26"/>
        </w:rPr>
        <w:t>ная зона с особыми условиями использования территории</w:t>
      </w:r>
      <w:r w:rsidRPr="003E490E">
        <w:rPr>
          <w:rFonts w:ascii="Times New Roman" w:hAnsi="Times New Roman"/>
          <w:sz w:val="26"/>
          <w:szCs w:val="26"/>
        </w:rPr>
        <w:t>.</w:t>
      </w:r>
    </w:p>
    <w:p w14:paraId="3125C306" w14:textId="77777777" w:rsidR="00671C60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E490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  </w:t>
      </w:r>
      <w:r w:rsidRPr="00527753">
        <w:rPr>
          <w:rFonts w:ascii="Times New Roman" w:hAnsi="Times New Roman"/>
          <w:sz w:val="26"/>
          <w:szCs w:val="26"/>
        </w:rPr>
        <w:t>Часть земельного участка площадью 54 696 кв. м имеет ограничения прав на земельный участок, предусмотренные статьей 56 Земельного кодекса Российской Федерации; срок действия не установлен; реквизиты документа-основания: распоряжение Департамент</w:t>
      </w:r>
      <w:r>
        <w:rPr>
          <w:rFonts w:ascii="Times New Roman" w:hAnsi="Times New Roman"/>
          <w:sz w:val="26"/>
          <w:szCs w:val="26"/>
        </w:rPr>
        <w:t>а</w:t>
      </w:r>
      <w:r w:rsidRPr="00527753">
        <w:rPr>
          <w:rFonts w:ascii="Times New Roman" w:hAnsi="Times New Roman"/>
          <w:sz w:val="26"/>
          <w:szCs w:val="26"/>
        </w:rPr>
        <w:t xml:space="preserve"> городского имущества города Москвы от 30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527753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527753">
        <w:rPr>
          <w:rFonts w:ascii="Times New Roman" w:hAnsi="Times New Roman"/>
          <w:sz w:val="26"/>
          <w:szCs w:val="26"/>
        </w:rPr>
        <w:t xml:space="preserve"> № 76756; содержание ограничения (обременения): </w:t>
      </w:r>
      <w:r>
        <w:rPr>
          <w:rFonts w:ascii="Times New Roman" w:hAnsi="Times New Roman"/>
          <w:sz w:val="26"/>
          <w:szCs w:val="26"/>
        </w:rPr>
        <w:t>п</w:t>
      </w:r>
      <w:r w:rsidRPr="00527753">
        <w:rPr>
          <w:rFonts w:ascii="Times New Roman" w:hAnsi="Times New Roman"/>
          <w:sz w:val="26"/>
          <w:szCs w:val="26"/>
        </w:rPr>
        <w:t xml:space="preserve">убличный сервитут для эксплуатации существующего объекта электросетевого хозяйства </w:t>
      </w:r>
      <w:r>
        <w:rPr>
          <w:rFonts w:ascii="Times New Roman" w:hAnsi="Times New Roman"/>
          <w:sz w:val="26"/>
          <w:szCs w:val="26"/>
        </w:rPr>
        <w:t>«</w:t>
      </w:r>
      <w:r w:rsidRPr="00527753">
        <w:rPr>
          <w:rFonts w:ascii="Times New Roman" w:hAnsi="Times New Roman"/>
          <w:sz w:val="26"/>
          <w:szCs w:val="26"/>
        </w:rPr>
        <w:t xml:space="preserve">ВЛ 110 кВ </w:t>
      </w:r>
      <w:r>
        <w:rPr>
          <w:rFonts w:ascii="Times New Roman" w:hAnsi="Times New Roman"/>
          <w:sz w:val="26"/>
          <w:szCs w:val="26"/>
        </w:rPr>
        <w:t>«</w:t>
      </w:r>
      <w:r w:rsidRPr="00527753">
        <w:rPr>
          <w:rFonts w:ascii="Times New Roman" w:hAnsi="Times New Roman"/>
          <w:sz w:val="26"/>
          <w:szCs w:val="26"/>
        </w:rPr>
        <w:t>Летово-Лесная</w:t>
      </w:r>
      <w:r>
        <w:rPr>
          <w:rFonts w:ascii="Times New Roman" w:hAnsi="Times New Roman"/>
          <w:sz w:val="26"/>
          <w:szCs w:val="26"/>
        </w:rPr>
        <w:t>»</w:t>
      </w:r>
      <w:r w:rsidRPr="00527753">
        <w:rPr>
          <w:rFonts w:ascii="Times New Roman" w:hAnsi="Times New Roman"/>
          <w:sz w:val="26"/>
          <w:szCs w:val="26"/>
        </w:rPr>
        <w:t xml:space="preserve"> с отпайками на ПС </w:t>
      </w:r>
      <w:r>
        <w:rPr>
          <w:rFonts w:ascii="Times New Roman" w:hAnsi="Times New Roman"/>
          <w:sz w:val="26"/>
          <w:szCs w:val="26"/>
        </w:rPr>
        <w:t>«</w:t>
      </w:r>
      <w:r w:rsidRPr="00527753">
        <w:rPr>
          <w:rFonts w:ascii="Times New Roman" w:hAnsi="Times New Roman"/>
          <w:sz w:val="26"/>
          <w:szCs w:val="26"/>
        </w:rPr>
        <w:t>Десна</w:t>
      </w:r>
      <w:r>
        <w:rPr>
          <w:rFonts w:ascii="Times New Roman" w:hAnsi="Times New Roman"/>
          <w:sz w:val="26"/>
          <w:szCs w:val="26"/>
        </w:rPr>
        <w:t>»</w:t>
      </w:r>
      <w:r w:rsidRPr="00527753">
        <w:rPr>
          <w:rFonts w:ascii="Times New Roman" w:hAnsi="Times New Roman"/>
          <w:sz w:val="26"/>
          <w:szCs w:val="26"/>
        </w:rPr>
        <w:t xml:space="preserve"> и ПС </w:t>
      </w:r>
      <w:r>
        <w:rPr>
          <w:rFonts w:ascii="Times New Roman" w:hAnsi="Times New Roman"/>
          <w:sz w:val="26"/>
          <w:szCs w:val="26"/>
        </w:rPr>
        <w:t>«</w:t>
      </w:r>
      <w:r w:rsidRPr="00527753">
        <w:rPr>
          <w:rFonts w:ascii="Times New Roman" w:hAnsi="Times New Roman"/>
          <w:sz w:val="26"/>
          <w:szCs w:val="26"/>
        </w:rPr>
        <w:t>Троицкая</w:t>
      </w:r>
      <w:r>
        <w:rPr>
          <w:rFonts w:ascii="Times New Roman" w:hAnsi="Times New Roman"/>
          <w:sz w:val="26"/>
          <w:szCs w:val="26"/>
        </w:rPr>
        <w:t>»</w:t>
      </w:r>
      <w:r w:rsidRPr="00527753">
        <w:rPr>
          <w:rFonts w:ascii="Times New Roman" w:hAnsi="Times New Roman"/>
          <w:sz w:val="26"/>
          <w:szCs w:val="26"/>
        </w:rPr>
        <w:t xml:space="preserve">. Согласно </w:t>
      </w:r>
      <w:r>
        <w:rPr>
          <w:rFonts w:ascii="Times New Roman" w:hAnsi="Times New Roman"/>
          <w:sz w:val="26"/>
          <w:szCs w:val="26"/>
        </w:rPr>
        <w:t>р</w:t>
      </w:r>
      <w:r w:rsidRPr="00527753">
        <w:rPr>
          <w:rFonts w:ascii="Times New Roman" w:hAnsi="Times New Roman"/>
          <w:sz w:val="26"/>
          <w:szCs w:val="26"/>
        </w:rPr>
        <w:t>аспоряжению Департамента городского имущества города Москвы от 30</w:t>
      </w:r>
      <w:r>
        <w:rPr>
          <w:rFonts w:ascii="Times New Roman" w:hAnsi="Times New Roman"/>
          <w:sz w:val="26"/>
          <w:szCs w:val="26"/>
        </w:rPr>
        <w:t xml:space="preserve"> декабря </w:t>
      </w:r>
      <w:r w:rsidRPr="00527753">
        <w:rPr>
          <w:rFonts w:ascii="Times New Roman" w:hAnsi="Times New Roman"/>
          <w:sz w:val="26"/>
          <w:szCs w:val="26"/>
        </w:rPr>
        <w:t>2022 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7753">
        <w:rPr>
          <w:rFonts w:ascii="Times New Roman" w:hAnsi="Times New Roman"/>
          <w:sz w:val="26"/>
          <w:szCs w:val="26"/>
        </w:rPr>
        <w:t xml:space="preserve">76756 срок публичного сервитута составляет 49 лет. Обладатель публичного сервитута: Публичное акционерное общество </w:t>
      </w:r>
      <w:r>
        <w:rPr>
          <w:rFonts w:ascii="Times New Roman" w:hAnsi="Times New Roman"/>
          <w:sz w:val="26"/>
          <w:szCs w:val="26"/>
        </w:rPr>
        <w:t>«</w:t>
      </w:r>
      <w:r w:rsidRPr="00527753">
        <w:rPr>
          <w:rFonts w:ascii="Times New Roman" w:hAnsi="Times New Roman"/>
          <w:sz w:val="26"/>
          <w:szCs w:val="26"/>
        </w:rPr>
        <w:t>Россети Московский регион</w:t>
      </w:r>
      <w:r>
        <w:rPr>
          <w:rFonts w:ascii="Times New Roman" w:hAnsi="Times New Roman"/>
          <w:sz w:val="26"/>
          <w:szCs w:val="26"/>
        </w:rPr>
        <w:t>»</w:t>
      </w:r>
      <w:r w:rsidRPr="00527753">
        <w:rPr>
          <w:rFonts w:ascii="Times New Roman" w:hAnsi="Times New Roman"/>
          <w:sz w:val="26"/>
          <w:szCs w:val="26"/>
        </w:rPr>
        <w:t xml:space="preserve">, ИНН 5036065113, ОГРН 1057746555811. Почтовый адрес Публичного акционерного общества </w:t>
      </w:r>
      <w:r>
        <w:rPr>
          <w:rFonts w:ascii="Times New Roman" w:hAnsi="Times New Roman"/>
          <w:sz w:val="26"/>
          <w:szCs w:val="26"/>
        </w:rPr>
        <w:t>«</w:t>
      </w:r>
      <w:r w:rsidRPr="00527753">
        <w:rPr>
          <w:rFonts w:ascii="Times New Roman" w:hAnsi="Times New Roman"/>
          <w:sz w:val="26"/>
          <w:szCs w:val="26"/>
        </w:rPr>
        <w:t>Россети Московский регион</w:t>
      </w:r>
      <w:r w:rsidRPr="00D514FA">
        <w:rPr>
          <w:rFonts w:ascii="Times New Roman" w:hAnsi="Times New Roman"/>
          <w:sz w:val="26"/>
          <w:szCs w:val="26"/>
        </w:rPr>
        <w:t>»</w:t>
      </w:r>
      <w:r w:rsidRPr="00527753">
        <w:rPr>
          <w:rFonts w:ascii="Times New Roman" w:hAnsi="Times New Roman"/>
          <w:sz w:val="26"/>
          <w:szCs w:val="26"/>
        </w:rPr>
        <w:t>: 115114, г. Москва, 2-й Павелецкий пр</w:t>
      </w:r>
      <w:r>
        <w:rPr>
          <w:rFonts w:ascii="Times New Roman" w:hAnsi="Times New Roman"/>
          <w:sz w:val="26"/>
          <w:szCs w:val="26"/>
        </w:rPr>
        <w:t>-д</w:t>
      </w:r>
      <w:r w:rsidRPr="00527753">
        <w:rPr>
          <w:rFonts w:ascii="Times New Roman" w:hAnsi="Times New Roman"/>
          <w:sz w:val="26"/>
          <w:szCs w:val="26"/>
        </w:rPr>
        <w:t xml:space="preserve">, д. 3, стр. 2, адрес электронной почты: client@rossetimr.ru; реестровый номер границы: 77:00-6.394; вид объекта реестра границ: </w:t>
      </w:r>
      <w:r>
        <w:rPr>
          <w:rFonts w:ascii="Times New Roman" w:hAnsi="Times New Roman"/>
          <w:sz w:val="26"/>
          <w:szCs w:val="26"/>
        </w:rPr>
        <w:t>з</w:t>
      </w:r>
      <w:r w:rsidRPr="00527753">
        <w:rPr>
          <w:rFonts w:ascii="Times New Roman" w:hAnsi="Times New Roman"/>
          <w:sz w:val="26"/>
          <w:szCs w:val="26"/>
        </w:rPr>
        <w:t xml:space="preserve">она с особыми условиями использования территории; вид зоны по документу: </w:t>
      </w:r>
      <w:r>
        <w:rPr>
          <w:rFonts w:ascii="Times New Roman" w:hAnsi="Times New Roman"/>
          <w:sz w:val="26"/>
          <w:szCs w:val="26"/>
        </w:rPr>
        <w:t>п</w:t>
      </w:r>
      <w:r w:rsidRPr="00527753">
        <w:rPr>
          <w:rFonts w:ascii="Times New Roman" w:hAnsi="Times New Roman"/>
          <w:sz w:val="26"/>
          <w:szCs w:val="26"/>
        </w:rPr>
        <w:t xml:space="preserve">убличный сервитут на земли, </w:t>
      </w:r>
      <w:r w:rsidRPr="00527753">
        <w:rPr>
          <w:rFonts w:ascii="Times New Roman" w:hAnsi="Times New Roman"/>
          <w:sz w:val="26"/>
          <w:szCs w:val="26"/>
        </w:rPr>
        <w:lastRenderedPageBreak/>
        <w:t>находящиеся в государственной собственности, и земельные участки;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7753">
        <w:rPr>
          <w:rFonts w:ascii="Times New Roman" w:hAnsi="Times New Roman"/>
          <w:sz w:val="26"/>
          <w:szCs w:val="26"/>
        </w:rPr>
        <w:t xml:space="preserve">тип зоны: </w:t>
      </w:r>
      <w:r>
        <w:rPr>
          <w:rFonts w:ascii="Times New Roman" w:hAnsi="Times New Roman"/>
          <w:sz w:val="26"/>
          <w:szCs w:val="26"/>
        </w:rPr>
        <w:t>з</w:t>
      </w:r>
      <w:r w:rsidRPr="00527753">
        <w:rPr>
          <w:rFonts w:ascii="Times New Roman" w:hAnsi="Times New Roman"/>
          <w:sz w:val="26"/>
          <w:szCs w:val="26"/>
        </w:rPr>
        <w:t>она публичного сервитута</w:t>
      </w:r>
      <w:r>
        <w:rPr>
          <w:rFonts w:ascii="Times New Roman" w:hAnsi="Times New Roman"/>
          <w:sz w:val="26"/>
          <w:szCs w:val="26"/>
        </w:rPr>
        <w:t>.</w:t>
      </w:r>
    </w:p>
    <w:p w14:paraId="10B77AC6" w14:textId="77777777" w:rsidR="00671C60" w:rsidRPr="003E490E" w:rsidRDefault="00671C60" w:rsidP="00671C60">
      <w:pPr>
        <w:tabs>
          <w:tab w:val="left" w:pos="1276"/>
        </w:tabs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bookmarkEnd w:id="3"/>
    <w:bookmarkEnd w:id="4"/>
    <w:p w14:paraId="69EDBD3E" w14:textId="77777777" w:rsidR="00671C60" w:rsidRPr="003E490E" w:rsidRDefault="00671C60" w:rsidP="00671C60">
      <w:pPr>
        <w:pStyle w:val="a5"/>
        <w:tabs>
          <w:tab w:val="left" w:pos="1276"/>
        </w:tabs>
        <w:spacing w:after="0" w:line="400" w:lineRule="exact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 w:rsidRPr="00C005B9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  <w:lang w:val="en-US"/>
        </w:rPr>
        <w:t> </w:t>
      </w:r>
      <w:r w:rsidRPr="003E490E">
        <w:rPr>
          <w:rFonts w:ascii="Times New Roman" w:hAnsi="Times New Roman"/>
          <w:b/>
          <w:sz w:val="26"/>
          <w:szCs w:val="26"/>
        </w:rPr>
        <w:t>Обременения и ограничения в использовании</w:t>
      </w:r>
      <w:r w:rsidRPr="00C005B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</w:t>
      </w:r>
      <w:r w:rsidRPr="003E490E">
        <w:rPr>
          <w:rFonts w:ascii="Times New Roman" w:hAnsi="Times New Roman"/>
          <w:b/>
          <w:sz w:val="26"/>
          <w:szCs w:val="26"/>
        </w:rPr>
        <w:t>емельного участка, сведения о которых содержатся в градостроительных документах г. Москвы:</w:t>
      </w:r>
    </w:p>
    <w:p w14:paraId="6081E005" w14:textId="77777777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9" w:name="_Hlk96001398"/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В отношении земельного участка действуют следующие предельные параметры разрешенного строительства: предельная высота зданий строений, сооружений: 0 м, максимальный процент застройки: 0%, максимальная плотность застройки: 0 тыс.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м/га.</w:t>
      </w:r>
    </w:p>
    <w:p w14:paraId="717BFA41" w14:textId="42453B74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Части земельного участка площадью 109,68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18,1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м,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256,94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16 001,66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823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11 780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2 700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м, 49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и 53 680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предназначены для размещения улично-дорожной сети </w:t>
      </w:r>
      <w:bookmarkStart w:id="10" w:name="_Hlk136255442"/>
      <w:r w:rsidRPr="003E490E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остановлению Правительства Москвы от 16 апреля 2019 г. № 384-ПП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утверждении проекта планировки территории линейного объекта </w:t>
      </w:r>
      <w:r>
        <w:rPr>
          <w:rFonts w:ascii="Times New Roman" w:hAnsi="Times New Roman"/>
          <w:sz w:val="26"/>
          <w:szCs w:val="26"/>
        </w:rPr>
        <w:t>–</w:t>
      </w:r>
      <w:r w:rsidRPr="003E490E">
        <w:rPr>
          <w:rFonts w:ascii="Times New Roman" w:hAnsi="Times New Roman"/>
          <w:sz w:val="26"/>
          <w:szCs w:val="26"/>
        </w:rPr>
        <w:t xml:space="preserve"> </w:t>
      </w:r>
      <w:bookmarkEnd w:id="10"/>
      <w:r w:rsidRPr="003E490E">
        <w:rPr>
          <w:rFonts w:ascii="Times New Roman" w:hAnsi="Times New Roman"/>
          <w:sz w:val="26"/>
          <w:szCs w:val="26"/>
        </w:rPr>
        <w:t>магистральный водопровод от деревни Сосенки до городского округа Троицк в городе Москве со строительством регулирующих узлов «Станиславль» и «Красная Пахра»</w:t>
      </w:r>
      <w:r>
        <w:rPr>
          <w:rFonts w:ascii="Times New Roman" w:hAnsi="Times New Roman"/>
          <w:sz w:val="26"/>
          <w:szCs w:val="26"/>
        </w:rPr>
        <w:t>.</w:t>
      </w:r>
    </w:p>
    <w:p w14:paraId="3C3C72AB" w14:textId="7506A79B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9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>934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предназначена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для планируемого размещения линейного объекта </w:t>
      </w:r>
      <w:r>
        <w:rPr>
          <w:rFonts w:ascii="Times New Roman" w:hAnsi="Times New Roman"/>
          <w:sz w:val="26"/>
          <w:szCs w:val="26"/>
        </w:rPr>
        <w:t>–</w:t>
      </w:r>
      <w:r w:rsidRPr="003E490E">
        <w:rPr>
          <w:rFonts w:ascii="Times New Roman" w:hAnsi="Times New Roman"/>
          <w:sz w:val="26"/>
          <w:szCs w:val="26"/>
        </w:rPr>
        <w:t xml:space="preserve"> </w:t>
      </w:r>
      <w:bookmarkStart w:id="11" w:name="_Hlk136255505"/>
      <w:r w:rsidRPr="003E490E">
        <w:rPr>
          <w:rFonts w:ascii="Times New Roman" w:hAnsi="Times New Roman"/>
          <w:sz w:val="26"/>
          <w:szCs w:val="26"/>
        </w:rPr>
        <w:t xml:space="preserve">кабельная линия 220 кВ «Хованская-Лесная </w:t>
      </w:r>
      <w:r w:rsidRPr="003E490E">
        <w:rPr>
          <w:rFonts w:ascii="Times New Roman" w:hAnsi="Times New Roman"/>
          <w:sz w:val="26"/>
          <w:szCs w:val="26"/>
          <w:lang w:val="en-US"/>
        </w:rPr>
        <w:t>I</w:t>
      </w:r>
      <w:r w:rsidRPr="003E490E">
        <w:rPr>
          <w:rFonts w:ascii="Times New Roman" w:hAnsi="Times New Roman"/>
          <w:sz w:val="26"/>
          <w:szCs w:val="26"/>
        </w:rPr>
        <w:t xml:space="preserve">, </w:t>
      </w:r>
      <w:r w:rsidRPr="003E490E">
        <w:rPr>
          <w:rFonts w:ascii="Times New Roman" w:hAnsi="Times New Roman"/>
          <w:sz w:val="26"/>
          <w:szCs w:val="26"/>
          <w:lang w:val="en-US"/>
        </w:rPr>
        <w:t>II</w:t>
      </w:r>
      <w:r w:rsidRPr="003E490E">
        <w:rPr>
          <w:rFonts w:ascii="Times New Roman" w:hAnsi="Times New Roman"/>
          <w:sz w:val="26"/>
          <w:szCs w:val="26"/>
        </w:rPr>
        <w:t xml:space="preserve"> цепь» </w:t>
      </w:r>
      <w:bookmarkEnd w:id="11"/>
      <w:r w:rsidRPr="003E490E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Правительства Москвы от 12 сентября 2017 г. № 670-ПП «Об утверждении проекта планировки территории линейного объекта </w:t>
      </w:r>
      <w:r>
        <w:rPr>
          <w:rFonts w:ascii="Times New Roman" w:hAnsi="Times New Roman"/>
          <w:sz w:val="26"/>
          <w:szCs w:val="26"/>
        </w:rPr>
        <w:t>–</w:t>
      </w:r>
      <w:r w:rsidRPr="003E490E">
        <w:rPr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кабельная линия 220 кВ «Хованская- Лесная I, II цепь»</w:t>
      </w:r>
      <w:r>
        <w:rPr>
          <w:rFonts w:ascii="Times New Roman" w:hAnsi="Times New Roman"/>
          <w:sz w:val="26"/>
          <w:szCs w:val="26"/>
        </w:rPr>
        <w:t>.</w:t>
      </w:r>
    </w:p>
    <w:bookmarkEnd w:id="9"/>
    <w:p w14:paraId="7607E90D" w14:textId="77777777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Земельный участок полностью расположен в границах приаэродромной территории аэродрома Москва (Внуково): подзоны третья (сектор 3.1), пятая (внешняя граница) и шестая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</w:t>
      </w:r>
      <w:r w:rsidRPr="00B7284F">
        <w:rPr>
          <w:rFonts w:ascii="Times New Roman" w:hAnsi="Times New Roman"/>
          <w:sz w:val="26"/>
          <w:szCs w:val="26"/>
        </w:rPr>
        <w:t>согласно приказу Федерального агентства воздушного транспорта (Росавиация) от 17 апреля 2020 г</w:t>
      </w:r>
      <w:r w:rsidRPr="003E490E">
        <w:rPr>
          <w:rFonts w:ascii="Times New Roman" w:hAnsi="Times New Roman"/>
          <w:sz w:val="26"/>
          <w:szCs w:val="26"/>
        </w:rPr>
        <w:t>. № 394-П «Об установлении приаэродромной территории аэродрома Москва (Внуково)»</w:t>
      </w:r>
      <w:r>
        <w:rPr>
          <w:rFonts w:ascii="Times New Roman" w:hAnsi="Times New Roman"/>
          <w:sz w:val="26"/>
          <w:szCs w:val="26"/>
        </w:rPr>
        <w:t>.</w:t>
      </w:r>
    </w:p>
    <w:p w14:paraId="28849D3F" w14:textId="1B58D6AD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359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в границах санитарно-защитной зоны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Главного государственного санитарного врача Российской Федерации от 25 сентября 2007 г. № 74 «О введении в действие новой редакции санитарно-эпидемиологических правил и нормативов СанПиН 2.2.1/2.1.1.1200-03 </w:t>
      </w:r>
      <w:r w:rsidRPr="003E490E">
        <w:rPr>
          <w:rFonts w:ascii="Times New Roman" w:hAnsi="Times New Roman"/>
          <w:sz w:val="26"/>
          <w:szCs w:val="26"/>
        </w:rPr>
        <w:lastRenderedPageBreak/>
        <w:t>«Санитарно-защитные зоны и санитарная классификация предприятий, сооружений и иных объектов»</w:t>
      </w:r>
      <w:r>
        <w:rPr>
          <w:rFonts w:ascii="Times New Roman" w:hAnsi="Times New Roman"/>
          <w:sz w:val="26"/>
          <w:szCs w:val="26"/>
        </w:rPr>
        <w:t>.</w:t>
      </w:r>
    </w:p>
    <w:p w14:paraId="029147BE" w14:textId="77777777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30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>152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зоны сильного подтопления согласно </w:t>
      </w:r>
      <w:bookmarkStart w:id="12" w:name="_Hlk136259345"/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риказу Московско-Окского бассейнового водного управления Федерального агентства водных ресурсов (Росводресурсы) от 8 мая 2018 г. </w:t>
      </w:r>
      <w:bookmarkStart w:id="13" w:name="_Hlk136257248"/>
      <w:r w:rsidRPr="003E490E">
        <w:rPr>
          <w:rFonts w:ascii="Times New Roman" w:hAnsi="Times New Roman"/>
          <w:sz w:val="26"/>
          <w:szCs w:val="26"/>
        </w:rPr>
        <w:t>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</w:t>
      </w:r>
      <w:bookmarkEnd w:id="12"/>
      <w:bookmarkEnd w:id="13"/>
      <w:r>
        <w:rPr>
          <w:rFonts w:ascii="Times New Roman" w:hAnsi="Times New Roman"/>
          <w:sz w:val="26"/>
          <w:szCs w:val="26"/>
        </w:rPr>
        <w:t>.</w:t>
      </w:r>
    </w:p>
    <w:p w14:paraId="1A79ECF0" w14:textId="77777777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13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>284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санитарно-защитной зоны кладбища Ракитки ГБУ «Ритуал»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по адресу: г. Москва, ТиНАО, посе</w:t>
      </w:r>
      <w:r w:rsidRPr="00D514FA">
        <w:rPr>
          <w:rFonts w:ascii="Times New Roman" w:hAnsi="Times New Roman"/>
          <w:sz w:val="26"/>
          <w:szCs w:val="26"/>
        </w:rPr>
        <w:t>ление Десеновское</w:t>
      </w:r>
      <w:r w:rsidRPr="003E490E">
        <w:rPr>
          <w:rFonts w:ascii="Times New Roman" w:hAnsi="Times New Roman"/>
          <w:sz w:val="26"/>
          <w:szCs w:val="26"/>
        </w:rPr>
        <w:t>, в районе д</w:t>
      </w:r>
      <w:r>
        <w:rPr>
          <w:rFonts w:ascii="Times New Roman" w:hAnsi="Times New Roman"/>
          <w:sz w:val="26"/>
          <w:szCs w:val="26"/>
        </w:rPr>
        <w:t>ер</w:t>
      </w:r>
      <w:r w:rsidRPr="003E490E">
        <w:rPr>
          <w:rFonts w:ascii="Times New Roman" w:hAnsi="Times New Roman"/>
          <w:sz w:val="26"/>
          <w:szCs w:val="26"/>
        </w:rPr>
        <w:t xml:space="preserve">. </w:t>
      </w:r>
      <w:r w:rsidRPr="00EC13C7">
        <w:rPr>
          <w:rFonts w:ascii="Times New Roman" w:hAnsi="Times New Roman"/>
          <w:sz w:val="26"/>
          <w:szCs w:val="26"/>
        </w:rPr>
        <w:t>Десна</w:t>
      </w:r>
      <w:r w:rsidRPr="003E490E">
        <w:rPr>
          <w:rFonts w:ascii="Times New Roman" w:hAnsi="Times New Roman"/>
          <w:sz w:val="26"/>
          <w:szCs w:val="26"/>
        </w:rPr>
        <w:t xml:space="preserve">, согласно </w:t>
      </w:r>
      <w:r>
        <w:rPr>
          <w:rFonts w:ascii="Times New Roman" w:hAnsi="Times New Roman"/>
          <w:sz w:val="26"/>
          <w:szCs w:val="26"/>
        </w:rPr>
        <w:t>р</w:t>
      </w:r>
      <w:r w:rsidRPr="003E490E">
        <w:rPr>
          <w:rFonts w:ascii="Times New Roman" w:hAnsi="Times New Roman"/>
          <w:sz w:val="26"/>
          <w:szCs w:val="26"/>
        </w:rPr>
        <w:t>ешению Федеральной службы по надзору в сфере защиты прав потребителей и благополучия человека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31 декабря 2019 г. № 327-РСЗЗ «Об установлении санитарно-защитной зоны»</w:t>
      </w:r>
      <w:r>
        <w:rPr>
          <w:rFonts w:ascii="Times New Roman" w:hAnsi="Times New Roman"/>
          <w:sz w:val="26"/>
          <w:szCs w:val="26"/>
        </w:rPr>
        <w:t>.</w:t>
      </w:r>
    </w:p>
    <w:p w14:paraId="52836D69" w14:textId="3A307DF2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14" w:name="_Hlk96001573"/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  </w:t>
      </w:r>
      <w:bookmarkStart w:id="15" w:name="_Hlk136256614"/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54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>360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</w:t>
      </w:r>
      <w:bookmarkStart w:id="16" w:name="_Hlk136258603"/>
      <w:r w:rsidRPr="003E490E">
        <w:rPr>
          <w:rFonts w:ascii="Times New Roman" w:hAnsi="Times New Roman"/>
          <w:sz w:val="26"/>
          <w:szCs w:val="26"/>
        </w:rPr>
        <w:t>охранной зоны ВЛ 110 кВ «Летово-Лесная с отпайками на ПС Десна и ПС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Троицкая» </w:t>
      </w:r>
      <w:bookmarkEnd w:id="16"/>
      <w:r w:rsidRPr="003E490E">
        <w:rPr>
          <w:rFonts w:ascii="Times New Roman" w:hAnsi="Times New Roman"/>
          <w:sz w:val="26"/>
          <w:szCs w:val="26"/>
        </w:rPr>
        <w:t xml:space="preserve">согласно </w:t>
      </w:r>
      <w:bookmarkStart w:id="17" w:name="_Hlk136258539"/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Правительства Российской Федерации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3E490E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bookmarkEnd w:id="15"/>
      <w:bookmarkEnd w:id="17"/>
      <w:r>
        <w:rPr>
          <w:rFonts w:ascii="Times New Roman" w:hAnsi="Times New Roman"/>
          <w:sz w:val="26"/>
          <w:szCs w:val="26"/>
        </w:rPr>
        <w:t>.</w:t>
      </w:r>
    </w:p>
    <w:p w14:paraId="170924CC" w14:textId="77777777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56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849 кв. 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</w:t>
      </w:r>
      <w:bookmarkStart w:id="18" w:name="_Hlk136258741"/>
      <w:r w:rsidRPr="003E490E">
        <w:rPr>
          <w:rFonts w:ascii="Times New Roman" w:hAnsi="Times New Roman"/>
          <w:sz w:val="26"/>
          <w:szCs w:val="26"/>
        </w:rPr>
        <w:t xml:space="preserve">охранной зоны воздушной линии электропередачи ВЛ 110 кВ «Летово-Марьино с отпайкой на ПС Десна» </w:t>
      </w:r>
      <w:bookmarkEnd w:id="18"/>
      <w:r w:rsidRPr="003E490E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остановлению Правительства Российской Федерации</w:t>
      </w:r>
      <w:r>
        <w:rPr>
          <w:rFonts w:ascii="Times New Roman" w:hAnsi="Times New Roman"/>
          <w:sz w:val="26"/>
          <w:szCs w:val="26"/>
        </w:rPr>
        <w:t xml:space="preserve"> от</w:t>
      </w:r>
      <w:r w:rsidRPr="003E490E">
        <w:rPr>
          <w:rFonts w:ascii="Times New Roman" w:hAnsi="Times New Roman"/>
          <w:sz w:val="26"/>
          <w:szCs w:val="26"/>
        </w:rPr>
        <w:t xml:space="preserve">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Times New Roman" w:hAnsi="Times New Roman"/>
          <w:sz w:val="26"/>
          <w:szCs w:val="26"/>
        </w:rPr>
        <w:t>.</w:t>
      </w:r>
    </w:p>
    <w:p w14:paraId="54D55CCE" w14:textId="715C713F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4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>860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охранной зоны </w:t>
      </w:r>
      <w:bookmarkStart w:id="19" w:name="_Hlk136258934"/>
      <w:r w:rsidRPr="003E490E">
        <w:rPr>
          <w:rFonts w:ascii="Times New Roman" w:hAnsi="Times New Roman"/>
          <w:sz w:val="26"/>
          <w:szCs w:val="26"/>
        </w:rPr>
        <w:t>линейного сооружения «Газопровод</w:t>
      </w:r>
      <w:r>
        <w:rPr>
          <w:rFonts w:ascii="Times New Roman" w:hAnsi="Times New Roman"/>
          <w:sz w:val="26"/>
          <w:szCs w:val="26"/>
        </w:rPr>
        <w:t> – </w:t>
      </w:r>
      <w:r w:rsidRPr="003E490E">
        <w:rPr>
          <w:rFonts w:ascii="Times New Roman" w:hAnsi="Times New Roman"/>
          <w:sz w:val="26"/>
          <w:szCs w:val="26"/>
        </w:rPr>
        <w:t>КРП-11</w:t>
      </w:r>
      <w:r>
        <w:rPr>
          <w:rFonts w:ascii="Times New Roman" w:hAnsi="Times New Roman"/>
          <w:sz w:val="26"/>
          <w:szCs w:val="26"/>
        </w:rPr>
        <w:t> – </w:t>
      </w:r>
      <w:r w:rsidRPr="003E490E">
        <w:rPr>
          <w:rFonts w:ascii="Times New Roman" w:hAnsi="Times New Roman"/>
          <w:sz w:val="26"/>
          <w:szCs w:val="26"/>
        </w:rPr>
        <w:t>КРП-10 (в составе «Выходные газопроводы из КРП-10», 2-я нитка</w:t>
      </w:r>
      <w:bookmarkEnd w:id="19"/>
      <w:r w:rsidRPr="003E490E">
        <w:rPr>
          <w:rFonts w:ascii="Times New Roman" w:hAnsi="Times New Roman"/>
          <w:sz w:val="26"/>
          <w:szCs w:val="26"/>
        </w:rPr>
        <w:t xml:space="preserve">) согласно </w:t>
      </w:r>
      <w:bookmarkStart w:id="20" w:name="_Hlk136258865"/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Правительства Российской Федерации от 20 ноября 2000 г. № 878 «Об утверждении Правил охраны газораспределительных сетей» и </w:t>
      </w:r>
      <w:r>
        <w:rPr>
          <w:rFonts w:ascii="Times New Roman" w:hAnsi="Times New Roman"/>
          <w:sz w:val="26"/>
          <w:szCs w:val="26"/>
        </w:rPr>
        <w:t>р</w:t>
      </w:r>
      <w:r w:rsidRPr="003E490E">
        <w:rPr>
          <w:rFonts w:ascii="Times New Roman" w:hAnsi="Times New Roman"/>
          <w:sz w:val="26"/>
          <w:szCs w:val="26"/>
        </w:rPr>
        <w:t xml:space="preserve">аспоряжению Министерства экологии и природопользования Московской области от 13 января 2012 г. № 06-РМ «Об утверждении </w:t>
      </w:r>
      <w:r w:rsidRPr="003E490E">
        <w:rPr>
          <w:rFonts w:ascii="Times New Roman" w:hAnsi="Times New Roman"/>
          <w:sz w:val="26"/>
          <w:szCs w:val="26"/>
        </w:rPr>
        <w:lastRenderedPageBreak/>
        <w:t>границы охранной зоны газораспределительной сети, расположенной в Ленинском муниципальном районе»</w:t>
      </w:r>
      <w:bookmarkEnd w:id="20"/>
      <w:r>
        <w:rPr>
          <w:rFonts w:ascii="Times New Roman" w:hAnsi="Times New Roman"/>
          <w:sz w:val="26"/>
          <w:szCs w:val="26"/>
        </w:rPr>
        <w:t>.</w:t>
      </w:r>
    </w:p>
    <w:bookmarkEnd w:id="14"/>
    <w:p w14:paraId="18563B9B" w14:textId="027170E8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54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>697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охранной зоны ВЛ 110 кВ «Летово-Лесная с отпайками на ПС Десна и ПС Троицкая»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 xml:space="preserve">остановлению Правительства Российской Федерации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Pr="003E490E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rFonts w:ascii="Times New Roman" w:hAnsi="Times New Roman"/>
          <w:sz w:val="26"/>
          <w:szCs w:val="26"/>
        </w:rPr>
        <w:t>.</w:t>
      </w:r>
    </w:p>
    <w:p w14:paraId="3F396AF2" w14:textId="77777777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>557 кв.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 xml:space="preserve">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в границах территории сильного подтопления, внутри зон подтопления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прилегающих к зонам затопления, определенных в отношении территорий, которые прилегают к водотокам на территории города Москвы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3E490E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 г. 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</w:t>
      </w:r>
      <w:r>
        <w:rPr>
          <w:rFonts w:ascii="Times New Roman" w:hAnsi="Times New Roman"/>
          <w:sz w:val="26"/>
          <w:szCs w:val="26"/>
        </w:rPr>
        <w:t>.</w:t>
      </w:r>
    </w:p>
    <w:p w14:paraId="18C8A440" w14:textId="77777777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21" w:name="_Hlk96001663"/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10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496 кв. 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 xml:space="preserve">в границах </w:t>
      </w:r>
      <w:bookmarkStart w:id="22" w:name="_Hlk136256714"/>
      <w:r w:rsidRPr="003E490E">
        <w:rPr>
          <w:rFonts w:ascii="Times New Roman" w:hAnsi="Times New Roman"/>
          <w:sz w:val="26"/>
          <w:szCs w:val="26"/>
        </w:rPr>
        <w:t>территории среднего подтопления, внутри зон подтопления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прилегающих к зонам затопления, определенных в отношении территорий, которые прилегают к водотокам на территории города Москвы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3E490E">
        <w:rPr>
          <w:rFonts w:ascii="Times New Roman" w:hAnsi="Times New Roman"/>
          <w:sz w:val="26"/>
          <w:szCs w:val="26"/>
        </w:rPr>
        <w:t>кского бассейнового водного управления Федерального агентства водных ресурсов (Росводресурсы) от 8 мая 2018 г. № 149</w:t>
      </w:r>
      <w:bookmarkEnd w:id="22"/>
      <w:r w:rsidRPr="003E490E">
        <w:rPr>
          <w:rFonts w:ascii="Times New Roman" w:hAnsi="Times New Roman"/>
          <w:sz w:val="26"/>
          <w:szCs w:val="26"/>
        </w:rPr>
        <w:t xml:space="preserve">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</w:t>
      </w:r>
      <w:r>
        <w:rPr>
          <w:rFonts w:ascii="Times New Roman" w:hAnsi="Times New Roman"/>
          <w:sz w:val="26"/>
          <w:szCs w:val="26"/>
        </w:rPr>
        <w:t>.</w:t>
      </w:r>
    </w:p>
    <w:p w14:paraId="6451F906" w14:textId="550520DD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bookmarkStart w:id="23" w:name="_Hlk96002633"/>
      <w:bookmarkEnd w:id="21"/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Часть земельного участка площадью 5</w:t>
      </w:r>
      <w:r>
        <w:rPr>
          <w:rFonts w:ascii="Times New Roman" w:hAnsi="Times New Roman"/>
          <w:sz w:val="26"/>
          <w:szCs w:val="26"/>
        </w:rPr>
        <w:t> </w:t>
      </w:r>
      <w:r w:rsidRPr="003E490E">
        <w:rPr>
          <w:rFonts w:ascii="Times New Roman" w:hAnsi="Times New Roman"/>
          <w:sz w:val="26"/>
          <w:szCs w:val="26"/>
        </w:rPr>
        <w:t xml:space="preserve">557 кв. м расположена </w:t>
      </w:r>
      <w:r>
        <w:rPr>
          <w:rFonts w:ascii="Times New Roman" w:hAnsi="Times New Roman"/>
          <w:sz w:val="26"/>
          <w:szCs w:val="26"/>
        </w:rPr>
        <w:br/>
      </w:r>
      <w:r w:rsidRPr="003E490E">
        <w:rPr>
          <w:rFonts w:ascii="Times New Roman" w:hAnsi="Times New Roman"/>
          <w:sz w:val="26"/>
          <w:szCs w:val="26"/>
        </w:rPr>
        <w:t>в границах</w:t>
      </w:r>
      <w:r w:rsidRPr="003E490E">
        <w:rPr>
          <w:sz w:val="26"/>
          <w:szCs w:val="26"/>
        </w:rPr>
        <w:t xml:space="preserve"> </w:t>
      </w:r>
      <w:r w:rsidRPr="003E490E">
        <w:rPr>
          <w:rFonts w:ascii="Times New Roman" w:hAnsi="Times New Roman"/>
          <w:sz w:val="26"/>
          <w:szCs w:val="26"/>
        </w:rPr>
        <w:t>территории слабого подтопления внутри зон подтопления, прилегающих к зонам затопления, определенных в отношении территорий, которые прилегают к водотокам на территории города Москвы</w:t>
      </w:r>
      <w:r>
        <w:rPr>
          <w:rFonts w:ascii="Times New Roman" w:hAnsi="Times New Roman"/>
          <w:sz w:val="26"/>
          <w:szCs w:val="26"/>
        </w:rPr>
        <w:t>,</w:t>
      </w:r>
      <w:r w:rsidRPr="003E490E">
        <w:rPr>
          <w:rFonts w:ascii="Times New Roman" w:hAnsi="Times New Roman"/>
          <w:sz w:val="26"/>
          <w:szCs w:val="26"/>
        </w:rPr>
        <w:t xml:space="preserve"> согласно </w:t>
      </w:r>
      <w:r>
        <w:rPr>
          <w:rFonts w:ascii="Times New Roman" w:hAnsi="Times New Roman"/>
          <w:sz w:val="26"/>
          <w:szCs w:val="26"/>
        </w:rPr>
        <w:t>п</w:t>
      </w:r>
      <w:r w:rsidRPr="003E490E">
        <w:rPr>
          <w:rFonts w:ascii="Times New Roman" w:hAnsi="Times New Roman"/>
          <w:sz w:val="26"/>
          <w:szCs w:val="26"/>
        </w:rPr>
        <w:t>риказу Московско-</w:t>
      </w:r>
      <w:r>
        <w:rPr>
          <w:rFonts w:ascii="Times New Roman" w:hAnsi="Times New Roman"/>
          <w:sz w:val="26"/>
          <w:szCs w:val="26"/>
        </w:rPr>
        <w:t>О</w:t>
      </w:r>
      <w:r w:rsidRPr="003E490E">
        <w:rPr>
          <w:rFonts w:ascii="Times New Roman" w:hAnsi="Times New Roman"/>
          <w:sz w:val="26"/>
          <w:szCs w:val="26"/>
        </w:rPr>
        <w:t xml:space="preserve">кского бассейнового водного управления Федерального агентства водных ресурсов (Росводресурсы) от 8 мая 2018 г. </w:t>
      </w:r>
      <w:r w:rsidRPr="003E490E">
        <w:rPr>
          <w:rFonts w:ascii="Times New Roman" w:hAnsi="Times New Roman"/>
          <w:sz w:val="26"/>
          <w:szCs w:val="26"/>
        </w:rPr>
        <w:lastRenderedPageBreak/>
        <w:t>№ 149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</w:t>
      </w:r>
      <w:r>
        <w:rPr>
          <w:rFonts w:ascii="Times New Roman" w:hAnsi="Times New Roman"/>
          <w:sz w:val="26"/>
          <w:szCs w:val="26"/>
        </w:rPr>
        <w:t>.</w:t>
      </w:r>
    </w:p>
    <w:bookmarkEnd w:id="23"/>
    <w:p w14:paraId="37CB49D9" w14:textId="77777777" w:rsidR="00671C60" w:rsidRPr="003E490E" w:rsidRDefault="00671C60" w:rsidP="00671C60">
      <w:pPr>
        <w:tabs>
          <w:tab w:val="left" w:pos="1276"/>
        </w:tabs>
        <w:spacing w:after="0" w:line="400" w:lineRule="exact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3E490E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  </w:t>
      </w:r>
      <w:r w:rsidRPr="003E490E">
        <w:rPr>
          <w:rFonts w:ascii="Times New Roman" w:hAnsi="Times New Roman"/>
          <w:sz w:val="26"/>
          <w:szCs w:val="26"/>
        </w:rPr>
        <w:t>Земельный участок расположен в границах зоны ограничения строительства по высоте аэродрома «Остафьево».</w:t>
      </w:r>
      <w:bookmarkEnd w:id="1"/>
    </w:p>
    <w:sectPr w:rsidR="00671C60" w:rsidRPr="003E490E" w:rsidSect="00414B94">
      <w:headerReference w:type="default" r:id="rId13"/>
      <w:pgSz w:w="11906" w:h="16838"/>
      <w:pgMar w:top="1134" w:right="170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56420" w14:textId="77777777" w:rsidR="00E51C7E" w:rsidRDefault="00E51C7E" w:rsidP="00823FC5">
      <w:pPr>
        <w:spacing w:after="0" w:line="240" w:lineRule="auto"/>
      </w:pPr>
      <w:r>
        <w:separator/>
      </w:r>
    </w:p>
  </w:endnote>
  <w:endnote w:type="continuationSeparator" w:id="0">
    <w:p w14:paraId="34E48EF9" w14:textId="77777777" w:rsidR="00E51C7E" w:rsidRDefault="00E51C7E" w:rsidP="0082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B52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36DE6" w14:textId="77777777" w:rsidR="00E51C7E" w:rsidRDefault="00E51C7E" w:rsidP="00823FC5">
      <w:pPr>
        <w:spacing w:after="0" w:line="240" w:lineRule="auto"/>
      </w:pPr>
      <w:r>
        <w:separator/>
      </w:r>
    </w:p>
  </w:footnote>
  <w:footnote w:type="continuationSeparator" w:id="0">
    <w:p w14:paraId="517B1890" w14:textId="77777777" w:rsidR="00E51C7E" w:rsidRDefault="00E51C7E" w:rsidP="0082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212522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6D8FDCEB" w14:textId="6D8F822D" w:rsidR="00372132" w:rsidRPr="00E36094" w:rsidRDefault="009C3AFF">
        <w:pPr>
          <w:pStyle w:val="a6"/>
          <w:jc w:val="center"/>
          <w:rPr>
            <w:rFonts w:ascii="Times New Roman" w:hAnsi="Times New Roman"/>
          </w:rPr>
        </w:pPr>
        <w:r w:rsidRPr="00D77953">
          <w:rPr>
            <w:rFonts w:ascii="Times New Roman" w:hAnsi="Times New Roman"/>
          </w:rPr>
          <w:fldChar w:fldCharType="begin"/>
        </w:r>
        <w:r w:rsidR="00372132" w:rsidRPr="00D77953">
          <w:rPr>
            <w:rFonts w:ascii="Times New Roman" w:hAnsi="Times New Roman"/>
          </w:rPr>
          <w:instrText>PAGE   \* MERGEFORMAT</w:instrText>
        </w:r>
        <w:r w:rsidRPr="00D77953">
          <w:rPr>
            <w:rFonts w:ascii="Times New Roman" w:hAnsi="Times New Roman"/>
          </w:rPr>
          <w:fldChar w:fldCharType="separate"/>
        </w:r>
        <w:r w:rsidR="005272A2">
          <w:rPr>
            <w:rFonts w:ascii="Times New Roman" w:hAnsi="Times New Roman"/>
            <w:noProof/>
          </w:rPr>
          <w:t>2</w:t>
        </w:r>
        <w:r w:rsidRPr="00D77953">
          <w:rPr>
            <w:rFonts w:ascii="Times New Roman" w:hAnsi="Times New Roman"/>
          </w:rPr>
          <w:fldChar w:fldCharType="end"/>
        </w:r>
      </w:p>
    </w:sdtContent>
  </w:sdt>
  <w:p w14:paraId="431B1AE2" w14:textId="77777777" w:rsidR="00372132" w:rsidRPr="00D77953" w:rsidRDefault="00372132">
    <w:pPr>
      <w:pStyle w:val="a6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1975742598"/>
      <w:docPartObj>
        <w:docPartGallery w:val="Page Numbers (Top of Page)"/>
        <w:docPartUnique/>
      </w:docPartObj>
    </w:sdtPr>
    <w:sdtEndPr/>
    <w:sdtContent>
      <w:p w14:paraId="34AD9234" w14:textId="3451F70A" w:rsidR="00E933E9" w:rsidRPr="009E7C05" w:rsidRDefault="008F5FA1">
        <w:pPr>
          <w:pStyle w:val="a6"/>
          <w:jc w:val="center"/>
          <w:rPr>
            <w:rFonts w:ascii="Times New Roman" w:hAnsi="Times New Roman"/>
          </w:rPr>
        </w:pPr>
        <w:r w:rsidRPr="009E7C05">
          <w:rPr>
            <w:rFonts w:ascii="Times New Roman" w:hAnsi="Times New Roman"/>
          </w:rPr>
          <w:fldChar w:fldCharType="begin"/>
        </w:r>
        <w:r w:rsidRPr="009E7C05">
          <w:rPr>
            <w:rFonts w:ascii="Times New Roman" w:hAnsi="Times New Roman"/>
          </w:rPr>
          <w:instrText>PAGE   \* MERGEFORMAT</w:instrText>
        </w:r>
        <w:r w:rsidRPr="009E7C05">
          <w:rPr>
            <w:rFonts w:ascii="Times New Roman" w:hAnsi="Times New Roman"/>
          </w:rPr>
          <w:fldChar w:fldCharType="separate"/>
        </w:r>
        <w:r w:rsidR="005272A2">
          <w:rPr>
            <w:rFonts w:ascii="Times New Roman" w:hAnsi="Times New Roman"/>
            <w:noProof/>
          </w:rPr>
          <w:t>17</w:t>
        </w:r>
        <w:r w:rsidRPr="009E7C05">
          <w:rPr>
            <w:rFonts w:ascii="Times New Roman" w:hAnsi="Times New Roman"/>
          </w:rPr>
          <w:fldChar w:fldCharType="end"/>
        </w:r>
      </w:p>
    </w:sdtContent>
  </w:sdt>
  <w:p w14:paraId="01CEA5AB" w14:textId="77777777" w:rsidR="00E933E9" w:rsidRPr="00C005B9" w:rsidRDefault="00E933E9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0E1F"/>
    <w:multiLevelType w:val="hybridMultilevel"/>
    <w:tmpl w:val="2A404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025C9"/>
    <w:multiLevelType w:val="hybridMultilevel"/>
    <w:tmpl w:val="9F6C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022A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4726625"/>
    <w:multiLevelType w:val="hybridMultilevel"/>
    <w:tmpl w:val="8F8ECBEE"/>
    <w:lvl w:ilvl="0" w:tplc="289E9BD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63625D"/>
    <w:multiLevelType w:val="hybridMultilevel"/>
    <w:tmpl w:val="D1982C2A"/>
    <w:lvl w:ilvl="0" w:tplc="59766D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713472"/>
    <w:multiLevelType w:val="hybridMultilevel"/>
    <w:tmpl w:val="63029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4921C0"/>
    <w:multiLevelType w:val="hybridMultilevel"/>
    <w:tmpl w:val="DEECC866"/>
    <w:lvl w:ilvl="0" w:tplc="52FE5D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123058"/>
    <w:multiLevelType w:val="hybridMultilevel"/>
    <w:tmpl w:val="049652F2"/>
    <w:lvl w:ilvl="0" w:tplc="8DA69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296B4C"/>
    <w:multiLevelType w:val="hybridMultilevel"/>
    <w:tmpl w:val="71B6C588"/>
    <w:lvl w:ilvl="0" w:tplc="CB728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C082D"/>
    <w:multiLevelType w:val="hybridMultilevel"/>
    <w:tmpl w:val="ABD0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2003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89A0C2D"/>
    <w:multiLevelType w:val="hybridMultilevel"/>
    <w:tmpl w:val="FE4EA90E"/>
    <w:lvl w:ilvl="0" w:tplc="AEDA7AAE">
      <w:start w:val="1"/>
      <w:numFmt w:val="decimal"/>
      <w:lvlText w:val="%1."/>
      <w:lvlJc w:val="left"/>
      <w:pPr>
        <w:ind w:left="2134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4C1B5DF6"/>
    <w:multiLevelType w:val="hybridMultilevel"/>
    <w:tmpl w:val="B352BE48"/>
    <w:lvl w:ilvl="0" w:tplc="A198D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2E18FF"/>
    <w:multiLevelType w:val="hybridMultilevel"/>
    <w:tmpl w:val="65606ECA"/>
    <w:lvl w:ilvl="0" w:tplc="7CFC337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A22156"/>
    <w:multiLevelType w:val="hybridMultilevel"/>
    <w:tmpl w:val="981E2CF4"/>
    <w:lvl w:ilvl="0" w:tplc="762849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2ED625F"/>
    <w:multiLevelType w:val="singleLevel"/>
    <w:tmpl w:val="0D42DBA4"/>
    <w:styleLink w:val="12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44501B1"/>
    <w:multiLevelType w:val="hybridMultilevel"/>
    <w:tmpl w:val="28EC2972"/>
    <w:lvl w:ilvl="0" w:tplc="38AEC8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CDE50FE"/>
    <w:multiLevelType w:val="hybridMultilevel"/>
    <w:tmpl w:val="22B2923A"/>
    <w:lvl w:ilvl="0" w:tplc="F2D42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E17FA9"/>
    <w:multiLevelType w:val="hybridMultilevel"/>
    <w:tmpl w:val="729410A8"/>
    <w:lvl w:ilvl="0" w:tplc="86805AC4">
      <w:start w:val="2"/>
      <w:numFmt w:val="upperRoman"/>
      <w:lvlText w:val="%1."/>
      <w:lvlJc w:val="left"/>
      <w:pPr>
        <w:ind w:left="15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" w15:restartNumberingAfterBreak="0">
    <w:nsid w:val="77C50A22"/>
    <w:multiLevelType w:val="hybridMultilevel"/>
    <w:tmpl w:val="061CBA60"/>
    <w:lvl w:ilvl="0" w:tplc="ECD67A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46555406">
    <w:abstractNumId w:val="12"/>
  </w:num>
  <w:num w:numId="2" w16cid:durableId="375467243">
    <w:abstractNumId w:val="7"/>
  </w:num>
  <w:num w:numId="3" w16cid:durableId="406341670">
    <w:abstractNumId w:val="11"/>
  </w:num>
  <w:num w:numId="4" w16cid:durableId="1677464849">
    <w:abstractNumId w:val="13"/>
  </w:num>
  <w:num w:numId="5" w16cid:durableId="7576773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1125909">
    <w:abstractNumId w:val="17"/>
  </w:num>
  <w:num w:numId="7" w16cid:durableId="1603302636">
    <w:abstractNumId w:val="1"/>
  </w:num>
  <w:num w:numId="8" w16cid:durableId="462431769">
    <w:abstractNumId w:val="9"/>
  </w:num>
  <w:num w:numId="9" w16cid:durableId="192813123">
    <w:abstractNumId w:val="3"/>
  </w:num>
  <w:num w:numId="10" w16cid:durableId="60251398">
    <w:abstractNumId w:val="5"/>
  </w:num>
  <w:num w:numId="11" w16cid:durableId="1177426932">
    <w:abstractNumId w:val="0"/>
  </w:num>
  <w:num w:numId="12" w16cid:durableId="1362826986">
    <w:abstractNumId w:val="15"/>
  </w:num>
  <w:num w:numId="13" w16cid:durableId="684793210">
    <w:abstractNumId w:val="2"/>
  </w:num>
  <w:num w:numId="14" w16cid:durableId="1748728117">
    <w:abstractNumId w:val="8"/>
  </w:num>
  <w:num w:numId="15" w16cid:durableId="421337645">
    <w:abstractNumId w:val="16"/>
  </w:num>
  <w:num w:numId="16" w16cid:durableId="1321353321">
    <w:abstractNumId w:val="19"/>
  </w:num>
  <w:num w:numId="17" w16cid:durableId="1546601606">
    <w:abstractNumId w:val="4"/>
  </w:num>
  <w:num w:numId="18" w16cid:durableId="1746565146">
    <w:abstractNumId w:val="14"/>
  </w:num>
  <w:num w:numId="19" w16cid:durableId="1843740826">
    <w:abstractNumId w:val="6"/>
  </w:num>
  <w:num w:numId="20" w16cid:durableId="1992172982">
    <w:abstractNumId w:val="10"/>
  </w:num>
  <w:num w:numId="21" w16cid:durableId="8572377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84"/>
    <w:rsid w:val="000002FD"/>
    <w:rsid w:val="00001BA5"/>
    <w:rsid w:val="000030C7"/>
    <w:rsid w:val="00006E58"/>
    <w:rsid w:val="00006ED8"/>
    <w:rsid w:val="00017446"/>
    <w:rsid w:val="00021A43"/>
    <w:rsid w:val="000220A9"/>
    <w:rsid w:val="000354A4"/>
    <w:rsid w:val="00037593"/>
    <w:rsid w:val="00040E80"/>
    <w:rsid w:val="000421D4"/>
    <w:rsid w:val="0004708A"/>
    <w:rsid w:val="00052262"/>
    <w:rsid w:val="00052325"/>
    <w:rsid w:val="000541DD"/>
    <w:rsid w:val="00054D44"/>
    <w:rsid w:val="000601C3"/>
    <w:rsid w:val="00060615"/>
    <w:rsid w:val="00062887"/>
    <w:rsid w:val="0006511D"/>
    <w:rsid w:val="00066AFC"/>
    <w:rsid w:val="00076C8A"/>
    <w:rsid w:val="00082DAE"/>
    <w:rsid w:val="00082E15"/>
    <w:rsid w:val="000839D6"/>
    <w:rsid w:val="00086FFF"/>
    <w:rsid w:val="00087B39"/>
    <w:rsid w:val="0009032B"/>
    <w:rsid w:val="00092108"/>
    <w:rsid w:val="00094D66"/>
    <w:rsid w:val="000A3191"/>
    <w:rsid w:val="000A3E0E"/>
    <w:rsid w:val="000A5D1B"/>
    <w:rsid w:val="000A6C1C"/>
    <w:rsid w:val="000B7657"/>
    <w:rsid w:val="000C1234"/>
    <w:rsid w:val="000C3066"/>
    <w:rsid w:val="000C37A3"/>
    <w:rsid w:val="000C5154"/>
    <w:rsid w:val="000C5C9A"/>
    <w:rsid w:val="000D1841"/>
    <w:rsid w:val="000D3E45"/>
    <w:rsid w:val="000D7BB4"/>
    <w:rsid w:val="000E3DFF"/>
    <w:rsid w:val="000F4398"/>
    <w:rsid w:val="00105947"/>
    <w:rsid w:val="00110B58"/>
    <w:rsid w:val="00110D3C"/>
    <w:rsid w:val="00111DDB"/>
    <w:rsid w:val="00135573"/>
    <w:rsid w:val="0013581B"/>
    <w:rsid w:val="00137369"/>
    <w:rsid w:val="00142501"/>
    <w:rsid w:val="0014315C"/>
    <w:rsid w:val="00154AF4"/>
    <w:rsid w:val="00156E7D"/>
    <w:rsid w:val="00161E29"/>
    <w:rsid w:val="00170083"/>
    <w:rsid w:val="001723DF"/>
    <w:rsid w:val="001834B8"/>
    <w:rsid w:val="001858E3"/>
    <w:rsid w:val="00186D5D"/>
    <w:rsid w:val="00187D76"/>
    <w:rsid w:val="001928E4"/>
    <w:rsid w:val="00197A66"/>
    <w:rsid w:val="001A0E94"/>
    <w:rsid w:val="001A333A"/>
    <w:rsid w:val="001A4B55"/>
    <w:rsid w:val="001B16A3"/>
    <w:rsid w:val="001B2BB3"/>
    <w:rsid w:val="001B3005"/>
    <w:rsid w:val="001B377C"/>
    <w:rsid w:val="001B5F5D"/>
    <w:rsid w:val="001B775E"/>
    <w:rsid w:val="001D01CB"/>
    <w:rsid w:val="001D1181"/>
    <w:rsid w:val="001D71D8"/>
    <w:rsid w:val="001E01B4"/>
    <w:rsid w:val="001E14D7"/>
    <w:rsid w:val="001E5574"/>
    <w:rsid w:val="001F765C"/>
    <w:rsid w:val="00204D39"/>
    <w:rsid w:val="002059C5"/>
    <w:rsid w:val="00206B47"/>
    <w:rsid w:val="0021217C"/>
    <w:rsid w:val="002137D7"/>
    <w:rsid w:val="00222BC3"/>
    <w:rsid w:val="00222FDC"/>
    <w:rsid w:val="00226CC5"/>
    <w:rsid w:val="00230840"/>
    <w:rsid w:val="002315E9"/>
    <w:rsid w:val="00234DA5"/>
    <w:rsid w:val="00236F37"/>
    <w:rsid w:val="00242723"/>
    <w:rsid w:val="00262F17"/>
    <w:rsid w:val="00265A5A"/>
    <w:rsid w:val="00282C05"/>
    <w:rsid w:val="0028363D"/>
    <w:rsid w:val="002867EF"/>
    <w:rsid w:val="00291860"/>
    <w:rsid w:val="002970E9"/>
    <w:rsid w:val="002A1C89"/>
    <w:rsid w:val="002A4D76"/>
    <w:rsid w:val="002C0410"/>
    <w:rsid w:val="002C318A"/>
    <w:rsid w:val="002D2F80"/>
    <w:rsid w:val="002D60A6"/>
    <w:rsid w:val="002D6E09"/>
    <w:rsid w:val="002E61DC"/>
    <w:rsid w:val="002F273F"/>
    <w:rsid w:val="002F4250"/>
    <w:rsid w:val="00304758"/>
    <w:rsid w:val="00310D10"/>
    <w:rsid w:val="00312384"/>
    <w:rsid w:val="0031375E"/>
    <w:rsid w:val="003153B1"/>
    <w:rsid w:val="00322466"/>
    <w:rsid w:val="00323746"/>
    <w:rsid w:val="00326A11"/>
    <w:rsid w:val="003316CF"/>
    <w:rsid w:val="0033173E"/>
    <w:rsid w:val="00337660"/>
    <w:rsid w:val="003438A9"/>
    <w:rsid w:val="00347CDD"/>
    <w:rsid w:val="0036264B"/>
    <w:rsid w:val="0036274E"/>
    <w:rsid w:val="00363299"/>
    <w:rsid w:val="003636C8"/>
    <w:rsid w:val="00367F24"/>
    <w:rsid w:val="00372132"/>
    <w:rsid w:val="00374FEB"/>
    <w:rsid w:val="00375742"/>
    <w:rsid w:val="003802B3"/>
    <w:rsid w:val="00381ED6"/>
    <w:rsid w:val="00390FE4"/>
    <w:rsid w:val="003A026A"/>
    <w:rsid w:val="003B3CC0"/>
    <w:rsid w:val="003C1091"/>
    <w:rsid w:val="003C2EE2"/>
    <w:rsid w:val="003D00A8"/>
    <w:rsid w:val="003D2107"/>
    <w:rsid w:val="003D29FD"/>
    <w:rsid w:val="003D37D3"/>
    <w:rsid w:val="003D55C7"/>
    <w:rsid w:val="003E11A2"/>
    <w:rsid w:val="003E275F"/>
    <w:rsid w:val="003E6984"/>
    <w:rsid w:val="003F0FBE"/>
    <w:rsid w:val="00400CE0"/>
    <w:rsid w:val="00403AA1"/>
    <w:rsid w:val="00412399"/>
    <w:rsid w:val="004146C0"/>
    <w:rsid w:val="0041606E"/>
    <w:rsid w:val="00416A04"/>
    <w:rsid w:val="004212F9"/>
    <w:rsid w:val="00425C7F"/>
    <w:rsid w:val="00430550"/>
    <w:rsid w:val="004365A8"/>
    <w:rsid w:val="00442184"/>
    <w:rsid w:val="004446B2"/>
    <w:rsid w:val="00451C6D"/>
    <w:rsid w:val="004540CB"/>
    <w:rsid w:val="0045453A"/>
    <w:rsid w:val="00456766"/>
    <w:rsid w:val="00465ECA"/>
    <w:rsid w:val="00466A4D"/>
    <w:rsid w:val="00477798"/>
    <w:rsid w:val="00486E4E"/>
    <w:rsid w:val="00490BF9"/>
    <w:rsid w:val="00490C3A"/>
    <w:rsid w:val="0049189D"/>
    <w:rsid w:val="00497D2B"/>
    <w:rsid w:val="004A1C67"/>
    <w:rsid w:val="004A489A"/>
    <w:rsid w:val="004B4583"/>
    <w:rsid w:val="004B4DE2"/>
    <w:rsid w:val="004C2A1D"/>
    <w:rsid w:val="004C2EDA"/>
    <w:rsid w:val="004C4367"/>
    <w:rsid w:val="004C7B67"/>
    <w:rsid w:val="004D40A8"/>
    <w:rsid w:val="004E1EF5"/>
    <w:rsid w:val="004E3EE1"/>
    <w:rsid w:val="004E4C58"/>
    <w:rsid w:val="004E66F5"/>
    <w:rsid w:val="004F6D6F"/>
    <w:rsid w:val="00500E86"/>
    <w:rsid w:val="005018B6"/>
    <w:rsid w:val="005021D5"/>
    <w:rsid w:val="00503B9E"/>
    <w:rsid w:val="00507295"/>
    <w:rsid w:val="00514AD8"/>
    <w:rsid w:val="00515DDE"/>
    <w:rsid w:val="00522C7E"/>
    <w:rsid w:val="005266A1"/>
    <w:rsid w:val="005272A2"/>
    <w:rsid w:val="00527641"/>
    <w:rsid w:val="005401D8"/>
    <w:rsid w:val="00547129"/>
    <w:rsid w:val="00547B63"/>
    <w:rsid w:val="00551985"/>
    <w:rsid w:val="00552229"/>
    <w:rsid w:val="005629EC"/>
    <w:rsid w:val="005649A7"/>
    <w:rsid w:val="00565915"/>
    <w:rsid w:val="00567D72"/>
    <w:rsid w:val="00570A77"/>
    <w:rsid w:val="005716AE"/>
    <w:rsid w:val="00576C26"/>
    <w:rsid w:val="005820D7"/>
    <w:rsid w:val="005864A0"/>
    <w:rsid w:val="00586A41"/>
    <w:rsid w:val="00587286"/>
    <w:rsid w:val="005902B1"/>
    <w:rsid w:val="00593311"/>
    <w:rsid w:val="00593A7A"/>
    <w:rsid w:val="00596434"/>
    <w:rsid w:val="005976C7"/>
    <w:rsid w:val="005A3DD7"/>
    <w:rsid w:val="005B23B9"/>
    <w:rsid w:val="005C3350"/>
    <w:rsid w:val="005C6297"/>
    <w:rsid w:val="005C728F"/>
    <w:rsid w:val="005D1540"/>
    <w:rsid w:val="005D6A8B"/>
    <w:rsid w:val="005D6C1F"/>
    <w:rsid w:val="005D791C"/>
    <w:rsid w:val="005D7BBF"/>
    <w:rsid w:val="005E276D"/>
    <w:rsid w:val="005E34B5"/>
    <w:rsid w:val="005E4B16"/>
    <w:rsid w:val="005E4C71"/>
    <w:rsid w:val="005F2CCF"/>
    <w:rsid w:val="005F3574"/>
    <w:rsid w:val="005F678B"/>
    <w:rsid w:val="00600227"/>
    <w:rsid w:val="00600D38"/>
    <w:rsid w:val="00616755"/>
    <w:rsid w:val="00617ABD"/>
    <w:rsid w:val="00620D89"/>
    <w:rsid w:val="006235C6"/>
    <w:rsid w:val="00624F4F"/>
    <w:rsid w:val="006318C5"/>
    <w:rsid w:val="006411C1"/>
    <w:rsid w:val="006421A8"/>
    <w:rsid w:val="00642A0F"/>
    <w:rsid w:val="00645294"/>
    <w:rsid w:val="00647DA8"/>
    <w:rsid w:val="006525B6"/>
    <w:rsid w:val="00663DF2"/>
    <w:rsid w:val="00663F47"/>
    <w:rsid w:val="00671808"/>
    <w:rsid w:val="00671C60"/>
    <w:rsid w:val="00680439"/>
    <w:rsid w:val="00682C04"/>
    <w:rsid w:val="00682DE9"/>
    <w:rsid w:val="00684875"/>
    <w:rsid w:val="0069269E"/>
    <w:rsid w:val="006A5127"/>
    <w:rsid w:val="006A7163"/>
    <w:rsid w:val="006B7737"/>
    <w:rsid w:val="006C4AB2"/>
    <w:rsid w:val="006D3A6E"/>
    <w:rsid w:val="006E1490"/>
    <w:rsid w:val="006E4E55"/>
    <w:rsid w:val="006E4F6D"/>
    <w:rsid w:val="006F24F9"/>
    <w:rsid w:val="006F71E5"/>
    <w:rsid w:val="00701B80"/>
    <w:rsid w:val="0070601F"/>
    <w:rsid w:val="00706E68"/>
    <w:rsid w:val="00711203"/>
    <w:rsid w:val="0071129C"/>
    <w:rsid w:val="0072154F"/>
    <w:rsid w:val="007264A1"/>
    <w:rsid w:val="0072759F"/>
    <w:rsid w:val="00734A1E"/>
    <w:rsid w:val="00736225"/>
    <w:rsid w:val="00740B33"/>
    <w:rsid w:val="0074268A"/>
    <w:rsid w:val="00743C3F"/>
    <w:rsid w:val="00744B5B"/>
    <w:rsid w:val="00745D04"/>
    <w:rsid w:val="007474E4"/>
    <w:rsid w:val="00750836"/>
    <w:rsid w:val="00751F2A"/>
    <w:rsid w:val="00755573"/>
    <w:rsid w:val="00756585"/>
    <w:rsid w:val="0076270D"/>
    <w:rsid w:val="007641E0"/>
    <w:rsid w:val="00767B01"/>
    <w:rsid w:val="007749C9"/>
    <w:rsid w:val="007754F0"/>
    <w:rsid w:val="00775DB5"/>
    <w:rsid w:val="00775F1D"/>
    <w:rsid w:val="007770AC"/>
    <w:rsid w:val="00780C73"/>
    <w:rsid w:val="00781CDB"/>
    <w:rsid w:val="00783E78"/>
    <w:rsid w:val="007917EC"/>
    <w:rsid w:val="00793644"/>
    <w:rsid w:val="007939C5"/>
    <w:rsid w:val="00793AF6"/>
    <w:rsid w:val="00793C2A"/>
    <w:rsid w:val="007956FB"/>
    <w:rsid w:val="007970E9"/>
    <w:rsid w:val="00797938"/>
    <w:rsid w:val="007A03E5"/>
    <w:rsid w:val="007A0F09"/>
    <w:rsid w:val="007A1569"/>
    <w:rsid w:val="007A6917"/>
    <w:rsid w:val="007B0DAB"/>
    <w:rsid w:val="007C3819"/>
    <w:rsid w:val="007D3C5B"/>
    <w:rsid w:val="007D5D51"/>
    <w:rsid w:val="007D6211"/>
    <w:rsid w:val="007D65DF"/>
    <w:rsid w:val="007D746B"/>
    <w:rsid w:val="007D7721"/>
    <w:rsid w:val="007E0FD1"/>
    <w:rsid w:val="007E3AA7"/>
    <w:rsid w:val="007E652C"/>
    <w:rsid w:val="007F15CC"/>
    <w:rsid w:val="007F44D5"/>
    <w:rsid w:val="007F67C9"/>
    <w:rsid w:val="00802814"/>
    <w:rsid w:val="008043F5"/>
    <w:rsid w:val="00814C1B"/>
    <w:rsid w:val="00815E24"/>
    <w:rsid w:val="00820F33"/>
    <w:rsid w:val="00823FC5"/>
    <w:rsid w:val="00826BC9"/>
    <w:rsid w:val="00826D38"/>
    <w:rsid w:val="0082722D"/>
    <w:rsid w:val="0083030D"/>
    <w:rsid w:val="00832732"/>
    <w:rsid w:val="0083361A"/>
    <w:rsid w:val="0083385E"/>
    <w:rsid w:val="00836EA8"/>
    <w:rsid w:val="00845E97"/>
    <w:rsid w:val="00854EE5"/>
    <w:rsid w:val="00856B31"/>
    <w:rsid w:val="00856DB9"/>
    <w:rsid w:val="00861C3C"/>
    <w:rsid w:val="00862B47"/>
    <w:rsid w:val="008702EB"/>
    <w:rsid w:val="00870B6D"/>
    <w:rsid w:val="00873564"/>
    <w:rsid w:val="00874168"/>
    <w:rsid w:val="00877818"/>
    <w:rsid w:val="008869AA"/>
    <w:rsid w:val="00893940"/>
    <w:rsid w:val="00893F24"/>
    <w:rsid w:val="008948EF"/>
    <w:rsid w:val="008A596E"/>
    <w:rsid w:val="008B0EE1"/>
    <w:rsid w:val="008B4861"/>
    <w:rsid w:val="008C20D3"/>
    <w:rsid w:val="008C5019"/>
    <w:rsid w:val="008C5A0F"/>
    <w:rsid w:val="008D2C88"/>
    <w:rsid w:val="008D546E"/>
    <w:rsid w:val="008E0125"/>
    <w:rsid w:val="008E2ABD"/>
    <w:rsid w:val="008F0F7C"/>
    <w:rsid w:val="008F5FA1"/>
    <w:rsid w:val="00901795"/>
    <w:rsid w:val="00902C54"/>
    <w:rsid w:val="0091354D"/>
    <w:rsid w:val="00913E0F"/>
    <w:rsid w:val="00914080"/>
    <w:rsid w:val="00916FBF"/>
    <w:rsid w:val="00922F39"/>
    <w:rsid w:val="00931D2A"/>
    <w:rsid w:val="00932510"/>
    <w:rsid w:val="0093318E"/>
    <w:rsid w:val="00935342"/>
    <w:rsid w:val="00936849"/>
    <w:rsid w:val="009400CE"/>
    <w:rsid w:val="009417FA"/>
    <w:rsid w:val="009422C7"/>
    <w:rsid w:val="00945FF6"/>
    <w:rsid w:val="00950382"/>
    <w:rsid w:val="00966597"/>
    <w:rsid w:val="009715FF"/>
    <w:rsid w:val="0098746E"/>
    <w:rsid w:val="00990EAA"/>
    <w:rsid w:val="009A26A3"/>
    <w:rsid w:val="009A4D04"/>
    <w:rsid w:val="009B5807"/>
    <w:rsid w:val="009B70C3"/>
    <w:rsid w:val="009C3AFF"/>
    <w:rsid w:val="009C6883"/>
    <w:rsid w:val="009E09D9"/>
    <w:rsid w:val="009E31F5"/>
    <w:rsid w:val="009E3408"/>
    <w:rsid w:val="009E7CE8"/>
    <w:rsid w:val="009F1FE2"/>
    <w:rsid w:val="009F6A00"/>
    <w:rsid w:val="00A118D7"/>
    <w:rsid w:val="00A12A93"/>
    <w:rsid w:val="00A13955"/>
    <w:rsid w:val="00A24534"/>
    <w:rsid w:val="00A246B5"/>
    <w:rsid w:val="00A3052D"/>
    <w:rsid w:val="00A309FC"/>
    <w:rsid w:val="00A32303"/>
    <w:rsid w:val="00A33209"/>
    <w:rsid w:val="00A343BD"/>
    <w:rsid w:val="00A40024"/>
    <w:rsid w:val="00A4451A"/>
    <w:rsid w:val="00A44729"/>
    <w:rsid w:val="00A44D59"/>
    <w:rsid w:val="00A568C3"/>
    <w:rsid w:val="00A573F7"/>
    <w:rsid w:val="00A602F5"/>
    <w:rsid w:val="00A73D27"/>
    <w:rsid w:val="00A747F8"/>
    <w:rsid w:val="00A81DD2"/>
    <w:rsid w:val="00A83F6C"/>
    <w:rsid w:val="00A85731"/>
    <w:rsid w:val="00A868C2"/>
    <w:rsid w:val="00A92131"/>
    <w:rsid w:val="00A93831"/>
    <w:rsid w:val="00A947DF"/>
    <w:rsid w:val="00A976E1"/>
    <w:rsid w:val="00AA0190"/>
    <w:rsid w:val="00AA1845"/>
    <w:rsid w:val="00AA3091"/>
    <w:rsid w:val="00AA7D9B"/>
    <w:rsid w:val="00AB056F"/>
    <w:rsid w:val="00AB432F"/>
    <w:rsid w:val="00AB48F5"/>
    <w:rsid w:val="00AB66DA"/>
    <w:rsid w:val="00AC08A3"/>
    <w:rsid w:val="00AC0946"/>
    <w:rsid w:val="00AC1D64"/>
    <w:rsid w:val="00AC4D02"/>
    <w:rsid w:val="00AC56FB"/>
    <w:rsid w:val="00AD162F"/>
    <w:rsid w:val="00AD3A82"/>
    <w:rsid w:val="00AD7C6A"/>
    <w:rsid w:val="00AE2CA7"/>
    <w:rsid w:val="00AE40BD"/>
    <w:rsid w:val="00AE4C83"/>
    <w:rsid w:val="00AE4E39"/>
    <w:rsid w:val="00AE6FF4"/>
    <w:rsid w:val="00AE7FBA"/>
    <w:rsid w:val="00AF6935"/>
    <w:rsid w:val="00AF7D29"/>
    <w:rsid w:val="00B0547E"/>
    <w:rsid w:val="00B10D48"/>
    <w:rsid w:val="00B1142A"/>
    <w:rsid w:val="00B127B6"/>
    <w:rsid w:val="00B1305F"/>
    <w:rsid w:val="00B200ED"/>
    <w:rsid w:val="00B219D0"/>
    <w:rsid w:val="00B2383D"/>
    <w:rsid w:val="00B348A4"/>
    <w:rsid w:val="00B35FDC"/>
    <w:rsid w:val="00B528A7"/>
    <w:rsid w:val="00B53ECE"/>
    <w:rsid w:val="00B57A30"/>
    <w:rsid w:val="00B62118"/>
    <w:rsid w:val="00B623FA"/>
    <w:rsid w:val="00B64E13"/>
    <w:rsid w:val="00B66FE4"/>
    <w:rsid w:val="00B6774F"/>
    <w:rsid w:val="00B67CD4"/>
    <w:rsid w:val="00B70F01"/>
    <w:rsid w:val="00B7202A"/>
    <w:rsid w:val="00B7212F"/>
    <w:rsid w:val="00B7695B"/>
    <w:rsid w:val="00B878E4"/>
    <w:rsid w:val="00B9257E"/>
    <w:rsid w:val="00B93C91"/>
    <w:rsid w:val="00BA020F"/>
    <w:rsid w:val="00BA2AD6"/>
    <w:rsid w:val="00BA610C"/>
    <w:rsid w:val="00BB03B7"/>
    <w:rsid w:val="00BB2A86"/>
    <w:rsid w:val="00BB52BF"/>
    <w:rsid w:val="00BC1C6E"/>
    <w:rsid w:val="00BC5102"/>
    <w:rsid w:val="00BC5718"/>
    <w:rsid w:val="00BC5EC7"/>
    <w:rsid w:val="00BD02F6"/>
    <w:rsid w:val="00BD29BD"/>
    <w:rsid w:val="00BD6DEA"/>
    <w:rsid w:val="00BE7BA6"/>
    <w:rsid w:val="00BF101D"/>
    <w:rsid w:val="00BF1B9A"/>
    <w:rsid w:val="00BF1C33"/>
    <w:rsid w:val="00BF3028"/>
    <w:rsid w:val="00C00407"/>
    <w:rsid w:val="00C0668D"/>
    <w:rsid w:val="00C06F48"/>
    <w:rsid w:val="00C076F0"/>
    <w:rsid w:val="00C11F43"/>
    <w:rsid w:val="00C162D6"/>
    <w:rsid w:val="00C20C90"/>
    <w:rsid w:val="00C21E55"/>
    <w:rsid w:val="00C26448"/>
    <w:rsid w:val="00C36B39"/>
    <w:rsid w:val="00C3726C"/>
    <w:rsid w:val="00C40055"/>
    <w:rsid w:val="00C4257C"/>
    <w:rsid w:val="00C42F36"/>
    <w:rsid w:val="00C500F9"/>
    <w:rsid w:val="00C51C61"/>
    <w:rsid w:val="00C54BD7"/>
    <w:rsid w:val="00C614A5"/>
    <w:rsid w:val="00C61603"/>
    <w:rsid w:val="00C73817"/>
    <w:rsid w:val="00C74564"/>
    <w:rsid w:val="00C93903"/>
    <w:rsid w:val="00CA18A1"/>
    <w:rsid w:val="00CA4CD9"/>
    <w:rsid w:val="00CB062A"/>
    <w:rsid w:val="00CB56B5"/>
    <w:rsid w:val="00CB635E"/>
    <w:rsid w:val="00CC0279"/>
    <w:rsid w:val="00CC0A11"/>
    <w:rsid w:val="00CC0FA9"/>
    <w:rsid w:val="00CC42C3"/>
    <w:rsid w:val="00CD0B92"/>
    <w:rsid w:val="00CE6486"/>
    <w:rsid w:val="00CF74AB"/>
    <w:rsid w:val="00D00AA3"/>
    <w:rsid w:val="00D03473"/>
    <w:rsid w:val="00D049BE"/>
    <w:rsid w:val="00D15B99"/>
    <w:rsid w:val="00D163D8"/>
    <w:rsid w:val="00D21067"/>
    <w:rsid w:val="00D32569"/>
    <w:rsid w:val="00D368E9"/>
    <w:rsid w:val="00D404DF"/>
    <w:rsid w:val="00D407DD"/>
    <w:rsid w:val="00D50563"/>
    <w:rsid w:val="00D54597"/>
    <w:rsid w:val="00D55B09"/>
    <w:rsid w:val="00D56097"/>
    <w:rsid w:val="00D56AEF"/>
    <w:rsid w:val="00D62F7F"/>
    <w:rsid w:val="00D63DD1"/>
    <w:rsid w:val="00D63F1F"/>
    <w:rsid w:val="00D77953"/>
    <w:rsid w:val="00D800D9"/>
    <w:rsid w:val="00D80F74"/>
    <w:rsid w:val="00D84F64"/>
    <w:rsid w:val="00D91DFF"/>
    <w:rsid w:val="00D9400D"/>
    <w:rsid w:val="00DA2214"/>
    <w:rsid w:val="00DB21A9"/>
    <w:rsid w:val="00DB4763"/>
    <w:rsid w:val="00DC345E"/>
    <w:rsid w:val="00DC6E6B"/>
    <w:rsid w:val="00DD1F7A"/>
    <w:rsid w:val="00DD41E3"/>
    <w:rsid w:val="00DD5455"/>
    <w:rsid w:val="00DD596C"/>
    <w:rsid w:val="00DD5E58"/>
    <w:rsid w:val="00DD707E"/>
    <w:rsid w:val="00DE379A"/>
    <w:rsid w:val="00DE7833"/>
    <w:rsid w:val="00E12539"/>
    <w:rsid w:val="00E23DFC"/>
    <w:rsid w:val="00E24FA2"/>
    <w:rsid w:val="00E261C6"/>
    <w:rsid w:val="00E26720"/>
    <w:rsid w:val="00E27717"/>
    <w:rsid w:val="00E36094"/>
    <w:rsid w:val="00E4399B"/>
    <w:rsid w:val="00E43E93"/>
    <w:rsid w:val="00E51C7E"/>
    <w:rsid w:val="00E528E8"/>
    <w:rsid w:val="00E56076"/>
    <w:rsid w:val="00E63B6D"/>
    <w:rsid w:val="00E70013"/>
    <w:rsid w:val="00E7340E"/>
    <w:rsid w:val="00E77CC8"/>
    <w:rsid w:val="00E8185F"/>
    <w:rsid w:val="00E81DE0"/>
    <w:rsid w:val="00E839D1"/>
    <w:rsid w:val="00E86057"/>
    <w:rsid w:val="00E86091"/>
    <w:rsid w:val="00E87866"/>
    <w:rsid w:val="00E92C9C"/>
    <w:rsid w:val="00E933E9"/>
    <w:rsid w:val="00E9437F"/>
    <w:rsid w:val="00E94DAD"/>
    <w:rsid w:val="00E964D6"/>
    <w:rsid w:val="00E97641"/>
    <w:rsid w:val="00E97739"/>
    <w:rsid w:val="00EA0B24"/>
    <w:rsid w:val="00EA3C4D"/>
    <w:rsid w:val="00EA5552"/>
    <w:rsid w:val="00EA5C68"/>
    <w:rsid w:val="00EA65FC"/>
    <w:rsid w:val="00EB2D4A"/>
    <w:rsid w:val="00EB4AE6"/>
    <w:rsid w:val="00EB4F83"/>
    <w:rsid w:val="00EC7F54"/>
    <w:rsid w:val="00ED42A7"/>
    <w:rsid w:val="00ED5D9B"/>
    <w:rsid w:val="00ED7DFA"/>
    <w:rsid w:val="00EE5883"/>
    <w:rsid w:val="00EE631B"/>
    <w:rsid w:val="00F008FF"/>
    <w:rsid w:val="00F03715"/>
    <w:rsid w:val="00F133D3"/>
    <w:rsid w:val="00F2559A"/>
    <w:rsid w:val="00F2567E"/>
    <w:rsid w:val="00F31A8B"/>
    <w:rsid w:val="00F31CE6"/>
    <w:rsid w:val="00F34E8F"/>
    <w:rsid w:val="00F40948"/>
    <w:rsid w:val="00F557D9"/>
    <w:rsid w:val="00F568CC"/>
    <w:rsid w:val="00F66EE2"/>
    <w:rsid w:val="00F76420"/>
    <w:rsid w:val="00F765D7"/>
    <w:rsid w:val="00F81F80"/>
    <w:rsid w:val="00F9046B"/>
    <w:rsid w:val="00F908FE"/>
    <w:rsid w:val="00F9240A"/>
    <w:rsid w:val="00FA3AF2"/>
    <w:rsid w:val="00FA3F63"/>
    <w:rsid w:val="00FA6462"/>
    <w:rsid w:val="00FA72AF"/>
    <w:rsid w:val="00FB2752"/>
    <w:rsid w:val="00FB5E5A"/>
    <w:rsid w:val="00FC0DAC"/>
    <w:rsid w:val="00FC563D"/>
    <w:rsid w:val="00FC7A24"/>
    <w:rsid w:val="00FD2EBC"/>
    <w:rsid w:val="00FD6A87"/>
    <w:rsid w:val="00FD712B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3EE462"/>
  <w15:docId w15:val="{5083C65F-9D24-4EA4-B0E9-120CF2FA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9269E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F5FA1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zh-CN"/>
    </w:rPr>
  </w:style>
  <w:style w:type="paragraph" w:styleId="2">
    <w:name w:val="heading 2"/>
    <w:basedOn w:val="a0"/>
    <w:next w:val="a0"/>
    <w:link w:val="20"/>
    <w:uiPriority w:val="9"/>
    <w:qFormat/>
    <w:rsid w:val="008F5FA1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/>
      <w:b/>
      <w:i/>
      <w:sz w:val="20"/>
      <w:szCs w:val="20"/>
      <w:lang w:eastAsia="zh-CN"/>
    </w:rPr>
  </w:style>
  <w:style w:type="paragraph" w:styleId="3">
    <w:name w:val="heading 3"/>
    <w:basedOn w:val="a0"/>
    <w:next w:val="a0"/>
    <w:link w:val="30"/>
    <w:qFormat/>
    <w:rsid w:val="008F5FA1"/>
    <w:pPr>
      <w:keepNext/>
      <w:spacing w:after="0" w:line="240" w:lineRule="auto"/>
      <w:ind w:left="708" w:hanging="708"/>
      <w:outlineLvl w:val="2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4">
    <w:name w:val="heading 4"/>
    <w:basedOn w:val="a0"/>
    <w:next w:val="a0"/>
    <w:link w:val="40"/>
    <w:qFormat/>
    <w:rsid w:val="008F5FA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00"/>
      <w:sz w:val="48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8F5FA1"/>
    <w:pPr>
      <w:keepNext/>
      <w:widowControl w:val="0"/>
      <w:spacing w:after="0" w:line="240" w:lineRule="auto"/>
      <w:jc w:val="right"/>
      <w:outlineLvl w:val="4"/>
    </w:pPr>
    <w:rPr>
      <w:rFonts w:ascii="Times New Roman" w:eastAsia="Times New Roman" w:hAnsi="Times New Roman"/>
      <w:color w:val="000000"/>
      <w:sz w:val="28"/>
      <w:szCs w:val="20"/>
      <w:lang w:eastAsia="zh-CN"/>
    </w:rPr>
  </w:style>
  <w:style w:type="paragraph" w:styleId="6">
    <w:name w:val="heading 6"/>
    <w:basedOn w:val="a0"/>
    <w:next w:val="a0"/>
    <w:link w:val="60"/>
    <w:qFormat/>
    <w:rsid w:val="008F5FA1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7">
    <w:name w:val="heading 7"/>
    <w:basedOn w:val="a0"/>
    <w:next w:val="a0"/>
    <w:link w:val="70"/>
    <w:qFormat/>
    <w:rsid w:val="008F5FA1"/>
    <w:pPr>
      <w:keepNext/>
      <w:widowControl w:val="0"/>
      <w:tabs>
        <w:tab w:val="left" w:pos="5245"/>
      </w:tabs>
      <w:spacing w:after="0" w:line="240" w:lineRule="auto"/>
      <w:outlineLvl w:val="6"/>
    </w:pPr>
    <w:rPr>
      <w:rFonts w:ascii="Arial" w:eastAsia="Times New Roman" w:hAnsi="Arial"/>
      <w:b/>
      <w:i/>
      <w:szCs w:val="20"/>
      <w:lang w:eastAsia="zh-CN"/>
    </w:rPr>
  </w:style>
  <w:style w:type="paragraph" w:styleId="8">
    <w:name w:val="heading 8"/>
    <w:basedOn w:val="a0"/>
    <w:next w:val="a0"/>
    <w:link w:val="80"/>
    <w:qFormat/>
    <w:rsid w:val="008F5FA1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9">
    <w:name w:val="heading 9"/>
    <w:basedOn w:val="a0"/>
    <w:next w:val="a0"/>
    <w:link w:val="90"/>
    <w:qFormat/>
    <w:rsid w:val="008F5FA1"/>
    <w:pPr>
      <w:keepNext/>
      <w:spacing w:after="0" w:line="360" w:lineRule="auto"/>
      <w:outlineLvl w:val="8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A1C67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F568CC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23FC5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823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23FC5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unhideWhenUsed/>
    <w:rsid w:val="008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823FC5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unhideWhenUsed/>
    <w:rsid w:val="007A6917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7A691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A6917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A691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A6917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ody Text Indent"/>
    <w:basedOn w:val="a0"/>
    <w:link w:val="af2"/>
    <w:uiPriority w:val="99"/>
    <w:rsid w:val="005820D7"/>
    <w:pPr>
      <w:widowControl w:val="0"/>
      <w:spacing w:after="0" w:line="240" w:lineRule="auto"/>
      <w:ind w:left="-284"/>
      <w:jc w:val="both"/>
    </w:pPr>
    <w:rPr>
      <w:rFonts w:ascii="Arial" w:eastAsia="Times New Roman" w:hAnsi="Arial"/>
      <w:szCs w:val="20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5820D7"/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C51C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"/>
    <w:basedOn w:val="a0"/>
    <w:link w:val="af4"/>
    <w:uiPriority w:val="99"/>
    <w:unhideWhenUsed/>
    <w:rsid w:val="00680439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680439"/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4365A8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C3066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8F5FA1"/>
    <w:rPr>
      <w:rFonts w:ascii="Arial" w:eastAsia="Times New Roman" w:hAnsi="Arial" w:cs="Times New Roman"/>
      <w:b/>
      <w:kern w:val="28"/>
      <w:sz w:val="28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8F5FA1"/>
    <w:rPr>
      <w:rFonts w:ascii="Arial" w:eastAsia="Times New Roman" w:hAnsi="Arial" w:cs="Times New Roman"/>
      <w:b/>
      <w:i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8F5FA1"/>
    <w:rPr>
      <w:rFonts w:ascii="Times New Roman" w:eastAsia="Times New Roman" w:hAnsi="Times New Roman" w:cs="Times New Roman"/>
      <w:b/>
      <w:color w:val="000000"/>
      <w:sz w:val="48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8F5FA1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8F5FA1"/>
    <w:rPr>
      <w:rFonts w:ascii="Arial" w:eastAsia="Times New Roman" w:hAnsi="Arial" w:cs="Times New Roman"/>
      <w:b/>
      <w:i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8F5FA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13">
    <w:name w:val="Основной шрифт абзаца1"/>
    <w:rsid w:val="008F5FA1"/>
  </w:style>
  <w:style w:type="paragraph" w:customStyle="1" w:styleId="14">
    <w:name w:val="Заголовок1"/>
    <w:basedOn w:val="a0"/>
    <w:next w:val="af3"/>
    <w:rsid w:val="008F5FA1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zh-CN"/>
    </w:rPr>
  </w:style>
  <w:style w:type="paragraph" w:styleId="af5">
    <w:name w:val="List"/>
    <w:basedOn w:val="af3"/>
    <w:rsid w:val="008F5FA1"/>
    <w:pPr>
      <w:suppressAutoHyphens/>
    </w:pPr>
    <w:rPr>
      <w:rFonts w:cs="Calibri"/>
      <w:lang w:eastAsia="zh-CN"/>
    </w:rPr>
  </w:style>
  <w:style w:type="paragraph" w:styleId="af6">
    <w:name w:val="caption"/>
    <w:basedOn w:val="a0"/>
    <w:qFormat/>
    <w:rsid w:val="008F5FA1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15">
    <w:name w:val="Указатель1"/>
    <w:basedOn w:val="a0"/>
    <w:rsid w:val="008F5FA1"/>
    <w:pPr>
      <w:suppressLineNumbers/>
      <w:suppressAutoHyphens/>
    </w:pPr>
    <w:rPr>
      <w:lang w:eastAsia="zh-CN"/>
    </w:rPr>
  </w:style>
  <w:style w:type="paragraph" w:styleId="af7">
    <w:name w:val="Normal (Web)"/>
    <w:aliases w:val="Обычный (Web),Обычный (веб) Знак,Обычный (Web) Знак,Обычный (Web)1,Обычный (веб)1 Знак"/>
    <w:basedOn w:val="a0"/>
    <w:link w:val="af8"/>
    <w:qFormat/>
    <w:rsid w:val="008F5FA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Revision"/>
    <w:hidden/>
    <w:uiPriority w:val="99"/>
    <w:semiHidden/>
    <w:rsid w:val="008F5FA1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fa">
    <w:name w:val="page number"/>
    <w:basedOn w:val="a1"/>
    <w:rsid w:val="008F5FA1"/>
  </w:style>
  <w:style w:type="paragraph" w:styleId="afb">
    <w:name w:val="Title"/>
    <w:basedOn w:val="a0"/>
    <w:link w:val="afc"/>
    <w:qFormat/>
    <w:rsid w:val="008F5FA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afc">
    <w:name w:val="Заголовок Знак"/>
    <w:basedOn w:val="a1"/>
    <w:link w:val="afb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BodyText21">
    <w:name w:val="Body Text 21"/>
    <w:basedOn w:val="a0"/>
    <w:link w:val="BodyText210"/>
    <w:rsid w:val="008F5FA1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4"/>
      <w:lang w:eastAsia="zh-CN"/>
    </w:rPr>
  </w:style>
  <w:style w:type="character" w:customStyle="1" w:styleId="BodyText210">
    <w:name w:val="Body Text 21 Знак"/>
    <w:link w:val="BodyText21"/>
    <w:rsid w:val="008F5FA1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31">
    <w:name w:val="Основной текст 31"/>
    <w:basedOn w:val="a0"/>
    <w:link w:val="BodyText3"/>
    <w:rsid w:val="008F5FA1"/>
    <w:pPr>
      <w:widowControl w:val="0"/>
      <w:spacing w:after="0" w:line="240" w:lineRule="auto"/>
      <w:jc w:val="both"/>
    </w:pPr>
    <w:rPr>
      <w:rFonts w:ascii="Arial" w:eastAsia="Times New Roman" w:hAnsi="Arial"/>
      <w:szCs w:val="24"/>
      <w:lang w:eastAsia="zh-CN"/>
    </w:rPr>
  </w:style>
  <w:style w:type="character" w:customStyle="1" w:styleId="BodyText3">
    <w:name w:val="Body Text 3 Знак"/>
    <w:link w:val="31"/>
    <w:rsid w:val="008F5FA1"/>
    <w:rPr>
      <w:rFonts w:ascii="Arial" w:eastAsia="Times New Roman" w:hAnsi="Arial" w:cs="Times New Roman"/>
      <w:szCs w:val="24"/>
      <w:lang w:eastAsia="zh-CN"/>
    </w:rPr>
  </w:style>
  <w:style w:type="paragraph" w:styleId="22">
    <w:name w:val="Body Text 2"/>
    <w:basedOn w:val="a0"/>
    <w:link w:val="23"/>
    <w:uiPriority w:val="99"/>
    <w:rsid w:val="008F5FA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23">
    <w:name w:val="Основной текст 2 Знак"/>
    <w:basedOn w:val="a1"/>
    <w:link w:val="22"/>
    <w:uiPriority w:val="99"/>
    <w:rsid w:val="008F5FA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2">
    <w:name w:val="Body Text 3"/>
    <w:basedOn w:val="a0"/>
    <w:link w:val="33"/>
    <w:rsid w:val="008F5FA1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customStyle="1" w:styleId="33">
    <w:name w:val="Основной текст 3 Знак"/>
    <w:basedOn w:val="a1"/>
    <w:link w:val="32"/>
    <w:rsid w:val="008F5FA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afd">
    <w:name w:val="Table Grid"/>
    <w:basedOn w:val="a2"/>
    <w:uiPriority w:val="59"/>
    <w:rsid w:val="008F5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0"/>
    <w:link w:val="25"/>
    <w:uiPriority w:val="99"/>
    <w:rsid w:val="008F5F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F5F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Обычный1"/>
    <w:rsid w:val="008F5FA1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customStyle="1" w:styleId="210">
    <w:name w:val="Заголовок 21"/>
    <w:basedOn w:val="16"/>
    <w:next w:val="16"/>
    <w:rsid w:val="008F5FA1"/>
    <w:pPr>
      <w:keepNext/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211">
    <w:name w:val="Основной текст 21"/>
    <w:basedOn w:val="16"/>
    <w:rsid w:val="008F5FA1"/>
    <w:pPr>
      <w:spacing w:line="360" w:lineRule="auto"/>
      <w:ind w:firstLine="709"/>
    </w:pPr>
    <w:rPr>
      <w:rFonts w:ascii="Times New Roman" w:hAnsi="Times New Roman"/>
      <w:sz w:val="24"/>
      <w:lang w:val="ru-RU"/>
    </w:rPr>
  </w:style>
  <w:style w:type="paragraph" w:customStyle="1" w:styleId="17">
    <w:name w:val="Стиль1"/>
    <w:basedOn w:val="a0"/>
    <w:rsid w:val="008F5FA1"/>
    <w:pPr>
      <w:spacing w:after="0" w:line="240" w:lineRule="auto"/>
      <w:ind w:firstLine="709"/>
      <w:jc w:val="both"/>
    </w:pPr>
    <w:rPr>
      <w:rFonts w:ascii="Times New Roman" w:eastAsia="B52" w:hAnsi="Times New Roman"/>
      <w:sz w:val="20"/>
      <w:szCs w:val="20"/>
      <w:lang w:eastAsia="ru-RU"/>
    </w:rPr>
  </w:style>
  <w:style w:type="paragraph" w:customStyle="1" w:styleId="iiiaeuiueaacao">
    <w:name w:val="ii?iaeuiue aacao"/>
    <w:basedOn w:val="a0"/>
    <w:rsid w:val="008F5FA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e">
    <w:name w:val="Абзац"/>
    <w:basedOn w:val="a0"/>
    <w:rsid w:val="008F5FA1"/>
    <w:pPr>
      <w:tabs>
        <w:tab w:val="left" w:pos="7088"/>
      </w:tabs>
      <w:spacing w:before="120" w:after="120" w:line="360" w:lineRule="exact"/>
      <w:ind w:firstLine="709"/>
      <w:jc w:val="both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f">
    <w:name w:val="Крас_строка"/>
    <w:basedOn w:val="a0"/>
    <w:rsid w:val="008F5FA1"/>
    <w:pPr>
      <w:tabs>
        <w:tab w:val="left" w:pos="7088"/>
      </w:tabs>
      <w:spacing w:before="60" w:after="6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8">
    <w:name w:val="Основной текст1"/>
    <w:basedOn w:val="a0"/>
    <w:rsid w:val="008F5FA1"/>
    <w:pPr>
      <w:widowControl w:val="0"/>
      <w:spacing w:after="0" w:line="240" w:lineRule="auto"/>
      <w:jc w:val="both"/>
    </w:pPr>
    <w:rPr>
      <w:rFonts w:ascii="B52" w:eastAsia="B52" w:hAnsi="B52"/>
      <w:snapToGrid w:val="0"/>
      <w:sz w:val="24"/>
      <w:szCs w:val="20"/>
      <w:lang w:eastAsia="ru-RU"/>
    </w:rPr>
  </w:style>
  <w:style w:type="character" w:styleId="aff0">
    <w:name w:val="FollowedHyperlink"/>
    <w:uiPriority w:val="99"/>
    <w:rsid w:val="008F5FA1"/>
    <w:rPr>
      <w:color w:val="800080"/>
      <w:u w:val="single"/>
    </w:rPr>
  </w:style>
  <w:style w:type="paragraph" w:customStyle="1" w:styleId="aff1">
    <w:name w:val="Содержимое таблицы"/>
    <w:basedOn w:val="af3"/>
    <w:rsid w:val="008F5FA1"/>
    <w:pPr>
      <w:widowControl w:val="0"/>
      <w:suppressLineNumbers/>
      <w:suppressAutoHyphens/>
      <w:spacing w:after="283" w:line="240" w:lineRule="auto"/>
    </w:pPr>
    <w:rPr>
      <w:rFonts w:ascii="Times New Roman" w:eastAsia="Tahoma" w:hAnsi="Times New Roman"/>
      <w:sz w:val="24"/>
      <w:szCs w:val="24"/>
      <w:lang w:eastAsia="zh-CN"/>
    </w:rPr>
  </w:style>
  <w:style w:type="paragraph" w:styleId="19">
    <w:name w:val="toc 1"/>
    <w:basedOn w:val="a0"/>
    <w:next w:val="a0"/>
    <w:autoRedefine/>
    <w:uiPriority w:val="39"/>
    <w:rsid w:val="008F5FA1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BodyText211">
    <w:name w:val="Body Text 21 Знак Знак"/>
    <w:basedOn w:val="a0"/>
    <w:link w:val="BodyText212"/>
    <w:rsid w:val="008F5FA1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4"/>
      <w:lang w:eastAsia="zh-CN"/>
    </w:rPr>
  </w:style>
  <w:style w:type="character" w:customStyle="1" w:styleId="BodyText212">
    <w:name w:val="Body Text 21 Знак Знак Знак"/>
    <w:link w:val="BodyText211"/>
    <w:rsid w:val="008F5FA1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ff2">
    <w:name w:val="a"/>
    <w:basedOn w:val="a0"/>
    <w:rsid w:val="008F5FA1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odytext2">
    <w:name w:val="bodytext2"/>
    <w:basedOn w:val="a0"/>
    <w:rsid w:val="008F5FA1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3">
    <w:name w:val="Знак Знак Знак Знак"/>
    <w:basedOn w:val="a0"/>
    <w:rsid w:val="008F5F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0"/>
    <w:rsid w:val="008F5FA1"/>
    <w:pPr>
      <w:widowControl w:val="0"/>
      <w:spacing w:before="240" w:after="0" w:line="240" w:lineRule="auto"/>
      <w:jc w:val="both"/>
    </w:pPr>
    <w:rPr>
      <w:rFonts w:ascii="TimesDL" w:eastAsia="Times New Roman" w:hAnsi="TimesDL"/>
      <w:sz w:val="24"/>
      <w:szCs w:val="24"/>
      <w:lang w:eastAsia="ru-RU"/>
    </w:rPr>
  </w:style>
  <w:style w:type="paragraph" w:styleId="aff4">
    <w:name w:val="No Spacing"/>
    <w:uiPriority w:val="1"/>
    <w:qFormat/>
    <w:rsid w:val="008F5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uiPriority w:val="22"/>
    <w:qFormat/>
    <w:rsid w:val="008F5FA1"/>
    <w:rPr>
      <w:b/>
      <w:bCs/>
    </w:rPr>
  </w:style>
  <w:style w:type="paragraph" w:customStyle="1" w:styleId="110">
    <w:name w:val="Обычный11"/>
    <w:rsid w:val="008F5F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бычный (Интернет) Знак"/>
    <w:aliases w:val="Обычный (Web) Знак1,Обычный (веб) Знак Знак,Обычный (Web) Знак Знак,Обычный (Web)1 Знак,Обычный (веб)1 Знак Знак"/>
    <w:link w:val="af7"/>
    <w:rsid w:val="008F5F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ОТ"/>
    <w:basedOn w:val="22"/>
    <w:rsid w:val="008F5FA1"/>
    <w:pPr>
      <w:ind w:firstLine="720"/>
      <w:jc w:val="both"/>
    </w:pPr>
    <w:rPr>
      <w:color w:val="000000"/>
    </w:rPr>
  </w:style>
  <w:style w:type="paragraph" w:customStyle="1" w:styleId="Default">
    <w:name w:val="Default"/>
    <w:link w:val="Default0"/>
    <w:rsid w:val="008F5F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8F5FA1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f7">
    <w:name w:val="Plain Text"/>
    <w:basedOn w:val="a0"/>
    <w:link w:val="aff8"/>
    <w:uiPriority w:val="99"/>
    <w:rsid w:val="008F5FA1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8">
    <w:name w:val="Текст Знак"/>
    <w:basedOn w:val="a1"/>
    <w:link w:val="aff7"/>
    <w:uiPriority w:val="99"/>
    <w:rsid w:val="008F5FA1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ff9">
    <w:name w:val="footnote text"/>
    <w:aliases w:val="Текст сноски Знак Знак,Текст сноски Знак1 Знак,Текст сноски Знак Знак1 Знак,Table_Footnote_last,Текст сноски Знак3 Знак,Текст сноски Знак1 Знак3 Знак,Текст сноски Знак Знак Знак3 Знак,Текст сноски Знак1 Знак Знак2 Знак"/>
    <w:basedOn w:val="a0"/>
    <w:link w:val="affa"/>
    <w:uiPriority w:val="99"/>
    <w:rsid w:val="008F5F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a">
    <w:name w:val="Текст сноски Знак"/>
    <w:aliases w:val="Текст сноски Знак Знак Знак,Текст сноски Знак1 Знак Знак,Текст сноски Знак Знак1 Знак Знак,Table_Footnote_last Знак,Текст сноски Знак3 Знак Знак,Текст сноски Знак1 Знак3 Знак Знак,Текст сноски Знак Знак Знак3 Знак Знак"/>
    <w:basedOn w:val="a1"/>
    <w:link w:val="aff9"/>
    <w:uiPriority w:val="99"/>
    <w:rsid w:val="008F5F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rsid w:val="008F5FA1"/>
    <w:rPr>
      <w:vertAlign w:val="superscript"/>
    </w:rPr>
  </w:style>
  <w:style w:type="numbering" w:customStyle="1" w:styleId="12">
    <w:name w:val="Стиль нумерованный12"/>
    <w:basedOn w:val="a3"/>
    <w:rsid w:val="008F5FA1"/>
    <w:pPr>
      <w:numPr>
        <w:numId w:val="12"/>
      </w:numPr>
    </w:pPr>
  </w:style>
  <w:style w:type="paragraph" w:customStyle="1" w:styleId="affc">
    <w:name w:val="Знак Знак Знак Знак Знак Знак Знак"/>
    <w:basedOn w:val="a0"/>
    <w:rsid w:val="008F5FA1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fd">
    <w:name w:val="Block Text"/>
    <w:basedOn w:val="a0"/>
    <w:uiPriority w:val="99"/>
    <w:rsid w:val="008F5FA1"/>
    <w:pPr>
      <w:autoSpaceDE w:val="0"/>
      <w:autoSpaceDN w:val="0"/>
      <w:spacing w:after="0" w:line="240" w:lineRule="auto"/>
      <w:ind w:left="-142" w:right="-668" w:firstLine="56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F5FA1"/>
  </w:style>
  <w:style w:type="paragraph" w:customStyle="1" w:styleId="TableText">
    <w:name w:val="Table Text"/>
    <w:rsid w:val="008F5F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16pt16pt">
    <w:name w:val="Стиль Стиль Заголовок 1 + кернинг от 16 pt + кернинг от 16 pt"/>
    <w:basedOn w:val="a0"/>
    <w:rsid w:val="008F5FA1"/>
    <w:pPr>
      <w:keepNext/>
      <w:numPr>
        <w:numId w:val="13"/>
      </w:numPr>
      <w:spacing w:after="120" w:line="240" w:lineRule="auto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paragraph" w:styleId="a">
    <w:name w:val="List Number"/>
    <w:basedOn w:val="a0"/>
    <w:rsid w:val="008F5FA1"/>
    <w:pPr>
      <w:numPr>
        <w:ilvl w:val="1"/>
        <w:numId w:val="13"/>
      </w:num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4">
    <w:name w:val="Body Text Indent 3"/>
    <w:basedOn w:val="a0"/>
    <w:link w:val="35"/>
    <w:rsid w:val="008F5FA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35">
    <w:name w:val="Основной текст с отступом 3 Знак"/>
    <w:basedOn w:val="a1"/>
    <w:link w:val="34"/>
    <w:rsid w:val="008F5FA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font5">
    <w:name w:val="font5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68">
    <w:name w:val="xl68"/>
    <w:basedOn w:val="a0"/>
    <w:rsid w:val="008F5FA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69">
    <w:name w:val="xl69"/>
    <w:basedOn w:val="a0"/>
    <w:rsid w:val="008F5FA1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0">
    <w:name w:val="xl70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0"/>
    <w:rsid w:val="008F5FA1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2">
    <w:name w:val="xl72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5">
    <w:name w:val="xl75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6">
    <w:name w:val="xl76"/>
    <w:basedOn w:val="a0"/>
    <w:rsid w:val="008F5FA1"/>
    <w:pPr>
      <w:spacing w:before="100" w:beforeAutospacing="1" w:after="100" w:afterAutospacing="1" w:line="240" w:lineRule="auto"/>
    </w:pPr>
    <w:rPr>
      <w:rFonts w:eastAsia="Times New Roman" w:cs="Calibri"/>
      <w:color w:val="FF0000"/>
      <w:lang w:eastAsia="ru-RU"/>
    </w:rPr>
  </w:style>
  <w:style w:type="paragraph" w:customStyle="1" w:styleId="xl77">
    <w:name w:val="xl77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8F5FA1"/>
    <w:pPr>
      <w:pBdr>
        <w:top w:val="double" w:sz="6" w:space="0" w:color="auto"/>
        <w:lef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2">
    <w:name w:val="xl82"/>
    <w:basedOn w:val="a0"/>
    <w:rsid w:val="008F5FA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3">
    <w:name w:val="xl83"/>
    <w:basedOn w:val="a0"/>
    <w:rsid w:val="008F5FA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4">
    <w:name w:val="xl84"/>
    <w:basedOn w:val="a0"/>
    <w:rsid w:val="008F5FA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5">
    <w:name w:val="xl85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6">
    <w:name w:val="xl86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lang w:eastAsia="ru-RU"/>
    </w:rPr>
  </w:style>
  <w:style w:type="paragraph" w:customStyle="1" w:styleId="xl87">
    <w:name w:val="xl87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8F5FA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0">
    <w:name w:val="xl90"/>
    <w:basedOn w:val="a0"/>
    <w:rsid w:val="008F5FA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1">
    <w:name w:val="xl91"/>
    <w:basedOn w:val="a0"/>
    <w:rsid w:val="008F5FA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2">
    <w:name w:val="xl92"/>
    <w:basedOn w:val="a0"/>
    <w:rsid w:val="008F5FA1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3">
    <w:name w:val="xl93"/>
    <w:basedOn w:val="a0"/>
    <w:rsid w:val="008F5FA1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4">
    <w:name w:val="xl94"/>
    <w:basedOn w:val="a0"/>
    <w:rsid w:val="008F5FA1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5">
    <w:name w:val="xl95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6">
    <w:name w:val="xl96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7">
    <w:name w:val="xl97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9">
    <w:name w:val="xl99"/>
    <w:basedOn w:val="a0"/>
    <w:rsid w:val="008F5FA1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ffe">
    <w:name w:val="endnote text"/>
    <w:basedOn w:val="a0"/>
    <w:link w:val="afff"/>
    <w:rsid w:val="008F5FA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rsid w:val="008F5F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8F5FA1"/>
    <w:rPr>
      <w:vertAlign w:val="superscript"/>
    </w:rPr>
  </w:style>
  <w:style w:type="paragraph" w:customStyle="1" w:styleId="1a">
    <w:name w:val="Знак1"/>
    <w:basedOn w:val="a0"/>
    <w:rsid w:val="008F5FA1"/>
    <w:pPr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29">
    <w:name w:val="xl29"/>
    <w:basedOn w:val="a0"/>
    <w:rsid w:val="008F5FA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paragraph" w:styleId="afff1">
    <w:name w:val="Document Map"/>
    <w:basedOn w:val="a0"/>
    <w:link w:val="afff2"/>
    <w:uiPriority w:val="99"/>
    <w:semiHidden/>
    <w:rsid w:val="008F5FA1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zh-CN"/>
    </w:rPr>
  </w:style>
  <w:style w:type="character" w:customStyle="1" w:styleId="afff2">
    <w:name w:val="Схема документа Знак"/>
    <w:basedOn w:val="a1"/>
    <w:link w:val="afff1"/>
    <w:uiPriority w:val="99"/>
    <w:semiHidden/>
    <w:rsid w:val="008F5FA1"/>
    <w:rPr>
      <w:rFonts w:ascii="Times New Roman" w:eastAsia="Times New Roman" w:hAnsi="Times New Roman" w:cs="Times New Roman"/>
      <w:sz w:val="2"/>
      <w:szCs w:val="20"/>
      <w:shd w:val="clear" w:color="auto" w:fill="000080"/>
      <w:lang w:eastAsia="zh-CN"/>
    </w:rPr>
  </w:style>
  <w:style w:type="paragraph" w:customStyle="1" w:styleId="afff3">
    <w:name w:val="Знак"/>
    <w:basedOn w:val="a0"/>
    <w:rsid w:val="008F5FA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 Знак Знак Знак"/>
    <w:basedOn w:val="a0"/>
    <w:rsid w:val="008F5FA1"/>
    <w:pPr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20">
    <w:name w:val="1 Знак Знак Знак2 Знак"/>
    <w:basedOn w:val="a0"/>
    <w:rsid w:val="008F5FA1"/>
    <w:pPr>
      <w:snapToGrid w:val="0"/>
      <w:spacing w:after="160" w:line="240" w:lineRule="exact"/>
      <w:ind w:firstLine="51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ff5">
    <w:name w:val="Обычный.Нормальный"/>
    <w:rsid w:val="008F5F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uiPriority w:val="99"/>
    <w:rsid w:val="008F5FA1"/>
    <w:rPr>
      <w:rFonts w:ascii="Times New Roman" w:hAnsi="Times New Roman"/>
      <w:sz w:val="24"/>
    </w:rPr>
  </w:style>
  <w:style w:type="paragraph" w:customStyle="1" w:styleId="85367988A0544E0D9E4823711EB28734">
    <w:name w:val="85367988A0544E0D9E4823711EB28734"/>
    <w:rsid w:val="008F5FA1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F5FA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0"/>
    <w:rsid w:val="008F5FA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8F5FA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5">
    <w:name w:val="xl65"/>
    <w:basedOn w:val="a0"/>
    <w:rsid w:val="008F5F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0"/>
    <w:rsid w:val="008F5FA1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8F5FA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0"/>
    <w:rsid w:val="008F5FA1"/>
    <w:pPr>
      <w:pBdr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0"/>
    <w:rsid w:val="008F5FA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06">
    <w:name w:val="xl106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0"/>
    <w:rsid w:val="008F5FA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2">
    <w:name w:val="xl132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3">
    <w:name w:val="xl133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5">
    <w:name w:val="xl135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6">
    <w:name w:val="xl136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0"/>
    <w:rsid w:val="008F5FA1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0"/>
    <w:rsid w:val="008F5FA1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0"/>
    <w:rsid w:val="008F5F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8F5F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8F5F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5">
    <w:name w:val="xl145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6">
    <w:name w:val="xl146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0"/>
    <w:rsid w:val="008F5F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8F5FA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0"/>
    <w:rsid w:val="008F5F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8F5F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1">
    <w:name w:val="xl151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3">
    <w:name w:val="xl153"/>
    <w:basedOn w:val="a0"/>
    <w:rsid w:val="008F5F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customStyle="1" w:styleId="xl154">
    <w:name w:val="xl154"/>
    <w:basedOn w:val="a0"/>
    <w:rsid w:val="008F5FA1"/>
    <w:pPr>
      <w:pBdr>
        <w:left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Неразрешенное упоминание3"/>
    <w:basedOn w:val="a1"/>
    <w:uiPriority w:val="99"/>
    <w:semiHidden/>
    <w:unhideWhenUsed/>
    <w:rsid w:val="00AB66DA"/>
    <w:rPr>
      <w:color w:val="605E5C"/>
      <w:shd w:val="clear" w:color="auto" w:fill="E1DFDD"/>
    </w:rPr>
  </w:style>
  <w:style w:type="character" w:customStyle="1" w:styleId="1b">
    <w:name w:val="Основной текст Знак1"/>
    <w:basedOn w:val="a1"/>
    <w:uiPriority w:val="99"/>
    <w:rsid w:val="00671C60"/>
    <w:rPr>
      <w:rFonts w:ascii="Calibri" w:eastAsia="Calibri" w:hAnsi="Calibri" w:cs="Calibri"/>
      <w:sz w:val="22"/>
      <w:szCs w:val="22"/>
      <w:lang w:eastAsia="zh-CN"/>
    </w:rPr>
  </w:style>
  <w:style w:type="character" w:customStyle="1" w:styleId="1c">
    <w:name w:val="Верхний колонтитул Знак1"/>
    <w:basedOn w:val="a1"/>
    <w:uiPriority w:val="99"/>
    <w:rsid w:val="00671C60"/>
    <w:rPr>
      <w:rFonts w:ascii="Calibri" w:eastAsia="Calibri" w:hAnsi="Calibri"/>
      <w:sz w:val="22"/>
      <w:szCs w:val="22"/>
      <w:lang w:eastAsia="zh-CN"/>
    </w:rPr>
  </w:style>
  <w:style w:type="character" w:customStyle="1" w:styleId="1d">
    <w:name w:val="Текст выноски Знак1"/>
    <w:basedOn w:val="a1"/>
    <w:uiPriority w:val="99"/>
    <w:rsid w:val="00671C6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ction-hous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72F0-7E10-43F2-B105-FE692555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26</Pages>
  <Words>7950</Words>
  <Characters>45315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Спесивов Виктор</dc:creator>
  <cp:lastModifiedBy>Кайкова Виолетта Евгеньевна</cp:lastModifiedBy>
  <cp:revision>15</cp:revision>
  <cp:lastPrinted>2024-06-27T13:32:00Z</cp:lastPrinted>
  <dcterms:created xsi:type="dcterms:W3CDTF">2024-06-27T09:01:00Z</dcterms:created>
  <dcterms:modified xsi:type="dcterms:W3CDTF">2024-08-15T13:21:00Z</dcterms:modified>
</cp:coreProperties>
</file>