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020EE067" w:rsidR="00A80B0D" w:rsidRPr="008D1FF0" w:rsidRDefault="008B2921" w:rsidP="009473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3B0" w:rsidRPr="009473B0">
        <w:rPr>
          <w:rFonts w:ascii="Times New Roman" w:hAnsi="Times New Roman" w:cs="Times New Roman"/>
          <w:b/>
          <w:sz w:val="24"/>
          <w:szCs w:val="24"/>
        </w:rPr>
        <w:t>Кудако</w:t>
      </w:r>
      <w:proofErr w:type="spellEnd"/>
      <w:r w:rsidR="009473B0" w:rsidRPr="009473B0">
        <w:rPr>
          <w:rFonts w:ascii="Times New Roman" w:hAnsi="Times New Roman" w:cs="Times New Roman"/>
          <w:b/>
          <w:sz w:val="24"/>
          <w:szCs w:val="24"/>
        </w:rPr>
        <w:t xml:space="preserve"> Вячеслав</w:t>
      </w:r>
      <w:r w:rsidR="009473B0">
        <w:rPr>
          <w:rFonts w:ascii="Times New Roman" w:hAnsi="Times New Roman" w:cs="Times New Roman"/>
          <w:b/>
          <w:sz w:val="24"/>
          <w:szCs w:val="24"/>
        </w:rPr>
        <w:t>ом</w:t>
      </w:r>
      <w:r w:rsidR="009473B0" w:rsidRPr="009473B0"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9473B0">
        <w:rPr>
          <w:rFonts w:ascii="Times New Roman" w:hAnsi="Times New Roman" w:cs="Times New Roman"/>
          <w:b/>
          <w:sz w:val="24"/>
          <w:szCs w:val="24"/>
        </w:rPr>
        <w:t>ем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 (дата рождения: 03.11.1969, место рождения: с. </w:t>
      </w:r>
      <w:proofErr w:type="spellStart"/>
      <w:r w:rsidR="009473B0" w:rsidRPr="009473B0">
        <w:rPr>
          <w:rFonts w:ascii="Times New Roman" w:hAnsi="Times New Roman" w:cs="Times New Roman"/>
          <w:sz w:val="24"/>
          <w:szCs w:val="24"/>
        </w:rPr>
        <w:t>Часцы</w:t>
      </w:r>
      <w:proofErr w:type="spellEnd"/>
      <w:r w:rsidR="009473B0" w:rsidRPr="009473B0">
        <w:rPr>
          <w:rFonts w:ascii="Times New Roman" w:hAnsi="Times New Roman" w:cs="Times New Roman"/>
          <w:sz w:val="24"/>
          <w:szCs w:val="24"/>
        </w:rPr>
        <w:t xml:space="preserve"> Одинцовского р-на Московской обл., адрес регистрации: Вологодская обл., г. Череповец, ул. К. Белова, д. 19, кв.104, СНИЛС 068-248-381 93, ИНН 352800614998, далее</w:t>
      </w:r>
      <w:r w:rsidR="009473B0">
        <w:rPr>
          <w:rFonts w:ascii="Times New Roman" w:hAnsi="Times New Roman" w:cs="Times New Roman"/>
          <w:sz w:val="24"/>
          <w:szCs w:val="24"/>
        </w:rPr>
        <w:t xml:space="preserve"> – </w:t>
      </w:r>
      <w:r w:rsidR="009473B0" w:rsidRPr="009473B0">
        <w:rPr>
          <w:rFonts w:ascii="Times New Roman" w:hAnsi="Times New Roman" w:cs="Times New Roman"/>
          <w:sz w:val="24"/>
          <w:szCs w:val="24"/>
        </w:rPr>
        <w:t>Должник</w:t>
      </w:r>
      <w:r w:rsidR="009473B0">
        <w:rPr>
          <w:rFonts w:ascii="Times New Roman" w:hAnsi="Times New Roman" w:cs="Times New Roman"/>
          <w:sz w:val="24"/>
          <w:szCs w:val="24"/>
        </w:rPr>
        <w:t>)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9473B0" w:rsidRPr="009473B0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Рычкова Алексея Михайловича </w:t>
      </w:r>
      <w:r w:rsidR="009473B0" w:rsidRPr="009473B0">
        <w:rPr>
          <w:rFonts w:ascii="Times New Roman" w:hAnsi="Times New Roman" w:cs="Times New Roman"/>
          <w:sz w:val="24"/>
          <w:szCs w:val="24"/>
        </w:rPr>
        <w:t>(ИНН 381102667901; СНИЛС 056-795-811 14, рег.№ 9509, адрес для корреспонденции: 141011, Московская обл., г. Мытищи, 3-я Парковая ул., д. 23</w:t>
      </w:r>
      <w:r w:rsidR="009473B0">
        <w:rPr>
          <w:rFonts w:ascii="Times New Roman" w:hAnsi="Times New Roman" w:cs="Times New Roman"/>
          <w:sz w:val="24"/>
          <w:szCs w:val="24"/>
        </w:rPr>
        <w:t>, далее - ФУ</w:t>
      </w:r>
      <w:r w:rsidR="009473B0" w:rsidRPr="009473B0">
        <w:rPr>
          <w:rFonts w:ascii="Times New Roman" w:hAnsi="Times New Roman" w:cs="Times New Roman"/>
          <w:sz w:val="24"/>
          <w:szCs w:val="24"/>
        </w:rPr>
        <w:t>)</w:t>
      </w:r>
      <w:r w:rsidR="009473B0">
        <w:rPr>
          <w:rFonts w:ascii="Times New Roman" w:hAnsi="Times New Roman" w:cs="Times New Roman"/>
          <w:sz w:val="24"/>
          <w:szCs w:val="24"/>
        </w:rPr>
        <w:t>,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 члена Союза арбитражных управляющих «Авангард» (САУ «</w:t>
      </w:r>
      <w:r w:rsidR="009473B0">
        <w:rPr>
          <w:rFonts w:ascii="Times New Roman" w:hAnsi="Times New Roman" w:cs="Times New Roman"/>
          <w:sz w:val="24"/>
          <w:szCs w:val="24"/>
        </w:rPr>
        <w:t>Авангард», ИНН 7705479434; ОГРН 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1027705031320; адрес: 105062, г. Москва, ул. Макаренко, 5, 1А, пом. I, комн. 8,9,10 (оф. 3)), действующего </w:t>
      </w:r>
      <w:r w:rsidR="009473B0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9473B0" w:rsidRPr="009473B0">
        <w:rPr>
          <w:rFonts w:ascii="Times New Roman" w:hAnsi="Times New Roman" w:cs="Times New Roman"/>
          <w:sz w:val="24"/>
          <w:szCs w:val="24"/>
        </w:rPr>
        <w:t>на основании решения от 18.07.2018 и определения от 19.04.2022 Арбитражного суда Вологодской области по делу № А13-2687/2018</w:t>
      </w:r>
      <w:bookmarkEnd w:id="0"/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AF0C31" w:rsidRPr="00AF0C31">
        <w:rPr>
          <w:rFonts w:ascii="Times New Roman" w:hAnsi="Times New Roman" w:cs="Times New Roman"/>
          <w:b/>
          <w:sz w:val="24"/>
          <w:szCs w:val="24"/>
        </w:rPr>
        <w:t xml:space="preserve">торги посредством публичного предложения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4D44530C" w:rsidR="004623AA" w:rsidRPr="002975C2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B05138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016D2E" w:rsidRPr="00B05138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B05138">
        <w:rPr>
          <w:rFonts w:ascii="Times New Roman" w:hAnsi="Times New Roman" w:cs="Times New Roman"/>
          <w:b/>
          <w:sz w:val="24"/>
          <w:szCs w:val="24"/>
        </w:rPr>
        <w:t>являющееся предметом залога АО «</w:t>
      </w:r>
      <w:r w:rsidR="00016D2E" w:rsidRPr="002975C2">
        <w:rPr>
          <w:rFonts w:ascii="Times New Roman" w:hAnsi="Times New Roman" w:cs="Times New Roman"/>
          <w:b/>
          <w:sz w:val="24"/>
          <w:szCs w:val="24"/>
        </w:rPr>
        <w:t>ПРОМЭНЕРГОБАНК»</w:t>
      </w:r>
      <w:r w:rsidR="00016D2E" w:rsidRPr="002975C2">
        <w:rPr>
          <w:rFonts w:ascii="Times New Roman" w:hAnsi="Times New Roman" w:cs="Times New Roman"/>
          <w:sz w:val="24"/>
          <w:szCs w:val="24"/>
        </w:rPr>
        <w:t xml:space="preserve"> (далее – Лот/Лоты, Имущество)</w:t>
      </w:r>
      <w:r w:rsidRPr="002975C2">
        <w:rPr>
          <w:rFonts w:ascii="Times New Roman" w:hAnsi="Times New Roman" w:cs="Times New Roman"/>
          <w:sz w:val="24"/>
          <w:szCs w:val="24"/>
        </w:rPr>
        <w:t>:</w:t>
      </w:r>
    </w:p>
    <w:p w14:paraId="33B6797D" w14:textId="77777777" w:rsidR="008A2DC1" w:rsidRDefault="00016D2E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5C2">
        <w:rPr>
          <w:rFonts w:ascii="Times New Roman" w:hAnsi="Times New Roman" w:cs="Times New Roman"/>
          <w:b/>
          <w:sz w:val="24"/>
          <w:szCs w:val="24"/>
        </w:rPr>
        <w:t>Лот №</w:t>
      </w:r>
      <w:r w:rsidR="005E40CA" w:rsidRPr="002975C2">
        <w:rPr>
          <w:rFonts w:ascii="Times New Roman" w:hAnsi="Times New Roman" w:cs="Times New Roman"/>
          <w:b/>
          <w:sz w:val="24"/>
          <w:szCs w:val="24"/>
        </w:rPr>
        <w:t>1</w:t>
      </w:r>
      <w:r w:rsidRPr="002975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24BE" w:rsidRPr="002975C2">
        <w:rPr>
          <w:rFonts w:ascii="Times New Roman" w:hAnsi="Times New Roman" w:cs="Times New Roman"/>
          <w:sz w:val="24"/>
          <w:szCs w:val="24"/>
        </w:rPr>
        <w:t xml:space="preserve">Станок продольно-строительный марки </w:t>
      </w:r>
      <w:proofErr w:type="spellStart"/>
      <w:r w:rsidR="00EE24BE" w:rsidRPr="002975C2">
        <w:rPr>
          <w:rFonts w:ascii="Times New Roman" w:hAnsi="Times New Roman" w:cs="Times New Roman"/>
          <w:sz w:val="24"/>
          <w:szCs w:val="24"/>
        </w:rPr>
        <w:t>Profiles</w:t>
      </w:r>
      <w:proofErr w:type="spellEnd"/>
      <w:r w:rsidR="00EE24BE" w:rsidRPr="002975C2">
        <w:rPr>
          <w:rFonts w:ascii="Times New Roman" w:hAnsi="Times New Roman" w:cs="Times New Roman"/>
          <w:sz w:val="24"/>
          <w:szCs w:val="24"/>
        </w:rPr>
        <w:t xml:space="preserve"> 5 V+U</w:t>
      </w:r>
      <w:r w:rsidR="008A2DC1">
        <w:rPr>
          <w:rFonts w:ascii="Times New Roman" w:hAnsi="Times New Roman" w:cs="Times New Roman"/>
          <w:sz w:val="24"/>
          <w:szCs w:val="24"/>
        </w:rPr>
        <w:t>.</w:t>
      </w:r>
    </w:p>
    <w:p w14:paraId="4904DF71" w14:textId="7A5F799D" w:rsidR="00016D2E" w:rsidRPr="002975C2" w:rsidRDefault="00016D2E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C2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="00EA568B" w:rsidRPr="002975C2">
        <w:rPr>
          <w:rFonts w:ascii="Times New Roman" w:hAnsi="Times New Roman" w:cs="Times New Roman"/>
          <w:b/>
          <w:sz w:val="24"/>
          <w:szCs w:val="24"/>
        </w:rPr>
        <w:t> </w:t>
      </w:r>
      <w:r w:rsidR="0060691F" w:rsidRPr="002975C2">
        <w:rPr>
          <w:rFonts w:ascii="Times New Roman" w:hAnsi="Times New Roman" w:cs="Times New Roman"/>
          <w:b/>
          <w:sz w:val="24"/>
          <w:szCs w:val="24"/>
        </w:rPr>
        <w:t>№</w:t>
      </w:r>
      <w:r w:rsidR="005E40CA" w:rsidRPr="002975C2">
        <w:rPr>
          <w:rFonts w:ascii="Times New Roman" w:hAnsi="Times New Roman" w:cs="Times New Roman"/>
          <w:b/>
          <w:sz w:val="24"/>
          <w:szCs w:val="24"/>
        </w:rPr>
        <w:t>1</w:t>
      </w:r>
      <w:r w:rsidR="008A2D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2DC1"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247 276,80 </w:t>
      </w:r>
      <w:r w:rsidRPr="002975C2">
        <w:rPr>
          <w:rFonts w:ascii="Times New Roman" w:hAnsi="Times New Roman" w:cs="Times New Roman"/>
          <w:b/>
          <w:sz w:val="24"/>
          <w:szCs w:val="24"/>
        </w:rPr>
        <w:t>руб</w:t>
      </w:r>
      <w:r w:rsidRPr="002975C2">
        <w:rPr>
          <w:rFonts w:ascii="Times New Roman" w:hAnsi="Times New Roman" w:cs="Times New Roman"/>
          <w:sz w:val="24"/>
          <w:szCs w:val="24"/>
        </w:rPr>
        <w:t>.</w:t>
      </w:r>
    </w:p>
    <w:p w14:paraId="24F8639D" w14:textId="6FAB548A" w:rsidR="004D78D7" w:rsidRPr="002975C2" w:rsidRDefault="004D78D7" w:rsidP="004D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75C2">
        <w:t xml:space="preserve">Местонахождение </w:t>
      </w:r>
      <w:r w:rsidR="005E40CA" w:rsidRPr="002975C2">
        <w:t>Имущества</w:t>
      </w:r>
      <w:r w:rsidRPr="002975C2">
        <w:t xml:space="preserve"> – Вологодская область, г. Череповец, ул. Окружная, д. 6 стр.5.</w:t>
      </w:r>
    </w:p>
    <w:p w14:paraId="4EA09F73" w14:textId="2B7630CC" w:rsidR="00094F29" w:rsidRPr="002975C2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75C2">
        <w:t>Подробная информация о Лот</w:t>
      </w:r>
      <w:r w:rsidR="008A2DC1">
        <w:t>е</w:t>
      </w:r>
      <w:r w:rsidRPr="002975C2">
        <w:t xml:space="preserve"> и полный текст информационного сообщения: на сайте ОТ </w:t>
      </w:r>
      <w:hyperlink r:id="rId7" w:history="1">
        <w:r w:rsidRPr="002975C2">
          <w:rPr>
            <w:rStyle w:val="a4"/>
            <w:color w:val="auto"/>
          </w:rPr>
          <w:t>http://www.auction-house.ru/</w:t>
        </w:r>
      </w:hyperlink>
      <w:r w:rsidRPr="002975C2">
        <w:t>, ЕФРСБ (</w:t>
      </w:r>
      <w:hyperlink r:id="rId8" w:history="1">
        <w:r w:rsidRPr="002975C2">
          <w:rPr>
            <w:rStyle w:val="a4"/>
            <w:color w:val="auto"/>
          </w:rPr>
          <w:t>http://fedresurs.ru/</w:t>
        </w:r>
      </w:hyperlink>
      <w:r w:rsidRPr="002975C2">
        <w:t>) и ЭП.</w:t>
      </w:r>
    </w:p>
    <w:p w14:paraId="0DCF9A40" w14:textId="25FCEE36" w:rsidR="008A2DC1" w:rsidRDefault="00AF0C31" w:rsidP="002C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CD2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553CD2" w:rsidRPr="00553CD2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553CD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40CA" w:rsidRPr="00553CD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53CD2" w:rsidRPr="00553CD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53CD2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5E40CA" w:rsidRPr="00553CD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53CD2">
        <w:rPr>
          <w:rFonts w:ascii="Times New Roman" w:eastAsia="Times New Roman" w:hAnsi="Times New Roman" w:cs="Times New Roman"/>
          <w:b/>
          <w:sz w:val="24"/>
          <w:szCs w:val="24"/>
        </w:rPr>
        <w:t xml:space="preserve"> г. с </w:t>
      </w:r>
      <w:r w:rsidR="005E40CA" w:rsidRPr="00553CD2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553CD2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553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77D3" w:rsidRPr="00553CD2">
        <w:rPr>
          <w:rFonts w:ascii="Times New Roman" w:eastAsia="Times New Roman" w:hAnsi="Times New Roman" w:cs="Times New Roman"/>
          <w:sz w:val="24"/>
          <w:szCs w:val="24"/>
        </w:rPr>
        <w:t xml:space="preserve">Всего 5 (пять) периодов. </w:t>
      </w:r>
      <w:r w:rsidRPr="00553CD2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составляет:</w:t>
      </w:r>
      <w:r w:rsidRPr="002975C2">
        <w:rPr>
          <w:rFonts w:ascii="Times New Roman" w:eastAsia="Times New Roman" w:hAnsi="Times New Roman" w:cs="Times New Roman"/>
          <w:sz w:val="24"/>
          <w:szCs w:val="24"/>
        </w:rPr>
        <w:t xml:space="preserve"> в 1-м периоде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>7 (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тридцать 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семь) календарных дней </w:t>
      </w:r>
      <w:r w:rsidRPr="002975C2">
        <w:rPr>
          <w:rFonts w:ascii="Times New Roman" w:eastAsia="Times New Roman" w:hAnsi="Times New Roman" w:cs="Times New Roman"/>
          <w:sz w:val="24"/>
          <w:szCs w:val="24"/>
        </w:rPr>
        <w:t xml:space="preserve">(далее – к/д), без изменения начальной цены; на периодах снижения (со 2-го по </w:t>
      </w:r>
      <w:r w:rsidR="003477D3" w:rsidRPr="002975C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75C2">
        <w:rPr>
          <w:rFonts w:ascii="Times New Roman" w:eastAsia="Times New Roman" w:hAnsi="Times New Roman" w:cs="Times New Roman"/>
          <w:sz w:val="24"/>
          <w:szCs w:val="24"/>
        </w:rPr>
        <w:t>-й периоды) -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>ь) к/д</w:t>
      </w:r>
      <w:r w:rsidR="003477D3" w:rsidRPr="002975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 xml:space="preserve">еличина снижения – 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> (</w:t>
      </w:r>
      <w:r w:rsidR="003477D3" w:rsidRPr="002975C2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Pr="002975C2">
        <w:rPr>
          <w:rFonts w:ascii="Times New Roman" w:eastAsia="Times New Roman" w:hAnsi="Times New Roman" w:cs="Times New Roman"/>
          <w:b/>
          <w:sz w:val="24"/>
          <w:szCs w:val="24"/>
        </w:rPr>
        <w:t>ь) %</w:t>
      </w:r>
      <w:r w:rsidRPr="002975C2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 Торгов.</w:t>
      </w:r>
    </w:p>
    <w:p w14:paraId="5C1E9A78" w14:textId="705D40D8" w:rsidR="003477D3" w:rsidRPr="00C945FD" w:rsidRDefault="003477D3" w:rsidP="002C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5FD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8A2DC1" w:rsidRPr="00C945FD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C945FD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8A2DC1" w:rsidRPr="00C945F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945FD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8A2DC1" w:rsidRPr="00C945F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945FD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отсечения): </w:t>
      </w:r>
      <w:r w:rsidR="008A2DC1" w:rsidRPr="00C945FD">
        <w:rPr>
          <w:rFonts w:ascii="Times New Roman" w:eastAsia="Times New Roman" w:hAnsi="Times New Roman" w:cs="Times New Roman"/>
          <w:b/>
          <w:sz w:val="24"/>
          <w:szCs w:val="24"/>
        </w:rPr>
        <w:t>178</w:t>
      </w:r>
      <w:r w:rsidR="002C412E" w:rsidRPr="00C945F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A2DC1" w:rsidRPr="00C945FD">
        <w:rPr>
          <w:rFonts w:ascii="Times New Roman" w:eastAsia="Times New Roman" w:hAnsi="Times New Roman" w:cs="Times New Roman"/>
          <w:b/>
          <w:sz w:val="24"/>
          <w:szCs w:val="24"/>
        </w:rPr>
        <w:t>039</w:t>
      </w:r>
      <w:r w:rsidR="002C412E" w:rsidRPr="00C945F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A2DC1" w:rsidRPr="00C945FD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5E40CA" w:rsidRPr="00C945F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2C412E" w:rsidRPr="00C945FD">
        <w:rPr>
          <w:rFonts w:ascii="Times New Roman" w:eastAsia="Times New Roman" w:hAnsi="Times New Roman" w:cs="Times New Roman"/>
          <w:b/>
          <w:sz w:val="24"/>
          <w:szCs w:val="24"/>
        </w:rPr>
        <w:t>руб.</w:t>
      </w:r>
      <w:bookmarkStart w:id="1" w:name="_GoBack"/>
      <w:bookmarkEnd w:id="1"/>
    </w:p>
    <w:p w14:paraId="669CC8B5" w14:textId="66C07075" w:rsidR="00AF0C31" w:rsidRPr="00125C07" w:rsidRDefault="00AF0C31" w:rsidP="008A2DC1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C07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ОТ и </w:t>
      </w:r>
      <w:r w:rsidRPr="00125C07">
        <w:rPr>
          <w:rFonts w:ascii="Times New Roman" w:hAnsi="Times New Roman" w:cs="Times New Roman"/>
          <w:sz w:val="24"/>
          <w:szCs w:val="24"/>
        </w:rPr>
        <w:t>размещается на ЭП. С даты определения Победителя Торгов прием заявок прекращается.</w:t>
      </w:r>
    </w:p>
    <w:p w14:paraId="27CCB1C7" w14:textId="4815A487" w:rsidR="00AF0C31" w:rsidRPr="00125C07" w:rsidRDefault="00AF0C31" w:rsidP="008A2DC1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C07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125C07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125C07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125C07">
        <w:rPr>
          <w:rFonts w:ascii="Times New Roman" w:hAnsi="Times New Roman" w:cs="Times New Roman"/>
          <w:sz w:val="24"/>
          <w:szCs w:val="24"/>
        </w:rPr>
        <w:t>Лота, установленной для определенного периода проведения Торгов, Победителем Торгов по Лоту признается участник, который первым представил в установленный срок заявку на участие в Торгах по данному Лоту.</w:t>
      </w:r>
    </w:p>
    <w:p w14:paraId="5A1C9D47" w14:textId="0210DA83" w:rsidR="00352C7B" w:rsidRPr="00125C07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25C07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. лица); б) документ, подтверждающий полномочия лица на осуществление действий от имени Заявителя;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lastRenderedPageBreak/>
        <w:t>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3C9DFD9A" w14:textId="0155AC08" w:rsidR="00AF0C31" w:rsidRPr="00125C07" w:rsidRDefault="00AF0C31" w:rsidP="00AF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r w:rsidRPr="00125C07">
        <w:rPr>
          <w:rFonts w:ascii="Times New Roman" w:hAnsi="Times New Roman" w:cs="Times New Roman"/>
          <w:sz w:val="24"/>
          <w:szCs w:val="24"/>
        </w:rPr>
        <w:t>Торгах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не позднее окончания срока подачи заявок на участие в текущем периоде </w:t>
      </w:r>
      <w:r w:rsidRPr="00125C07">
        <w:rPr>
          <w:rFonts w:ascii="Times New Roman" w:hAnsi="Times New Roman" w:cs="Times New Roman"/>
          <w:sz w:val="24"/>
          <w:szCs w:val="24"/>
        </w:rPr>
        <w:t>Торгов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>. ОТ имеет право отменить Торги в любое время до момента подведения итогов.</w:t>
      </w:r>
    </w:p>
    <w:p w14:paraId="559123B8" w14:textId="4EB57257" w:rsidR="00EC3577" w:rsidRPr="00125C07" w:rsidRDefault="0071361E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EC3577" w:rsidRPr="00125C0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2C7B" w:rsidRPr="00125C0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52C7B" w:rsidRPr="00125C07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EC3577" w:rsidRPr="00125C07">
        <w:rPr>
          <w:rFonts w:ascii="Times New Roman" w:eastAsia="Times New Roman" w:hAnsi="Times New Roman" w:cs="Times New Roman"/>
          <w:b/>
          <w:sz w:val="24"/>
          <w:szCs w:val="24"/>
        </w:rPr>
        <w:t>вадца</w:t>
      </w:r>
      <w:r w:rsidR="00352C7B" w:rsidRPr="00125C07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125C07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971B65" w:rsidRPr="00125C07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периода Торгов, </w:t>
      </w:r>
      <w:r w:rsidR="00352C7B" w:rsidRPr="00125C0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C3577" w:rsidRPr="00125C07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125C07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125C0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</w:t>
      </w:r>
      <w:r w:rsidR="00971B65" w:rsidRPr="00125C07">
        <w:rPr>
          <w:rFonts w:ascii="Times New Roman" w:eastAsia="Times New Roman" w:hAnsi="Times New Roman" w:cs="Times New Roman"/>
          <w:sz w:val="24"/>
          <w:szCs w:val="24"/>
        </w:rPr>
        <w:t>соответствующем периоде проведения Торгов</w:t>
      </w:r>
      <w:r w:rsidR="00EC3577" w:rsidRPr="00125C07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</w:t>
      </w:r>
      <w:r w:rsidR="00BD2639" w:rsidRPr="00BD2639">
        <w:rPr>
          <w:rFonts w:ascii="Times New Roman" w:eastAsia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</w:t>
      </w:r>
      <w:r w:rsidR="00BD2639">
        <w:rPr>
          <w:rFonts w:ascii="Times New Roman" w:eastAsia="Times New Roman" w:hAnsi="Times New Roman" w:cs="Times New Roman"/>
          <w:sz w:val="24"/>
          <w:szCs w:val="24"/>
        </w:rPr>
        <w:t xml:space="preserve"> в деле о банкротстве, а также </w:t>
      </w:r>
      <w:r w:rsidR="00BD2639" w:rsidRPr="00BD2639">
        <w:rPr>
          <w:rFonts w:ascii="Times New Roman" w:eastAsia="Times New Roman" w:hAnsi="Times New Roman" w:cs="Times New Roman"/>
          <w:sz w:val="24"/>
          <w:szCs w:val="24"/>
        </w:rPr>
        <w:t>имущества частных собственников</w:t>
      </w:r>
      <w:r w:rsidR="00EC3577" w:rsidRPr="00125C0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1A7A6E0" w14:textId="6E48E3A6" w:rsidR="00EC3577" w:rsidRPr="00125C07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 w:rsidRPr="00125C07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 w:rsidRPr="00125C07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 xml:space="preserve">«№ Л/с ___ </w:t>
      </w:r>
      <w:r w:rsidRPr="008A2DC1">
        <w:rPr>
          <w:rFonts w:ascii="Times New Roman" w:eastAsia="Times New Roman" w:hAnsi="Times New Roman" w:cs="Times New Roman"/>
          <w:i/>
          <w:sz w:val="24"/>
          <w:szCs w:val="24"/>
        </w:rPr>
        <w:t>(указать № лицевого счета Заявителя, указанный в его личном кабинете на ЭП)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. Средства для проведения операций по обеспечению участия в электронных торгах. НДС не облагается».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6FB1465E" w14:textId="3038737B" w:rsidR="00CE02D7" w:rsidRPr="00125C07" w:rsidRDefault="00CE02D7" w:rsidP="005B7764">
      <w:pPr>
        <w:pStyle w:val="2"/>
        <w:tabs>
          <w:tab w:val="left" w:pos="1134"/>
        </w:tabs>
        <w:spacing w:before="0" w:line="240" w:lineRule="auto"/>
        <w:ind w:firstLine="567"/>
        <w:rPr>
          <w:sz w:val="24"/>
          <w:szCs w:val="24"/>
          <w:lang w:eastAsia="ru-RU" w:bidi="ru-RU"/>
        </w:rPr>
      </w:pPr>
      <w:r w:rsidRPr="00125C07">
        <w:rPr>
          <w:sz w:val="24"/>
          <w:szCs w:val="24"/>
          <w:lang w:bidi="ru-RU"/>
        </w:rPr>
        <w:t>Ознакомление с документами в отношении Имущества проводится путем обращения к ОТ по тел. +7 (9</w:t>
      </w:r>
      <w:r w:rsidR="00C91A5B">
        <w:rPr>
          <w:sz w:val="24"/>
          <w:szCs w:val="24"/>
          <w:lang w:bidi="ru-RU"/>
        </w:rPr>
        <w:t>67</w:t>
      </w:r>
      <w:r w:rsidRPr="00125C07">
        <w:rPr>
          <w:sz w:val="24"/>
          <w:szCs w:val="24"/>
          <w:lang w:bidi="ru-RU"/>
        </w:rPr>
        <w:t>) </w:t>
      </w:r>
      <w:r w:rsidR="00C91A5B">
        <w:rPr>
          <w:sz w:val="24"/>
          <w:szCs w:val="24"/>
          <w:lang w:bidi="ru-RU"/>
        </w:rPr>
        <w:t>246</w:t>
      </w:r>
      <w:r w:rsidRPr="00125C07">
        <w:rPr>
          <w:sz w:val="24"/>
          <w:szCs w:val="24"/>
          <w:lang w:bidi="ru-RU"/>
        </w:rPr>
        <w:t>-</w:t>
      </w:r>
      <w:r w:rsidR="00C91A5B">
        <w:rPr>
          <w:sz w:val="24"/>
          <w:szCs w:val="24"/>
          <w:lang w:bidi="ru-RU"/>
        </w:rPr>
        <w:t>44</w:t>
      </w:r>
      <w:r w:rsidRPr="00125C07">
        <w:rPr>
          <w:sz w:val="24"/>
          <w:szCs w:val="24"/>
          <w:lang w:bidi="ru-RU"/>
        </w:rPr>
        <w:t>-</w:t>
      </w:r>
      <w:r w:rsidR="00C91A5B">
        <w:rPr>
          <w:sz w:val="24"/>
          <w:szCs w:val="24"/>
          <w:lang w:bidi="ru-RU"/>
        </w:rPr>
        <w:t>17</w:t>
      </w:r>
      <w:r w:rsidRPr="00125C07">
        <w:rPr>
          <w:sz w:val="24"/>
          <w:szCs w:val="24"/>
          <w:lang w:bidi="ru-RU"/>
        </w:rPr>
        <w:t xml:space="preserve"> и по e-</w:t>
      </w:r>
      <w:proofErr w:type="spellStart"/>
      <w:r w:rsidRPr="00125C07">
        <w:rPr>
          <w:sz w:val="24"/>
          <w:szCs w:val="24"/>
          <w:lang w:bidi="ru-RU"/>
        </w:rPr>
        <w:t>mail</w:t>
      </w:r>
      <w:proofErr w:type="spellEnd"/>
      <w:r w:rsidRPr="00125C07">
        <w:rPr>
          <w:sz w:val="24"/>
          <w:szCs w:val="24"/>
          <w:lang w:bidi="ru-RU"/>
        </w:rPr>
        <w:t xml:space="preserve">: </w:t>
      </w:r>
      <w:hyperlink r:id="rId9" w:history="1">
        <w:r w:rsidRPr="00125C07">
          <w:rPr>
            <w:rStyle w:val="a4"/>
            <w:sz w:val="24"/>
            <w:szCs w:val="24"/>
            <w:lang w:bidi="ru-RU"/>
          </w:rPr>
          <w:t>yaroslavl@auction-house.ru</w:t>
        </w:r>
      </w:hyperlink>
      <w:r w:rsidRPr="00125C07">
        <w:rPr>
          <w:sz w:val="24"/>
          <w:szCs w:val="24"/>
          <w:lang w:bidi="ru-RU"/>
        </w:rPr>
        <w:t xml:space="preserve"> в рабочие дни с 10:00 до 17:00. </w:t>
      </w:r>
      <w:r w:rsidRPr="00125C07">
        <w:rPr>
          <w:sz w:val="24"/>
          <w:szCs w:val="24"/>
          <w:lang w:eastAsia="ru-RU" w:bidi="ru-RU"/>
        </w:rPr>
        <w:t>Ознакомление с Имуществом производится по его местонахождению, по предварительной записи по указанным реквизитам ОТ</w:t>
      </w:r>
      <w:r w:rsidRPr="00125C07">
        <w:rPr>
          <w:sz w:val="24"/>
          <w:szCs w:val="24"/>
        </w:rPr>
        <w:t>.</w:t>
      </w:r>
    </w:p>
    <w:p w14:paraId="15BC9FE6" w14:textId="2FADECD6" w:rsidR="00781C54" w:rsidRPr="00125C07" w:rsidRDefault="00A818A8" w:rsidP="008A2DC1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125C07">
        <w:t>Ф</w:t>
      </w:r>
      <w:r w:rsidR="00781C54" w:rsidRPr="00125C07">
        <w:t xml:space="preserve">У в течение 5 (Пяти) </w:t>
      </w:r>
      <w:r w:rsidR="00CE02D7" w:rsidRPr="00125C07">
        <w:t>календарных</w:t>
      </w:r>
      <w:r w:rsidR="001155E9" w:rsidRPr="00125C07">
        <w:t xml:space="preserve"> </w:t>
      </w:r>
      <w:r w:rsidR="00781C54" w:rsidRPr="00125C07">
        <w:t xml:space="preserve">дней с даты подписания протокола о результатах проведения </w:t>
      </w:r>
      <w:r w:rsidR="008022BA" w:rsidRPr="00125C07">
        <w:t>Торгов</w:t>
      </w:r>
      <w:r w:rsidR="00781C54" w:rsidRPr="00125C07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125C07">
        <w:t xml:space="preserve">(Пяти) </w:t>
      </w:r>
      <w:r w:rsidR="001155E9" w:rsidRPr="00125C07">
        <w:t xml:space="preserve">календарных </w:t>
      </w:r>
      <w:r w:rsidR="00781C54" w:rsidRPr="00125C07">
        <w:t>д</w:t>
      </w:r>
      <w:r w:rsidR="00D03662" w:rsidRPr="00125C07">
        <w:t xml:space="preserve">ней с даты получения им ДКП от </w:t>
      </w:r>
      <w:r w:rsidRPr="00125C07">
        <w:t>Ф</w:t>
      </w:r>
      <w:r w:rsidR="00781C54" w:rsidRPr="00125C07">
        <w:t xml:space="preserve">У. Оплата Лота за вычетом внесенного ранее задатка - в течение 30 </w:t>
      </w:r>
      <w:r w:rsidR="008022BA" w:rsidRPr="00125C07">
        <w:t xml:space="preserve">(Тридцати) </w:t>
      </w:r>
      <w:r w:rsidR="00781C54" w:rsidRPr="00125C07">
        <w:t>дней со дня п</w:t>
      </w:r>
      <w:r w:rsidR="008022BA" w:rsidRPr="00125C07">
        <w:t xml:space="preserve">одписания ДКП на счет Должника: </w:t>
      </w:r>
      <w:r w:rsidR="005B7764" w:rsidRPr="00125C07">
        <w:rPr>
          <w:shd w:val="clear" w:color="auto" w:fill="FFFFFF"/>
        </w:rPr>
        <w:t xml:space="preserve">р/счет 40817810750158871870 в Филиале «Центральный» ПАО «СОВКОМБАНК» (Бердск), </w:t>
      </w:r>
      <w:proofErr w:type="spellStart"/>
      <w:r w:rsidR="005B7764" w:rsidRPr="00125C07">
        <w:rPr>
          <w:shd w:val="clear" w:color="auto" w:fill="FFFFFF"/>
        </w:rPr>
        <w:t>кор.счет</w:t>
      </w:r>
      <w:proofErr w:type="spellEnd"/>
      <w:r w:rsidR="005B7764" w:rsidRPr="00125C07">
        <w:rPr>
          <w:shd w:val="clear" w:color="auto" w:fill="FFFFFF"/>
        </w:rPr>
        <w:t xml:space="preserve"> 30101810150040000763, БИК 045004763</w:t>
      </w:r>
      <w:r w:rsidR="00D3787E" w:rsidRPr="00125C07">
        <w:t>.</w:t>
      </w:r>
    </w:p>
    <w:p w14:paraId="2E2C5BB2" w14:textId="47841ECC" w:rsidR="00A06687" w:rsidRDefault="00180195" w:rsidP="008A2DC1">
      <w:pPr>
        <w:pStyle w:val="a9"/>
        <w:spacing w:before="0" w:beforeAutospacing="0" w:after="0" w:afterAutospacing="0"/>
        <w:ind w:right="108" w:firstLine="552"/>
        <w:jc w:val="both"/>
      </w:pPr>
      <w:r w:rsidRPr="00125C07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</w:t>
      </w:r>
      <w:r w:rsidR="00917626">
        <w:t>.</w:t>
      </w:r>
      <w:r w:rsidRPr="00125C07">
        <w:t xml:space="preserve"> </w:t>
      </w:r>
      <w:r w:rsidR="00917626">
        <w:t>При отказе Победителя от заключения ДКП</w:t>
      </w:r>
      <w:r w:rsidR="00A06687" w:rsidRPr="00125C07">
        <w:t xml:space="preserve"> ФУ вправе предложить заключить ДКП</w:t>
      </w:r>
      <w:r w:rsidR="00A06687">
        <w:t xml:space="preserve">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24D476A3" w14:textId="2A45AFFD" w:rsidR="00CE02D7" w:rsidRDefault="00A06687" w:rsidP="008A2DC1">
      <w:pPr>
        <w:pStyle w:val="a9"/>
        <w:spacing w:before="0" w:beforeAutospacing="0" w:after="0" w:afterAutospacing="0"/>
        <w:ind w:right="108" w:firstLine="552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25C07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975C2"/>
    <w:rsid w:val="002A59DD"/>
    <w:rsid w:val="002A5ADD"/>
    <w:rsid w:val="002B09C2"/>
    <w:rsid w:val="002B4E6C"/>
    <w:rsid w:val="002C412E"/>
    <w:rsid w:val="002D21EA"/>
    <w:rsid w:val="002D7566"/>
    <w:rsid w:val="002F1262"/>
    <w:rsid w:val="002F4228"/>
    <w:rsid w:val="00313126"/>
    <w:rsid w:val="003154D9"/>
    <w:rsid w:val="00322E10"/>
    <w:rsid w:val="0034218C"/>
    <w:rsid w:val="003477D3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C6840"/>
    <w:rsid w:val="004D78D7"/>
    <w:rsid w:val="004F3380"/>
    <w:rsid w:val="00504A85"/>
    <w:rsid w:val="00516C38"/>
    <w:rsid w:val="00522FAC"/>
    <w:rsid w:val="00525B47"/>
    <w:rsid w:val="00542946"/>
    <w:rsid w:val="00542C41"/>
    <w:rsid w:val="00553CD2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E40CA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47BC7"/>
    <w:rsid w:val="00854E73"/>
    <w:rsid w:val="0086536C"/>
    <w:rsid w:val="00883CD6"/>
    <w:rsid w:val="00886424"/>
    <w:rsid w:val="0089009D"/>
    <w:rsid w:val="00890B9D"/>
    <w:rsid w:val="008A2DC1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12010"/>
    <w:rsid w:val="00917626"/>
    <w:rsid w:val="00935A97"/>
    <w:rsid w:val="00935C3E"/>
    <w:rsid w:val="009473B0"/>
    <w:rsid w:val="00947A7F"/>
    <w:rsid w:val="00947CBA"/>
    <w:rsid w:val="009569B5"/>
    <w:rsid w:val="00971B6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AF0C31"/>
    <w:rsid w:val="00B05138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D2639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1A5B"/>
    <w:rsid w:val="00C92A36"/>
    <w:rsid w:val="00C945FD"/>
    <w:rsid w:val="00C9760A"/>
    <w:rsid w:val="00CB0627"/>
    <w:rsid w:val="00CE02D7"/>
    <w:rsid w:val="00CE2EE4"/>
    <w:rsid w:val="00CF11E1"/>
    <w:rsid w:val="00CF2181"/>
    <w:rsid w:val="00D03662"/>
    <w:rsid w:val="00D051DC"/>
    <w:rsid w:val="00D120B3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A568B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17</cp:revision>
  <cp:lastPrinted>2021-10-21T13:31:00Z</cp:lastPrinted>
  <dcterms:created xsi:type="dcterms:W3CDTF">2022-07-29T09:57:00Z</dcterms:created>
  <dcterms:modified xsi:type="dcterms:W3CDTF">2024-08-16T08:12:00Z</dcterms:modified>
</cp:coreProperties>
</file>