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05" w:type="dxa"/>
        <w:jc w:val="left"/>
        <w:tblInd w:w="51" w:type="dxa"/>
        <w:tblLayout w:type="fixed"/>
        <w:tblCellMar>
          <w:top w:w="0" w:type="dxa"/>
          <w:left w:w="108" w:type="dxa"/>
          <w:bottom w:w="0" w:type="dxa"/>
          <w:right w:w="108" w:type="dxa"/>
        </w:tblCellMar>
        <w:tblLook w:val="04a0"/>
      </w:tblPr>
      <w:tblGrid>
        <w:gridCol w:w="899"/>
        <w:gridCol w:w="945"/>
        <w:gridCol w:w="945"/>
        <w:gridCol w:w="945"/>
        <w:gridCol w:w="945"/>
        <w:gridCol w:w="901"/>
        <w:gridCol w:w="945"/>
        <w:gridCol w:w="945"/>
        <w:gridCol w:w="945"/>
        <w:gridCol w:w="945"/>
        <w:gridCol w:w="943"/>
      </w:tblGrid>
      <w:tr>
        <w:trPr>
          <w:trHeight w:val="60" w:hRule="atLeast"/>
        </w:trPr>
        <w:tc>
          <w:tcPr>
            <w:tcW w:w="10303"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03"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360" w:type="dxa"/>
            <w:gridSpan w:val="10"/>
            <w:tcBorders/>
            <w:shd w:color="FFFFFF" w:fill="auto" w:val="clear"/>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0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0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Прокушев Игорь Станиславович (17.09.1961г.р., место рожд: гор. Сыктывкар, адрес рег: 199155, Санкт-Петербург г, Наличная ул, дом № 51, квартира 15, СНИЛС00659383563, ИНН 780106372390, паспорт РФ серия 4007, номер 019261, выдан 10.10.2006, кем выдан 30 ОТДЕЛОМ МИЛИЦИИ ВАСИЛЕОСТРОВСКОГО РАЙОНА САНКТ-ПЕТЕРБУРГА, код подразделения 782-030),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города Санкт-Петербурга и Ленинградской области от 10.04.2024г. по делу №А56-16005/2024, именуемый в дальнейшем «Продавец», с одной стороны, и</w:t>
            </w:r>
          </w:p>
        </w:tc>
      </w:tr>
      <w:tr>
        <w:trPr>
          <w:trHeight w:val="60" w:hRule="atLeast"/>
        </w:trPr>
        <w:tc>
          <w:tcPr>
            <w:tcW w:w="1030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03"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0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Прокушева Игоря Станиславовича,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Opel , модель: Zafira , VIN: XWF0AHM75B0004238, гос. рег. номер: К197СА178, год изготовления: 2011 (далее - Имущество).</w:t>
            </w:r>
          </w:p>
        </w:tc>
      </w:tr>
      <w:tr>
        <w:trPr>
          <w:trHeight w:val="60" w:hRule="atLeast"/>
        </w:trPr>
        <w:tc>
          <w:tcPr>
            <w:tcW w:w="10303" w:type="dxa"/>
            <w:gridSpan w:val="11"/>
            <w:tcBorders/>
            <w:shd w:color="FFFFFF" w:fill="FFFFFF"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0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39 НЕ 853487, Свидетельства о регистрации ТС 78 ХЕ 183810.</w:t>
            </w:r>
          </w:p>
        </w:tc>
      </w:tr>
      <w:tr>
        <w:trPr>
          <w:trHeight w:val="60" w:hRule="atLeast"/>
        </w:trPr>
        <w:tc>
          <w:tcPr>
            <w:tcW w:w="1030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имеются.</w:t>
            </w:r>
          </w:p>
        </w:tc>
      </w:tr>
      <w:tr>
        <w:trPr>
          <w:trHeight w:val="60" w:hRule="atLeast"/>
        </w:trPr>
        <w:tc>
          <w:tcPr>
            <w:tcW w:w="10303" w:type="dxa"/>
            <w:gridSpan w:val="11"/>
            <w:tcBorders/>
            <w:shd w:color="FFFFFF" w:fill="auto" w:val="clear"/>
            <w:vAlign w:val="bottom"/>
          </w:tcPr>
          <w:p>
            <w:pPr>
              <w:pStyle w:val="Normal"/>
              <w:suppressAutoHyphens w:val="true"/>
              <w:bidi w:val="0"/>
              <w:spacing w:lineRule="auto" w:line="240" w:before="0" w:after="0"/>
              <w:jc w:val="both"/>
              <w:rPr>
                <w:sz w:val="16"/>
              </w:rPr>
            </w:pPr>
            <w:r>
              <w:rPr>
                <w:rFonts w:ascii="Times New Roman" w:hAnsi="Times New Roman"/>
                <w:kern w:val="0"/>
                <w:sz w:val="20"/>
                <w:szCs w:val="20"/>
              </w:rPr>
              <w:t xml:space="preserve">1.4. Имущество обеспечено обременением в виде залога в пользу ПАО "СОВКОМБАНК" (ИНН 4401116480, ОГРН </w:t>
            </w:r>
            <w:r>
              <w:rPr>
                <w:rFonts w:ascii="Times New Roman" w:hAnsi="Times New Roman"/>
                <w:sz w:val="20"/>
                <w:szCs w:val="20"/>
              </w:rPr>
              <w:t>1144400000425</w:t>
            </w:r>
            <w:r>
              <w:rPr>
                <w:rFonts w:ascii="Times New Roman" w:hAnsi="Times New Roman"/>
                <w:kern w:val="0"/>
                <w:sz w:val="20"/>
                <w:szCs w:val="20"/>
              </w:rPr>
              <w:t>).</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03"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0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270" w:hRule="atLeast"/>
        </w:trPr>
        <w:tc>
          <w:tcPr>
            <w:tcW w:w="1030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0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0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03"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0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03"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03"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0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0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03"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Прокушева Игоря Станиславовича 40817810950177263719</w:t>
            </w:r>
          </w:p>
        </w:tc>
      </w:tr>
      <w:tr>
        <w:trPr>
          <w:trHeight w:val="60" w:hRule="atLeast"/>
        </w:trPr>
        <w:tc>
          <w:tcPr>
            <w:tcW w:w="10303" w:type="dxa"/>
            <w:gridSpan w:val="11"/>
            <w:tcBorders/>
            <w:shd w:color="FFFFFF" w:fill="auto" w:val="clear"/>
            <w:vAlign w:val="bottom"/>
          </w:tcPr>
          <w:p>
            <w:pPr>
              <w:pStyle w:val="Normal"/>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0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03"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0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0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0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0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03"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0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03"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0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0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0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03"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0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03"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0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0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03"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03"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0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0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0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03" w:type="dxa"/>
            <w:gridSpan w:val="11"/>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03" w:type="dxa"/>
            <w:gridSpan w:val="11"/>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679" w:type="dxa"/>
            <w:gridSpan w:val="5"/>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24" w:type="dxa"/>
            <w:gridSpan w:val="6"/>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679" w:type="dxa"/>
            <w:gridSpan w:val="5"/>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24" w:type="dxa"/>
            <w:gridSpan w:val="6"/>
            <w:tcBorders/>
            <w:shd w:color="FFFFFF" w:fill="auto" w:val="clear"/>
            <w:vAlign w:val="bottom"/>
          </w:tcPr>
          <w:p>
            <w:pPr>
              <w:pStyle w:val="Normal"/>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679"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Прокушев Игорь Станиславович (17.09.1961г.р., место рожд: гор. Сыктывкар, адрес рег: 199155, Санкт-Петербург г, Наличная ул, дом № 51, квартира 15, СНИЛС00659383563, ИНН 780106372390, паспорт РФ серия 4007, номер 019261, выдан 10.10.2006, кем выдан 30 ОТДЕЛОМ МИЛИЦИИ ВАСИЛЕОСТРОВСКОГО РАЙОНА САНКТ-ПЕТЕРБУРГА, код подразделения 782-030)</w:t>
            </w:r>
          </w:p>
        </w:tc>
        <w:tc>
          <w:tcPr>
            <w:tcW w:w="5624" w:type="dxa"/>
            <w:gridSpan w:val="6"/>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c>
          <w:tcPr>
            <w:tcW w:w="4679"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Прокушева Игоря Станиславовича 40817810950177263719</w:t>
            </w:r>
          </w:p>
        </w:tc>
        <w:tc>
          <w:tcPr>
            <w:tcW w:w="901"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899"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01"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679"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901"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679"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Прокушева Игоря Станиславовича</w:t>
            </w:r>
          </w:p>
        </w:tc>
        <w:tc>
          <w:tcPr>
            <w:tcW w:w="901"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Mar>
              <w:right w:w="0" w:type="dxa"/>
            </w:tcMar>
          </w:tcPr>
          <w:p>
            <w:pPr>
              <w:pStyle w:val="Normal"/>
              <w:suppressAutoHyphens w:val="true"/>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679" w:type="dxa"/>
            <w:gridSpan w:val="5"/>
            <w:tcBorders/>
            <w:shd w:color="FFFFFF" w:fill="auto" w:val="clear"/>
            <w:vAlign w:val="bottom"/>
          </w:tcPr>
          <w:p>
            <w:pPr>
              <w:pStyle w:val="Normal"/>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Мякишкова Юлия Николаевна</w:t>
            </w:r>
          </w:p>
        </w:tc>
        <w:tc>
          <w:tcPr>
            <w:tcW w:w="5624" w:type="dxa"/>
            <w:gridSpan w:val="6"/>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3</Pages>
  <Words>1152</Words>
  <Characters>8212</Characters>
  <CharactersWithSpaces>9332</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2024-07-04T10:21:01Z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