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61AA9" w14:textId="24DDB919" w:rsidR="00880ABA" w:rsidRPr="003541DB" w:rsidRDefault="00880ABA" w:rsidP="00880ABA">
      <w:pPr>
        <w:spacing w:after="0" w:line="240" w:lineRule="auto"/>
        <w:ind w:left="-284" w:firstLine="425"/>
        <w:contextualSpacing/>
        <w:jc w:val="center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Договора задатка (дата, место заключения)</w:t>
      </w:r>
    </w:p>
    <w:p w14:paraId="6409AACF" w14:textId="77777777" w:rsidR="00880ABA" w:rsidRPr="003541DB" w:rsidRDefault="00880ABA" w:rsidP="00880ABA">
      <w:pPr>
        <w:spacing w:after="0" w:line="240" w:lineRule="auto"/>
        <w:ind w:left="-284" w:firstLine="425"/>
        <w:contextualSpacing/>
        <w:jc w:val="center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1EAAE73" w14:textId="625328AB" w:rsidR="00880ABA" w:rsidRPr="003541DB" w:rsidRDefault="00880ABA" w:rsidP="00880ABA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________________, именуемый в дальнейшем Заявитель, в лице __________________, действующего на основании _____________, с од. ст., и </w:t>
      </w:r>
      <w:r w:rsidR="00A73E60"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Общество с ограниченной ответственностью АПЦ «Базис Групп» (ИНН 6950059557, ОГРН 1076952012741, 170006, адрес: 170006, г. Тверь, а/я 616, эл. почта: bg@francesca-guanti.ru, тел. (4822)799021), в лице генерального директора Чернышова Сергея Евгеньевича, действующего на основании Устава и договора поручения № 20/2024 от 17.06.2024 г. с Индивидуальный предприниматель – глава крестьянского (фермерского) хозяйства Манукян Геворк </w:t>
      </w:r>
      <w:proofErr w:type="spellStart"/>
      <w:r w:rsidR="00A73E60"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Самвелович</w:t>
      </w:r>
      <w:proofErr w:type="spellEnd"/>
      <w:r w:rsidR="00A73E60"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(ОГРН 314440124500030, ИНН 440120209280, </w:t>
      </w:r>
      <w:r w:rsid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СНИЛС </w:t>
      </w:r>
      <w:r w:rsidR="00A73E60"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052-002-306 77</w:t>
      </w:r>
      <w:r w:rsid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</w:t>
      </w:r>
      <w:r w:rsidR="00A73E60"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адрес: 157955, Костромская </w:t>
      </w:r>
      <w:proofErr w:type="spellStart"/>
      <w:r w:rsidR="00A73E60"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обл</w:t>
      </w:r>
      <w:proofErr w:type="spellEnd"/>
      <w:r w:rsidR="00A73E60"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Красносельский р-н, деревня </w:t>
      </w:r>
      <w:proofErr w:type="spellStart"/>
      <w:r w:rsidR="00A73E60"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Рыжково</w:t>
      </w:r>
      <w:proofErr w:type="spellEnd"/>
      <w:r w:rsidR="00A73E60"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), признанного несостоятельным (банкротом) Решением Арбитражного суда Костромской области от 19.04.2022 г. по делу № А31-8958/2021 в лице конкурсного управляющего </w:t>
      </w:r>
      <w:proofErr w:type="spellStart"/>
      <w:r w:rsidR="00A73E60"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Мировова</w:t>
      </w:r>
      <w:proofErr w:type="spellEnd"/>
      <w:r w:rsidR="00A73E60"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Александра Валерьевича (ИНН 691007550312, СНИЛС 112-534-151 05) - член Ассоциации СРО "МЦПУ" (ОГРН 1027743016652, ИНН 7743069037, адрес: 123557, г. Москва, Большой Тишинский переулок, 38, Помещение II, комната 35), действующего на основании Решением Арбитражного суда Костромской области от 19.04.2022 г. по делу № А31-8958/2021, </w:t>
      </w: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 др. ст., заключили настоящий договор: </w:t>
      </w:r>
    </w:p>
    <w:p w14:paraId="03335729" w14:textId="77777777" w:rsidR="00880ABA" w:rsidRPr="003541DB" w:rsidRDefault="00880ABA" w:rsidP="00880ABA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1. Предмет договора: 1.1. В соответствии с сообщением о проведении торгов по продаже имущества</w:t>
      </w:r>
      <w:r w:rsidRPr="003541D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ИП</w:t>
      </w:r>
      <w:r w:rsidRPr="003541D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Pr="003541DB">
        <w:rPr>
          <w:rFonts w:ascii="Times New Roman" w:eastAsia="Noto Serif CJK SC" w:hAnsi="Times New Roman" w:cs="Lohit Devanagari"/>
          <w:lang w:eastAsia="zh-CN" w:bidi="hi-IN"/>
          <w14:ligatures w14:val="none"/>
        </w:rPr>
        <w:t xml:space="preserve">главы крестьянского (фермерского) хозяйства Манукяна Геворка </w:t>
      </w:r>
      <w:proofErr w:type="spellStart"/>
      <w:r w:rsidRPr="003541DB">
        <w:rPr>
          <w:rFonts w:ascii="Times New Roman" w:eastAsia="Noto Serif CJK SC" w:hAnsi="Times New Roman" w:cs="Lohit Devanagari"/>
          <w:lang w:eastAsia="zh-CN" w:bidi="hi-IN"/>
          <w14:ligatures w14:val="none"/>
        </w:rPr>
        <w:t>Самвеловича</w:t>
      </w:r>
      <w:proofErr w:type="spellEnd"/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которые состоятся ____, Заявитель вносит, а Организатор торгов принимает задаток на участие в аукционе по продаже: (указывается № лота и наименование имущества). </w:t>
      </w:r>
    </w:p>
    <w:p w14:paraId="63A36A27" w14:textId="77777777" w:rsidR="00880ABA" w:rsidRPr="003541DB" w:rsidRDefault="00880ABA" w:rsidP="00880ABA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Порядок расчетов: 2.1. Сумма задатка составляет ___ руб.</w:t>
      </w:r>
    </w:p>
    <w:p w14:paraId="0F2C4519" w14:textId="77777777" w:rsidR="00880ABA" w:rsidRPr="003541DB" w:rsidRDefault="00880ABA" w:rsidP="00880ABA">
      <w:pPr>
        <w:spacing w:after="0" w:line="240" w:lineRule="auto"/>
        <w:ind w:left="-284" w:firstLine="425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2.2. 2.2. Заявитель вносит сумму задатка путем перечисления денежных средств на расчетный</w:t>
      </w: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30637BEB" w14:textId="77777777" w:rsidR="00880ABA" w:rsidRPr="003541DB" w:rsidRDefault="00880ABA" w:rsidP="00880ABA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7395A3CF" w14:textId="77777777" w:rsidR="00880ABA" w:rsidRPr="003541DB" w:rsidRDefault="00880ABA" w:rsidP="00880ABA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4EBA3A4E" w14:textId="220507B5" w:rsidR="00880ABA" w:rsidRPr="003541DB" w:rsidRDefault="00880ABA" w:rsidP="00880ABA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3.2. В случае победы на аукционе Заявитель обязан заключить договор куп.-пр. в течение 5 дней с даты получения предложения конкур. управляющего заключить договор куп.-пр. и оплатить имущество в течени</w:t>
      </w:r>
      <w:r w:rsid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е</w:t>
      </w: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595B90C9" w14:textId="77777777" w:rsidR="00880ABA" w:rsidRPr="003541DB" w:rsidRDefault="00880ABA" w:rsidP="00880ABA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28CE4FAE" w14:textId="77777777" w:rsidR="00880ABA" w:rsidRPr="003541DB" w:rsidRDefault="00880ABA" w:rsidP="00880ABA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0DD385D4" w14:textId="77777777" w:rsidR="00880ABA" w:rsidRPr="003541DB" w:rsidRDefault="00880ABA" w:rsidP="00880ABA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06C1D1AA" w14:textId="77777777" w:rsidR="00880ABA" w:rsidRPr="003541DB" w:rsidRDefault="00880ABA" w:rsidP="00880ABA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4. Ответственность сторон: </w:t>
      </w:r>
    </w:p>
    <w:p w14:paraId="54950A59" w14:textId="77777777" w:rsidR="00880ABA" w:rsidRPr="003541DB" w:rsidRDefault="00880ABA" w:rsidP="00880ABA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4.1. Споры по договору рассматриваются в судебном порядке.</w:t>
      </w:r>
    </w:p>
    <w:p w14:paraId="74BADCE2" w14:textId="77777777" w:rsidR="00880ABA" w:rsidRPr="003541DB" w:rsidRDefault="00880ABA" w:rsidP="00880ABA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4.2. Взаимоотношения сторон, не предусмотренные настоящим договором, регулируется законодательством РФ.</w:t>
      </w:r>
    </w:p>
    <w:p w14:paraId="3FB8C12A" w14:textId="1E602F0D" w:rsidR="00880ABA" w:rsidRPr="003541DB" w:rsidRDefault="00880ABA" w:rsidP="00880ABA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5. Реквизиты и подписи сторон</w:t>
      </w:r>
      <w:r w:rsid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4AAED1E1" w14:textId="77777777" w:rsidR="00D56B88" w:rsidRPr="003541DB" w:rsidRDefault="00D56B88"/>
    <w:sectPr w:rsidR="00D56B88" w:rsidRPr="00354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9D4"/>
    <w:rsid w:val="00216C3E"/>
    <w:rsid w:val="003541DB"/>
    <w:rsid w:val="00525D4B"/>
    <w:rsid w:val="005305A6"/>
    <w:rsid w:val="00587514"/>
    <w:rsid w:val="005D3D99"/>
    <w:rsid w:val="00880ABA"/>
    <w:rsid w:val="00A73E60"/>
    <w:rsid w:val="00B609D4"/>
    <w:rsid w:val="00BA0D5B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32F56"/>
  <w15:chartTrackingRefBased/>
  <w15:docId w15:val="{DA9D45E1-4B50-4813-BC16-FFC6868F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09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09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9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9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9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9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9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9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9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09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609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609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609D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609D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609D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609D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609D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609D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609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609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09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609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609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609D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609D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609D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609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609D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609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5</cp:revision>
  <dcterms:created xsi:type="dcterms:W3CDTF">2024-06-17T13:25:00Z</dcterms:created>
  <dcterms:modified xsi:type="dcterms:W3CDTF">2024-06-18T07:58:00Z</dcterms:modified>
</cp:coreProperties>
</file>