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58C9D4E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07C6B" w:rsidRPr="00707C6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707C6B" w:rsidRPr="00707C6B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707C6B" w:rsidRPr="00707C6B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207B2174" w14:textId="68F4DFC3" w:rsidR="00707C6B" w:rsidRPr="00AE1E52" w:rsidRDefault="00707C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07C6B">
        <w:rPr>
          <w:rFonts w:ascii="Times New Roman" w:hAnsi="Times New Roman" w:cs="Times New Roman"/>
          <w:color w:val="000000"/>
          <w:sz w:val="24"/>
          <w:szCs w:val="24"/>
        </w:rPr>
        <w:t xml:space="preserve">Renault </w:t>
      </w:r>
      <w:proofErr w:type="spellStart"/>
      <w:r w:rsidRPr="00707C6B">
        <w:rPr>
          <w:rFonts w:ascii="Times New Roman" w:hAnsi="Times New Roman" w:cs="Times New Roman"/>
          <w:color w:val="000000"/>
          <w:sz w:val="24"/>
          <w:szCs w:val="24"/>
        </w:rPr>
        <w:t>Trafic</w:t>
      </w:r>
      <w:proofErr w:type="spellEnd"/>
      <w:r w:rsidRPr="00707C6B">
        <w:rPr>
          <w:rFonts w:ascii="Times New Roman" w:hAnsi="Times New Roman" w:cs="Times New Roman"/>
          <w:color w:val="000000"/>
          <w:sz w:val="24"/>
          <w:szCs w:val="24"/>
        </w:rPr>
        <w:t>, светло-серый, 2011, 235 700 км, 2.0 МТ (114 л. с.), дизельный, передний, VIN VF1JLBUBCCY421226, микроавтобус, г. Вологда,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запрет на регистрационные действия, проводятся мероприятия по снятию ограничений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07C6B">
        <w:rPr>
          <w:rFonts w:ascii="Times New Roman" w:hAnsi="Times New Roman" w:cs="Times New Roman"/>
          <w:color w:val="000000"/>
          <w:sz w:val="24"/>
          <w:szCs w:val="24"/>
        </w:rPr>
        <w:t>714 000,00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27500EC" w14:textId="15391BFA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707C6B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0E0FD5B" w14:textId="2104B681" w:rsidR="00707C6B" w:rsidRPr="00707C6B" w:rsidRDefault="00707C6B" w:rsidP="00707C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– </w:t>
      </w:r>
      <w:r w:rsidRPr="00707C6B">
        <w:rPr>
          <w:rFonts w:ascii="Times New Roman CYR" w:hAnsi="Times New Roman CYR" w:cs="Times New Roman CYR"/>
          <w:color w:val="000000"/>
        </w:rPr>
        <w:t>Куница Сергей Анатольевич, КД 0669 от 21.10.2014, решение Череповецкого городского суда Вологодской области от 26.12.2022 по делу 02-5029/2022 (1 628 948,57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C6B">
        <w:rPr>
          <w:rFonts w:ascii="Times New Roman CYR" w:hAnsi="Times New Roman CYR" w:cs="Times New Roman CYR"/>
          <w:color w:val="000000"/>
        </w:rPr>
        <w:t>1 628 948,57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52EAEBF" w14:textId="5A6AFCDB" w:rsidR="00707C6B" w:rsidRDefault="00707C6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3 - </w:t>
      </w:r>
      <w:r w:rsidR="00E200A8" w:rsidRPr="00E200A8">
        <w:rPr>
          <w:rFonts w:ascii="Times New Roman CYR" w:hAnsi="Times New Roman CYR" w:cs="Times New Roman CYR"/>
          <w:color w:val="000000"/>
        </w:rPr>
        <w:t>Синицкий Дмитрий Александрович, солидарно с Синицкой Светланой Валерьевной, КД ФЛ11/2016/0102 от 19.05.2016, решение Череповецкого городского суда Вологодской области от 28.03.2019 по делу 02-1186/2019 (972 736,96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3D5C73" w:rsidRPr="003D5C73">
        <w:rPr>
          <w:rFonts w:ascii="Times New Roman CYR" w:hAnsi="Times New Roman CYR" w:cs="Times New Roman CYR"/>
          <w:color w:val="000000"/>
        </w:rPr>
        <w:t>972 736,96</w:t>
      </w:r>
      <w:r w:rsidR="003D5C7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DABB504" w:rsidR="009E6456" w:rsidRPr="00253E4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D5C73" w:rsidRPr="003D5C73">
        <w:rPr>
          <w:rFonts w:ascii="Times New Roman CYR" w:hAnsi="Times New Roman CYR" w:cs="Times New Roman CYR"/>
          <w:b/>
          <w:bCs/>
          <w:color w:val="000000"/>
        </w:rPr>
        <w:t>01</w:t>
      </w:r>
      <w:r w:rsidR="00707C6B" w:rsidRPr="003D5C73">
        <w:rPr>
          <w:rFonts w:ascii="Times New Roman CYR" w:hAnsi="Times New Roman CYR" w:cs="Times New Roman CYR"/>
          <w:b/>
          <w:bCs/>
          <w:color w:val="000000"/>
        </w:rPr>
        <w:t xml:space="preserve"> и</w:t>
      </w:r>
      <w:r w:rsidR="00707C6B" w:rsidRPr="00707C6B">
        <w:rPr>
          <w:rFonts w:ascii="Times New Roman CYR" w:hAnsi="Times New Roman CYR" w:cs="Times New Roman CYR"/>
          <w:b/>
          <w:bCs/>
          <w:color w:val="000000"/>
        </w:rPr>
        <w:t>ю</w:t>
      </w:r>
      <w:r w:rsidR="003D5C73">
        <w:rPr>
          <w:rFonts w:ascii="Times New Roman CYR" w:hAnsi="Times New Roman CYR" w:cs="Times New Roman CYR"/>
          <w:b/>
          <w:bCs/>
          <w:color w:val="000000"/>
        </w:rPr>
        <w:t>л</w:t>
      </w:r>
      <w:r w:rsidR="00707C6B" w:rsidRPr="00707C6B">
        <w:rPr>
          <w:rFonts w:ascii="Times New Roman CYR" w:hAnsi="Times New Roman CYR" w:cs="Times New Roman CYR"/>
          <w:b/>
          <w:bCs/>
          <w:color w:val="000000"/>
        </w:rPr>
        <w:t>я</w:t>
      </w:r>
      <w:r w:rsidR="00707C6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44915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D5C73" w:rsidRPr="003D5C73">
        <w:rPr>
          <w:b/>
          <w:bCs/>
          <w:color w:val="000000"/>
        </w:rPr>
        <w:t>01</w:t>
      </w:r>
      <w:r w:rsidR="003D5C73">
        <w:rPr>
          <w:color w:val="000000"/>
        </w:rPr>
        <w:t xml:space="preserve"> </w:t>
      </w:r>
      <w:r w:rsidR="00707C6B" w:rsidRPr="00707C6B">
        <w:rPr>
          <w:b/>
          <w:bCs/>
          <w:color w:val="000000"/>
        </w:rPr>
        <w:t>ию</w:t>
      </w:r>
      <w:r w:rsidR="003D5C73">
        <w:rPr>
          <w:b/>
          <w:bCs/>
          <w:color w:val="000000"/>
        </w:rPr>
        <w:t>л</w:t>
      </w:r>
      <w:r w:rsidR="00707C6B" w:rsidRPr="00707C6B">
        <w:rPr>
          <w:b/>
          <w:bCs/>
          <w:color w:val="000000"/>
        </w:rPr>
        <w:t>я</w:t>
      </w:r>
      <w:r w:rsidR="00707C6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D5C73">
        <w:rPr>
          <w:b/>
          <w:bCs/>
          <w:color w:val="000000"/>
        </w:rPr>
        <w:t>19</w:t>
      </w:r>
      <w:r w:rsidR="00707C6B" w:rsidRPr="00707C6B">
        <w:rPr>
          <w:b/>
          <w:bCs/>
          <w:color w:val="000000"/>
        </w:rPr>
        <w:t xml:space="preserve"> августа</w:t>
      </w:r>
      <w:r w:rsidR="00707C6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F7B443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5C73" w:rsidRPr="003D5C73">
        <w:rPr>
          <w:b/>
          <w:bCs/>
          <w:color w:val="000000"/>
        </w:rPr>
        <w:t>21 мая</w:t>
      </w:r>
      <w:r w:rsidR="003D5C7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5C73" w:rsidRPr="003D5C73">
        <w:rPr>
          <w:b/>
          <w:bCs/>
          <w:color w:val="000000"/>
        </w:rPr>
        <w:t>08 июля</w:t>
      </w:r>
      <w:r w:rsidR="003D5C7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707C6B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CCBE2B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07C6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D5C73">
        <w:rPr>
          <w:b/>
          <w:bCs/>
          <w:color w:val="000000"/>
        </w:rPr>
        <w:t>23</w:t>
      </w:r>
      <w:r w:rsidR="00707C6B">
        <w:rPr>
          <w:b/>
          <w:bCs/>
          <w:color w:val="000000"/>
        </w:rPr>
        <w:t xml:space="preserve">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707C6B">
        <w:rPr>
          <w:b/>
          <w:bCs/>
          <w:color w:val="000000"/>
        </w:rPr>
        <w:t xml:space="preserve"> </w:t>
      </w:r>
      <w:r w:rsidR="003D5C73">
        <w:rPr>
          <w:b/>
          <w:bCs/>
          <w:color w:val="000000"/>
        </w:rPr>
        <w:t>03 окт</w:t>
      </w:r>
      <w:r w:rsidR="00707C6B">
        <w:rPr>
          <w:b/>
          <w:bCs/>
          <w:color w:val="000000"/>
        </w:rPr>
        <w:t xml:space="preserve">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B9112A4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07C6B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D5C73">
        <w:rPr>
          <w:b/>
          <w:bCs/>
          <w:color w:val="000000"/>
        </w:rPr>
        <w:t>23</w:t>
      </w:r>
      <w:r w:rsidR="00707C6B">
        <w:rPr>
          <w:b/>
          <w:bCs/>
          <w:color w:val="000000"/>
        </w:rPr>
        <w:t xml:space="preserve">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D5C73">
        <w:rPr>
          <w:b/>
          <w:bCs/>
          <w:color w:val="000000"/>
        </w:rPr>
        <w:t>24</w:t>
      </w:r>
      <w:r w:rsidR="00707C6B">
        <w:rPr>
          <w:b/>
          <w:bCs/>
          <w:color w:val="000000"/>
        </w:rPr>
        <w:t xml:space="preserve">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5A4605" w14:textId="00A08006" w:rsidR="00707C6B" w:rsidRDefault="00707C6B" w:rsidP="00707C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3D5C73">
        <w:rPr>
          <w:b/>
          <w:bCs/>
          <w:color w:val="000000"/>
        </w:rPr>
        <w:t>23</w:t>
      </w:r>
      <w:r>
        <w:rPr>
          <w:b/>
          <w:bCs/>
          <w:color w:val="000000"/>
        </w:rPr>
        <w:t xml:space="preserve"> августа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D5C73">
        <w:rPr>
          <w:b/>
          <w:bCs/>
          <w:color w:val="000000"/>
        </w:rPr>
        <w:t xml:space="preserve">09 октября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FAD5BD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5C73">
        <w:rPr>
          <w:b/>
          <w:bCs/>
          <w:color w:val="000000"/>
        </w:rPr>
        <w:t>23</w:t>
      </w:r>
      <w:r w:rsidR="00707C6B" w:rsidRPr="00707C6B">
        <w:rPr>
          <w:b/>
          <w:bCs/>
          <w:color w:val="000000"/>
        </w:rPr>
        <w:t xml:space="preserve"> августа</w:t>
      </w:r>
      <w:r w:rsidR="00707C6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707C6B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707C6B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707C6B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DA1FF7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707C6B">
        <w:rPr>
          <w:b/>
          <w:color w:val="000000"/>
        </w:rPr>
        <w:t>а 1</w:t>
      </w:r>
      <w:r w:rsidRPr="005246E8">
        <w:rPr>
          <w:b/>
          <w:color w:val="000000"/>
        </w:rPr>
        <w:t>:</w:t>
      </w:r>
    </w:p>
    <w:p w14:paraId="7D342AEC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5C73">
        <w:rPr>
          <w:bCs/>
          <w:color w:val="000000"/>
        </w:rPr>
        <w:t>с 23 августа 2024 г. по 31 августа 2024 г. - в размере начальной цены продажи лота;</w:t>
      </w:r>
    </w:p>
    <w:p w14:paraId="555F92C0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5C73">
        <w:rPr>
          <w:bCs/>
          <w:color w:val="000000"/>
        </w:rPr>
        <w:t>с 01 сентября 2024 г. по 09 сентября 2024 г. - в размере 96,00% от начальной цены продажи лота;</w:t>
      </w:r>
    </w:p>
    <w:p w14:paraId="4E8DA2B2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5C73">
        <w:rPr>
          <w:bCs/>
          <w:color w:val="000000"/>
        </w:rPr>
        <w:t>с 10 сентября 2024 г. по 17 сентября 2024 г. - в размере 92,00% от начальной цены продажи лота;</w:t>
      </w:r>
    </w:p>
    <w:p w14:paraId="2AA7636D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5C73">
        <w:rPr>
          <w:bCs/>
          <w:color w:val="000000"/>
        </w:rPr>
        <w:t>с 18 сентября 2024 г. по 25 сентября 2024 г. - в размере 88,00% от начальной цены продажи лота;</w:t>
      </w:r>
    </w:p>
    <w:p w14:paraId="35EECE68" w14:textId="59563EFD" w:rsid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5C73">
        <w:rPr>
          <w:bCs/>
          <w:color w:val="000000"/>
        </w:rPr>
        <w:t>с 26 сентября 2024 г. по 03 октября 2024 г. - в размере 84,00% от начальной цены продажи лота</w:t>
      </w:r>
      <w:r>
        <w:rPr>
          <w:bCs/>
          <w:color w:val="000000"/>
        </w:rPr>
        <w:t>.</w:t>
      </w:r>
    </w:p>
    <w:p w14:paraId="3B7B5112" w14:textId="05CA1E08" w:rsidR="00950CC9" w:rsidRDefault="00BC165C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07C6B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AD974C0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23 августа 2024 г. по 31 августа 2024 г. - в размере начальной цены продажи лота;</w:t>
      </w:r>
    </w:p>
    <w:p w14:paraId="6360D4BF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01 сентября 2024 г. по 09 сентября 2024 г. - в размере 96,00% от начальной цены продажи лота;</w:t>
      </w:r>
    </w:p>
    <w:p w14:paraId="14CE8BEA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10 сентября 2024 г. по 17 сентября 2024 г. - в размере 92,00% от начальной цены продажи лота;</w:t>
      </w:r>
    </w:p>
    <w:p w14:paraId="52DA5265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18 сентября 2024 г. по 25 сентября 2024 г. - в размере 88,00% от начальной цены продажи лота;</w:t>
      </w:r>
    </w:p>
    <w:p w14:paraId="1C97C3FC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26 сентября 2024 г. по 03 октября 2024 г. - в размере 84,00% от начальной цены продажи лота;</w:t>
      </w:r>
    </w:p>
    <w:p w14:paraId="0546657B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04 октября 2024 г. по 06 октября 2024 г. - в размере 80,00% от начальной цены продажи лота;</w:t>
      </w:r>
    </w:p>
    <w:p w14:paraId="78AFC55F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07 октября 2024 г. по 09 октября 2024 г. - в размере 76,00% от начальной цены продажи лота;</w:t>
      </w:r>
    </w:p>
    <w:p w14:paraId="0A33B55E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10 октября 2024 г. по 12 октября 2024 г. - в размере 72,00% от начальной цены продажи лота;</w:t>
      </w:r>
    </w:p>
    <w:p w14:paraId="7CC18154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13 октября 2024 г. по 15 октября 2024 г. - в размере 68,00% от начальной цены продажи лота;</w:t>
      </w:r>
    </w:p>
    <w:p w14:paraId="268B7DD6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16 октября 2024 г. по 18 октября 2024 г. - в размере 64,00% от начальной цены продажи лота;</w:t>
      </w:r>
    </w:p>
    <w:p w14:paraId="50673A35" w14:textId="77777777" w:rsidR="003D5C73" w:rsidRPr="003D5C73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19 октября 2024 г. по 21 октября 2024 г. - в размере 60,00% от начальной цены продажи лота;</w:t>
      </w:r>
    </w:p>
    <w:p w14:paraId="0E15DE09" w14:textId="4C270323" w:rsidR="00707C6B" w:rsidRDefault="003D5C73" w:rsidP="003D5C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5C73">
        <w:rPr>
          <w:color w:val="000000"/>
        </w:rPr>
        <w:t>с 22 октября 2024 г. по 24 октября 2024 г. - в размере 56,00% от начальной цены продажи лота</w:t>
      </w:r>
      <w:r>
        <w:rPr>
          <w:color w:val="000000"/>
        </w:rPr>
        <w:t>.</w:t>
      </w:r>
    </w:p>
    <w:p w14:paraId="23992A2B" w14:textId="41F4DCF4" w:rsidR="00707C6B" w:rsidRPr="00707C6B" w:rsidRDefault="00707C6B" w:rsidP="00707C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7C6B">
        <w:rPr>
          <w:b/>
          <w:bCs/>
          <w:color w:val="000000"/>
        </w:rPr>
        <w:t>Для лота 3:</w:t>
      </w:r>
    </w:p>
    <w:p w14:paraId="7727DD33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23 августа 2024 г. по 31 августа 2024 г. - в размере начальной цены продажи лота;</w:t>
      </w:r>
    </w:p>
    <w:p w14:paraId="4F5DD9A6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01 сентября 2024 г. по 09 сентября 2024 г. - в размере 95,00% от начальной цены продажи лота;</w:t>
      </w:r>
    </w:p>
    <w:p w14:paraId="5E739357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сентября 2024 г. по 17 сентября 2024 г. - в размере 90,00% от начальной цены продажи лота;</w:t>
      </w:r>
    </w:p>
    <w:p w14:paraId="12E848E0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25 сентября 2024 г. - в размере 85,00% от начальной цены продажи лота;</w:t>
      </w:r>
    </w:p>
    <w:p w14:paraId="74406BCD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26 сентября 2024 г. по 03 октября 2024 г. - в размере 80,00% от начальной цены продажи лота;</w:t>
      </w:r>
    </w:p>
    <w:p w14:paraId="66747AAD" w14:textId="77777777" w:rsidR="003D5C73" w:rsidRP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75,00% от начальной цены продажи лота;</w:t>
      </w:r>
    </w:p>
    <w:p w14:paraId="2D852A23" w14:textId="4F1C985B" w:rsidR="003D5C73" w:rsidRDefault="003D5C73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73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70,00%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102D1B83" w:rsidR="00097526" w:rsidRPr="005246E8" w:rsidRDefault="00097526" w:rsidP="003D5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707C6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</w:t>
      </w:r>
      <w:r w:rsidRPr="00707C6B">
        <w:rPr>
          <w:rFonts w:ascii="Times New Roman" w:hAnsi="Times New Roman" w:cs="Times New Roman"/>
          <w:color w:val="000000"/>
          <w:sz w:val="24"/>
          <w:szCs w:val="24"/>
        </w:rPr>
        <w:t>. Протокол о результатах проведения Торгов ППП, утвержденный ОТ, размещается на ЭТП.</w:t>
      </w:r>
    </w:p>
    <w:p w14:paraId="067775ED" w14:textId="77777777" w:rsidR="00097526" w:rsidRPr="00707C6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C6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707C6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C6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07C6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C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C6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541D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даты подведения итогов </w:t>
      </w:r>
      <w:r w:rsidRPr="00D541DE">
        <w:rPr>
          <w:rFonts w:ascii="Times New Roman" w:hAnsi="Times New Roman" w:cs="Times New Roman"/>
          <w:color w:val="000000"/>
          <w:sz w:val="24"/>
          <w:szCs w:val="24"/>
        </w:rPr>
        <w:t>Торгов (Торгов ППП).</w:t>
      </w:r>
    </w:p>
    <w:p w14:paraId="0922F257" w14:textId="16B438BC" w:rsidR="00D541D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1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541DE" w:rsidRPr="00D541DE">
        <w:rPr>
          <w:rFonts w:ascii="Times New Roman" w:hAnsi="Times New Roman" w:cs="Times New Roman"/>
          <w:color w:val="000000"/>
          <w:sz w:val="24"/>
          <w:szCs w:val="24"/>
        </w:rPr>
        <w:t>КУ с 11:00 до 16:00 часов по адресу: г. Вологда, ул. Ленинградская, д.71, тел. 8 800 505-80-32, у ОТ:</w:t>
      </w:r>
      <w:r w:rsidR="00D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1DE" w:rsidRPr="00D541DE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7967-246-44-17, эл. почта: </w:t>
      </w:r>
      <w:hyperlink r:id="rId7" w:history="1">
        <w:r w:rsidR="00D541DE" w:rsidRPr="007B351F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1DE" w:rsidRPr="00D541DE">
        <w:rPr>
          <w:rFonts w:ascii="Times New Roman" w:hAnsi="Times New Roman" w:cs="Times New Roman"/>
          <w:color w:val="000000"/>
          <w:sz w:val="24"/>
          <w:szCs w:val="24"/>
        </w:rPr>
        <w:t>Ермакова Юлия</w:t>
      </w:r>
      <w:r w:rsidR="00D54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344E6915" w:rsidR="00097526" w:rsidRPr="00D541D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1D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1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3E49"/>
    <w:rsid w:val="00257B84"/>
    <w:rsid w:val="00266DD6"/>
    <w:rsid w:val="00277C2B"/>
    <w:rsid w:val="0037642D"/>
    <w:rsid w:val="003D5C73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07C6B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541DE"/>
    <w:rsid w:val="00D62667"/>
    <w:rsid w:val="00DE0234"/>
    <w:rsid w:val="00E200A8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5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2315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2024-05-08T11:35:00Z</dcterms:created>
  <dcterms:modified xsi:type="dcterms:W3CDTF">2024-05-08T13:23:00Z</dcterms:modified>
</cp:coreProperties>
</file>