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6BE2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4BD36399" w14:textId="77777777" w:rsidR="00E52915" w:rsidRPr="00214013" w:rsidRDefault="00E52915" w:rsidP="00E52915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07A0C252" w14:textId="77777777" w:rsidR="00E52915" w:rsidRPr="00214013" w:rsidRDefault="00E52915" w:rsidP="00E52915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8AA327" w14:textId="77777777" w:rsidR="00E52915" w:rsidRPr="00214013" w:rsidRDefault="00E52915" w:rsidP="00E5291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Pr="00172C87">
        <w:rPr>
          <w:rFonts w:ascii="Verdana" w:eastAsia="Times New Roman" w:hAnsi="Verdana" w:cs="Times New Roman"/>
          <w:sz w:val="20"/>
          <w:szCs w:val="20"/>
          <w:lang w:eastAsia="ru-RU"/>
        </w:rPr>
        <w:t>«Траст Активы»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CC7AAF" w14:textId="438B62B7" w:rsidR="00E52915" w:rsidRPr="00214013" w:rsidRDefault="00B83979" w:rsidP="00E529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E52915" w:rsidRPr="00E529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52915" w:rsidRPr="00D875F4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№__________от_____________ заключили настоящий договор о нижеследующем (далее – Договор).</w:t>
      </w:r>
    </w:p>
    <w:p w14:paraId="2162B187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BA48370" w14:textId="0C3DB090" w:rsidR="00D911F0" w:rsidRPr="00E52915" w:rsidRDefault="00BD7FC5" w:rsidP="00E52915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709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</w:p>
    <w:p w14:paraId="77446DE1" w14:textId="727EEB33" w:rsidR="00E52915" w:rsidRPr="00E52915" w:rsidRDefault="00E52915" w:rsidP="00E52915">
      <w:pPr>
        <w:pStyle w:val="ConsNormal"/>
        <w:tabs>
          <w:tab w:val="left" w:pos="1134"/>
        </w:tabs>
        <w:ind w:right="0" w:firstLine="709"/>
        <w:jc w:val="both"/>
        <w:rPr>
          <w:rFonts w:ascii="Verdana" w:hAnsi="Verdana" w:cs="Times New Roman"/>
          <w:color w:val="000000"/>
        </w:rPr>
      </w:pPr>
      <w:r w:rsidRPr="00E52915">
        <w:rPr>
          <w:rFonts w:ascii="Verdana" w:hAnsi="Verdana" w:cs="Times New Roman"/>
          <w:color w:val="000000"/>
        </w:rPr>
        <w:t xml:space="preserve">Нежилое помещение общей площадью 1589,8 м кв., кадастровый номер: </w:t>
      </w:r>
      <w:r w:rsidRPr="00E52915">
        <w:rPr>
          <w:rFonts w:ascii="Verdana" w:hAnsi="Verdana" w:cs="Times New Roman"/>
        </w:rPr>
        <w:t>52:18:0020108:48</w:t>
      </w:r>
      <w:r w:rsidRPr="00E52915">
        <w:rPr>
          <w:rFonts w:ascii="Verdana" w:hAnsi="Verdana" w:cs="Times New Roman"/>
          <w:color w:val="000000"/>
        </w:rPr>
        <w:t>, расположенное по адресу: Нижегородская область, г</w:t>
      </w:r>
      <w:r w:rsidR="00E2579E">
        <w:rPr>
          <w:rFonts w:ascii="Verdana" w:hAnsi="Verdana" w:cs="Times New Roman"/>
          <w:color w:val="000000"/>
        </w:rPr>
        <w:t>.</w:t>
      </w:r>
      <w:r w:rsidRPr="00E52915">
        <w:rPr>
          <w:rFonts w:ascii="Verdana" w:hAnsi="Verdana" w:cs="Times New Roman"/>
          <w:color w:val="000000"/>
        </w:rPr>
        <w:t xml:space="preserve"> Нижний Новгород, р-н Московский, ул</w:t>
      </w:r>
      <w:r w:rsidR="00E2579E">
        <w:rPr>
          <w:rFonts w:ascii="Verdana" w:hAnsi="Verdana" w:cs="Times New Roman"/>
          <w:color w:val="000000"/>
        </w:rPr>
        <w:t>.</w:t>
      </w:r>
      <w:r w:rsidRPr="00E52915">
        <w:rPr>
          <w:rFonts w:ascii="Verdana" w:hAnsi="Verdana" w:cs="Times New Roman"/>
          <w:color w:val="000000"/>
        </w:rPr>
        <w:t xml:space="preserve"> Чаадаева, д</w:t>
      </w:r>
      <w:r w:rsidR="00E2579E">
        <w:rPr>
          <w:rFonts w:ascii="Verdana" w:hAnsi="Verdana" w:cs="Times New Roman"/>
          <w:color w:val="000000"/>
        </w:rPr>
        <w:t>.</w:t>
      </w:r>
      <w:r w:rsidRPr="00E52915">
        <w:rPr>
          <w:rFonts w:ascii="Verdana" w:hAnsi="Verdana" w:cs="Times New Roman"/>
          <w:color w:val="000000"/>
        </w:rPr>
        <w:t xml:space="preserve"> 5Д, пом. П21 (этаж № 2).</w:t>
      </w:r>
    </w:p>
    <w:p w14:paraId="173850F2" w14:textId="4832420A" w:rsidR="00E52915" w:rsidRDefault="00E52915" w:rsidP="00E52915">
      <w:pPr>
        <w:pStyle w:val="ConsNormal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915">
        <w:rPr>
          <w:rFonts w:ascii="Verdana" w:hAnsi="Verdana" w:cs="Times New Roman"/>
          <w:color w:val="000000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кадастровый номер 52:18:0020108:177, на котором располагается недвижимое 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51C408" w14:textId="77777777" w:rsidR="00E52915" w:rsidRPr="00214013" w:rsidRDefault="00E52915" w:rsidP="00E52915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>(далее именуемое – «недвижимое имущество»).</w:t>
      </w:r>
    </w:p>
    <w:p w14:paraId="46EE87DB" w14:textId="7526E8EB" w:rsidR="00D911F0" w:rsidRPr="00752204" w:rsidRDefault="004E7E06" w:rsidP="00752204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 w:rsidRPr="00E52915">
        <w:rPr>
          <w:rFonts w:ascii="Verdana" w:hAnsi="Verdana" w:cs="Times New Roman"/>
        </w:rPr>
        <w:t xml:space="preserve"> </w:t>
      </w:r>
      <w:r w:rsidR="00752204" w:rsidRPr="00752204">
        <w:rPr>
          <w:rFonts w:ascii="Verdana" w:hAnsi="Verdana" w:cs="Times New Roman"/>
        </w:rPr>
        <w:t>Недвижимое имущество принадлежит Продавцу на праве собственности на основании</w:t>
      </w:r>
      <w:r w:rsidR="00752204">
        <w:rPr>
          <w:rFonts w:ascii="Verdana" w:hAnsi="Verdana" w:cs="Times New Roman"/>
        </w:rPr>
        <w:t xml:space="preserve"> Договора купли-продажи недвижимого имущества №б/н от 26.06.2024 г.</w:t>
      </w:r>
      <w:r w:rsidR="00752204" w:rsidRPr="00752204">
        <w:rPr>
          <w:rFonts w:ascii="Verdana" w:hAnsi="Verdana" w:cs="Times New Roman"/>
        </w:rPr>
        <w:t>, о чем в Едином государственном реестре недвижимости сделана запись о регистрации №</w:t>
      </w:r>
      <w:r w:rsidR="00752204" w:rsidRPr="00752204">
        <w:t xml:space="preserve"> </w:t>
      </w:r>
      <w:r w:rsidR="00752204" w:rsidRPr="00752204">
        <w:rPr>
          <w:rFonts w:ascii="Verdana" w:hAnsi="Verdana" w:cs="Times New Roman"/>
        </w:rPr>
        <w:t xml:space="preserve">52:18:0020108:48-52/289/2024-3 от </w:t>
      </w:r>
      <w:r w:rsidR="00752204">
        <w:rPr>
          <w:rFonts w:ascii="Verdana" w:hAnsi="Verdana" w:cs="Times New Roman"/>
        </w:rPr>
        <w:t>08.07.2024</w:t>
      </w:r>
      <w:r w:rsidR="00752204" w:rsidRPr="00752204">
        <w:rPr>
          <w:rFonts w:ascii="Verdana" w:hAnsi="Verdana" w:cs="Times New Roman"/>
        </w:rPr>
        <w:t>, что подтверждается Выпиской из Единого государственного реестра недвижимости от 01.08.2</w:t>
      </w:r>
      <w:r w:rsidR="00752204">
        <w:rPr>
          <w:rFonts w:ascii="Verdana" w:hAnsi="Verdana" w:cs="Times New Roman"/>
        </w:rPr>
        <w:t>024г. № КУВИ-001/2024-196469893.</w:t>
      </w:r>
    </w:p>
    <w:p w14:paraId="3F0AA569" w14:textId="7C7718C0" w:rsidR="00CF10DB" w:rsidRPr="00752204" w:rsidRDefault="00752204" w:rsidP="00752204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14013">
        <w:rPr>
          <w:rFonts w:ascii="Verdana" w:hAnsi="Verdana" w:cs="Times New Roman"/>
        </w:rPr>
        <w:lastRenderedPageBreak/>
        <w:t>1.2.1.</w:t>
      </w:r>
      <w:r>
        <w:rPr>
          <w:rFonts w:ascii="Verdana" w:hAnsi="Verdana" w:cs="Times New Roman"/>
        </w:rPr>
        <w:t xml:space="preserve"> </w:t>
      </w:r>
      <w:r w:rsidRPr="00214013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</w:t>
      </w:r>
      <w:r w:rsidRPr="00752204">
        <w:rPr>
          <w:rFonts w:ascii="Verdana" w:hAnsi="Verdana" w:cs="Times New Roman"/>
          <w:color w:val="000000"/>
        </w:rPr>
        <w:t xml:space="preserve"> </w:t>
      </w:r>
      <w:r w:rsidRPr="00E52915">
        <w:rPr>
          <w:rFonts w:ascii="Verdana" w:hAnsi="Verdana" w:cs="Times New Roman"/>
          <w:color w:val="000000"/>
        </w:rPr>
        <w:t>кадастровый номер 52:18:0020108:177</w:t>
      </w:r>
      <w:r>
        <w:rPr>
          <w:rFonts w:ascii="Verdana" w:hAnsi="Verdana" w:cs="Times New Roman"/>
          <w:color w:val="000000"/>
        </w:rPr>
        <w:t>,</w:t>
      </w:r>
      <w:r w:rsidRPr="00214013">
        <w:rPr>
          <w:rFonts w:ascii="Verdana" w:hAnsi="Verdana" w:cs="Times New Roman"/>
        </w:rPr>
        <w:t xml:space="preserve"> на котором располагается недвижимое имущество.</w:t>
      </w:r>
    </w:p>
    <w:p w14:paraId="16788F74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06659269" w:rsidR="00761DF7" w:rsidRPr="00214013" w:rsidRDefault="00752204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D1B1894" w14:textId="68C1A0B1" w:rsidR="00930C3B" w:rsidRPr="00214013" w:rsidRDefault="00930C3B" w:rsidP="0082247F">
      <w:pPr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82247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82247F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82247F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82247F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9C5D73" w:rsidRPr="003F25DC">
        <w:rPr>
          <w:rFonts w:ascii="Verdana" w:eastAsia="Calibri" w:hAnsi="Verdana" w:cs="Times New Roman"/>
          <w:kern w:val="24"/>
          <w:sz w:val="18"/>
          <w:szCs w:val="18"/>
        </w:rPr>
        <w:t xml:space="preserve">, </w:t>
      </w:r>
      <w:r w:rsidR="009C5D73" w:rsidRPr="009C5D73">
        <w:rPr>
          <w:rFonts w:ascii="Verdana" w:eastAsia="Calibri" w:hAnsi="Verdana" w:cs="Times New Roman"/>
          <w:kern w:val="24"/>
          <w:sz w:val="20"/>
          <w:szCs w:val="20"/>
        </w:rPr>
        <w:t xml:space="preserve">в том числе по арендным отношениям в отношении земельного участка, </w:t>
      </w:r>
      <w:r w:rsidR="0082247F" w:rsidRPr="00214013">
        <w:rPr>
          <w:rFonts w:ascii="Verdana" w:hAnsi="Verdana" w:cs="Verdana"/>
          <w:color w:val="000000"/>
          <w:sz w:val="20"/>
          <w:szCs w:val="20"/>
        </w:rPr>
        <w:t>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82247F">
        <w:rPr>
          <w:rFonts w:ascii="Verdana" w:hAnsi="Verdana" w:cs="Verdana"/>
          <w:color w:val="000000"/>
          <w:sz w:val="20"/>
          <w:szCs w:val="20"/>
        </w:rPr>
        <w:t>.</w:t>
      </w: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0D928069" w:rsidR="00E2774D" w:rsidRPr="00214013" w:rsidRDefault="009C5D73" w:rsidP="009C5D7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F1A05" w:rsidRPr="00214013">
        <w:rPr>
          <w:rFonts w:ascii="Verdana" w:hAnsi="Verdana"/>
        </w:rPr>
        <w:t xml:space="preserve">Цена недвижимого имущества составляет </w:t>
      </w:r>
      <w:r w:rsidRPr="00214013">
        <w:rPr>
          <w:rFonts w:ascii="Verdana" w:hAnsi="Verdana"/>
          <w:i/>
          <w:color w:val="0070C0"/>
        </w:rPr>
        <w:t>______________________ (__________________)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рублей</w:t>
      </w:r>
      <w:r w:rsidRPr="00214013">
        <w:rPr>
          <w:rFonts w:ascii="Verdana" w:hAnsi="Verdana"/>
          <w:color w:val="4F81BD" w:themeColor="accent1"/>
        </w:rPr>
        <w:t xml:space="preserve"> ___ </w:t>
      </w:r>
      <w:r w:rsidRPr="00214013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).</w:t>
      </w:r>
    </w:p>
    <w:p w14:paraId="32FD448D" w14:textId="77777777" w:rsidR="00A24FDA" w:rsidRPr="00214013" w:rsidRDefault="00C131F7" w:rsidP="009C5D73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4A28B170" w:rsidR="00E90DA2" w:rsidRPr="00214013" w:rsidRDefault="000E6B2F" w:rsidP="009C5D73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214013" w14:paraId="559D799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453426C3" w:rsidR="000E6B2F" w:rsidRPr="00214013" w:rsidRDefault="000E6B2F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5966494" w14:textId="2500B53C" w:rsidR="000E6B2F" w:rsidRPr="00214013" w:rsidRDefault="000E6B2F" w:rsidP="009C5D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lastRenderedPageBreak/>
              <w:t>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154DE741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394F4961" w:rsidR="00AB5223" w:rsidRPr="00214013" w:rsidRDefault="00DE0E51" w:rsidP="009C5D7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9C5D73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9C5D73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11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C772EDA" w14:textId="6F234E94" w:rsidR="001E5436" w:rsidRPr="00214013" w:rsidRDefault="009C5D73" w:rsidP="009C5D73">
            <w:pPr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5D7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C5D7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аккредитивом, в том числе с использованием кредитны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х</w:t>
            </w:r>
            <w:r w:rsidRPr="009C5D7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7512" w:type="dxa"/>
            <w:shd w:val="clear" w:color="auto" w:fill="auto"/>
          </w:tcPr>
          <w:p w14:paraId="534D1A71" w14:textId="0B4BA654" w:rsidR="001E5436" w:rsidRPr="00214013" w:rsidRDefault="00B71921" w:rsidP="009C5D7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9C5D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9C5D73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9C5D73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9C5D73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9C5D73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9C5D73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1F364130" w14:textId="77777777" w:rsidR="000F53EE" w:rsidRPr="00214013" w:rsidRDefault="009C5D73" w:rsidP="000F53EE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Pr="000F53EE">
        <w:rPr>
          <w:rFonts w:ascii="Verdana" w:hAnsi="Verdana"/>
          <w:i/>
          <w:color w:val="548DD4" w:themeColor="text2" w:themeTint="99"/>
        </w:rPr>
        <w:t>2 095 972,86</w:t>
      </w:r>
      <w:r w:rsidRPr="000F53EE">
        <w:rPr>
          <w:rFonts w:ascii="Verdana" w:hAnsi="Verdana"/>
          <w:color w:val="548DD4" w:themeColor="text2" w:themeTint="99"/>
        </w:rPr>
        <w:t xml:space="preserve"> </w:t>
      </w:r>
      <w:r w:rsidRPr="00214013">
        <w:rPr>
          <w:rFonts w:ascii="Verdana" w:hAnsi="Verdana"/>
          <w:i/>
          <w:color w:val="0070C0"/>
        </w:rPr>
        <w:t>(</w:t>
      </w:r>
      <w:r>
        <w:rPr>
          <w:rFonts w:ascii="Verdana" w:hAnsi="Verdana"/>
          <w:i/>
          <w:color w:val="0070C0"/>
        </w:rPr>
        <w:t>Два миллиона девяносто пять тысяч девятьсот семьдесят два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рубл</w:t>
      </w:r>
      <w:r>
        <w:rPr>
          <w:rFonts w:ascii="Verdana" w:hAnsi="Verdana"/>
        </w:rPr>
        <w:t xml:space="preserve">я </w:t>
      </w:r>
      <w:r w:rsidRPr="000F53EE">
        <w:rPr>
          <w:rFonts w:ascii="Verdana" w:hAnsi="Verdana"/>
          <w:i/>
          <w:color w:val="548DD4" w:themeColor="text2" w:themeTint="99"/>
        </w:rPr>
        <w:t xml:space="preserve">86 </w:t>
      </w:r>
      <w:r w:rsidRPr="00214013">
        <w:rPr>
          <w:rFonts w:ascii="Verdana" w:hAnsi="Verdana"/>
        </w:rPr>
        <w:t xml:space="preserve">копеек </w:t>
      </w:r>
      <w:r w:rsidRPr="00214013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 w:rsidR="000F53EE">
        <w:rPr>
          <w:rFonts w:ascii="Verdana" w:hAnsi="Verdana"/>
        </w:rPr>
        <w:t xml:space="preserve"> </w:t>
      </w:r>
      <w:r w:rsidR="000F53EE"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7F6FA2CE" w14:textId="77777777" w:rsidR="000F53EE" w:rsidRPr="00214013" w:rsidRDefault="000F53EE" w:rsidP="000F53EE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>
        <w:rPr>
          <w:rFonts w:ascii="Verdana" w:hAnsi="Verdana"/>
        </w:rPr>
        <w:t>.</w:t>
      </w:r>
      <w:r w:rsidRPr="00596B57">
        <w:rPr>
          <w:rFonts w:ascii="Verdana" w:hAnsi="Verdana" w:cs="Verdana"/>
          <w:highlight w:val="yellow"/>
        </w:rPr>
        <w:t xml:space="preserve"> </w:t>
      </w:r>
    </w:p>
    <w:p w14:paraId="78C5A6E7" w14:textId="77777777" w:rsidR="000F53EE" w:rsidRPr="00214013" w:rsidRDefault="000F53EE" w:rsidP="000F53EE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51A0E5AD" w14:textId="76E24C1E" w:rsidR="000F53EE" w:rsidRPr="00385A5E" w:rsidRDefault="000F53EE" w:rsidP="000F53EE">
      <w:pPr>
        <w:pStyle w:val="a5"/>
        <w:ind w:left="0" w:firstLine="709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 w:rsidRPr="00385A5E">
        <w:rPr>
          <w:rFonts w:ascii="Verdana" w:hAnsi="Verdana"/>
        </w:rPr>
        <w:t xml:space="preserve">в момент наступления следующих обстоятельств: </w:t>
      </w:r>
      <w:r w:rsidRPr="00385A5E">
        <w:rPr>
          <w:rFonts w:ascii="Verdana" w:hAnsi="Verdana" w:cs="Verdana"/>
        </w:rPr>
        <w:t xml:space="preserve">на счет Продавца, указанный в разделе </w:t>
      </w:r>
      <w:r w:rsidRPr="00385A5E">
        <w:rPr>
          <w:rFonts w:ascii="Verdana" w:hAnsi="Verdana" w:cs="Verdana"/>
          <w:i/>
          <w:iCs/>
          <w:color w:val="0082BF"/>
        </w:rPr>
        <w:t>11</w:t>
      </w:r>
      <w:r w:rsidRPr="00385A5E">
        <w:rPr>
          <w:rFonts w:ascii="Verdana" w:hAnsi="Verdana"/>
        </w:rPr>
        <w:t xml:space="preserve"> </w:t>
      </w:r>
      <w:r w:rsidRPr="00385A5E">
        <w:rPr>
          <w:rFonts w:ascii="Verdana" w:hAnsi="Verdana" w:cs="Verdana"/>
        </w:rPr>
        <w:t xml:space="preserve">Договора, поступили денежные средства в соответствии с п.2.2.1, 2.3 в размере не </w:t>
      </w:r>
      <w:proofErr w:type="gramStart"/>
      <w:r w:rsidRPr="00385A5E">
        <w:rPr>
          <w:rFonts w:ascii="Verdana" w:hAnsi="Verdana" w:cs="Verdana"/>
        </w:rPr>
        <w:t xml:space="preserve">менее  </w:t>
      </w:r>
      <w:r w:rsidRPr="00385A5E">
        <w:rPr>
          <w:rFonts w:ascii="Verdana" w:hAnsi="Verdana" w:cs="Verdana"/>
          <w:i/>
          <w:iCs/>
          <w:color w:val="0082BF"/>
        </w:rPr>
        <w:t>_</w:t>
      </w:r>
      <w:proofErr w:type="gramEnd"/>
      <w:r w:rsidRPr="00385A5E">
        <w:rPr>
          <w:rFonts w:ascii="Verdana" w:hAnsi="Verdana" w:cs="Verdana"/>
          <w:i/>
          <w:iCs/>
          <w:color w:val="0082BF"/>
        </w:rPr>
        <w:t xml:space="preserve">__________ (_____________) </w:t>
      </w:r>
      <w:r w:rsidRPr="00385A5E">
        <w:rPr>
          <w:rFonts w:ascii="Verdana" w:hAnsi="Verdana" w:cs="Verdana"/>
          <w:color w:val="000000"/>
        </w:rPr>
        <w:t xml:space="preserve">рублей </w:t>
      </w:r>
      <w:r w:rsidRPr="00385A5E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385A5E">
        <w:rPr>
          <w:rFonts w:ascii="Verdana" w:hAnsi="Verdana" w:cs="Verdana"/>
          <w:color w:val="000000"/>
        </w:rPr>
        <w:t xml:space="preserve">копеек </w:t>
      </w:r>
      <w:r w:rsidRPr="00385A5E">
        <w:rPr>
          <w:rFonts w:ascii="Verdana" w:hAnsi="Verdana" w:cs="Verdana"/>
          <w:i/>
          <w:iCs/>
          <w:color w:val="0082BF"/>
        </w:rPr>
        <w:t>(в том числе НДС, исчисленный в соответствии с действующим законодательством).</w:t>
      </w:r>
    </w:p>
    <w:p w14:paraId="2497FE22" w14:textId="77777777" w:rsidR="000F53EE" w:rsidRPr="00385A5E" w:rsidRDefault="000F53EE" w:rsidP="000F53EE">
      <w:pPr>
        <w:pStyle w:val="a5"/>
        <w:ind w:left="0" w:firstLine="709"/>
        <w:jc w:val="both"/>
        <w:rPr>
          <w:rFonts w:ascii="Verdana" w:hAnsi="Verdana" w:cs="Verdana"/>
          <w:iCs/>
          <w:color w:val="0082BF"/>
        </w:rPr>
      </w:pPr>
      <w:r w:rsidRPr="00385A5E"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385A5E" w:rsidDel="00572EDA">
        <w:rPr>
          <w:rFonts w:ascii="Verdana" w:hAnsi="Verdana" w:cs="Verdana"/>
          <w:iCs/>
          <w:color w:val="0082BF"/>
        </w:rPr>
        <w:t xml:space="preserve"> </w:t>
      </w:r>
    </w:p>
    <w:p w14:paraId="6E04D3E2" w14:textId="3D1E6C03" w:rsidR="009C5D73" w:rsidRPr="00214013" w:rsidRDefault="000F53EE" w:rsidP="000F53EE">
      <w:pPr>
        <w:pStyle w:val="a5"/>
        <w:ind w:left="0" w:firstLine="709"/>
        <w:jc w:val="both"/>
        <w:rPr>
          <w:rFonts w:ascii="Verdana" w:hAnsi="Verdana"/>
        </w:rPr>
      </w:pPr>
      <w:r w:rsidRPr="00385A5E">
        <w:rPr>
          <w:rFonts w:ascii="Verdana" w:hAnsi="Verdana"/>
        </w:rPr>
        <w:t xml:space="preserve">В случае </w:t>
      </w:r>
      <w:proofErr w:type="spellStart"/>
      <w:r w:rsidRPr="00385A5E">
        <w:rPr>
          <w:rFonts w:ascii="Verdana" w:hAnsi="Verdana" w:cs="Verdana"/>
          <w:color w:val="000000"/>
        </w:rPr>
        <w:t>ненаступления</w:t>
      </w:r>
      <w:proofErr w:type="spellEnd"/>
      <w:r w:rsidRPr="00385A5E"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 w:rsidRPr="00385A5E">
        <w:rPr>
          <w:rFonts w:ascii="Verdana" w:hAnsi="Verdana"/>
        </w:rPr>
        <w:t xml:space="preserve"> и/или отказа Продавца от Договора в соответствии с пунктом 9.2. Договора Обеспечительный платеж не</w:t>
      </w:r>
      <w:r w:rsidRPr="000F53EE">
        <w:rPr>
          <w:rFonts w:ascii="Verdana" w:hAnsi="Verdana"/>
        </w:rPr>
        <w:t xml:space="preserve"> </w:t>
      </w:r>
      <w:r w:rsidRPr="00385A5E">
        <w:rPr>
          <w:rFonts w:ascii="Verdana" w:hAnsi="Verdana"/>
        </w:rPr>
        <w:t>засчитывается в счет исполнения обязательств Покупателя, не подлежит возврату Покупателю и остается у Продавца.</w:t>
      </w:r>
    </w:p>
    <w:p w14:paraId="7FEAA108" w14:textId="2A138858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11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7F3851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30D4AFFC" w14:textId="77777777" w:rsidTr="00921B0E">
        <w:tc>
          <w:tcPr>
            <w:tcW w:w="2586" w:type="dxa"/>
            <w:shd w:val="clear" w:color="auto" w:fill="auto"/>
          </w:tcPr>
          <w:p w14:paraId="58EE4F24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95F0F37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ED7837A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CDBB8A3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4470C78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14B64DD5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142B86B4" w14:textId="77777777" w:rsidTr="00921B0E">
        <w:tc>
          <w:tcPr>
            <w:tcW w:w="2586" w:type="dxa"/>
            <w:shd w:val="clear" w:color="auto" w:fill="auto"/>
          </w:tcPr>
          <w:p w14:paraId="6A701496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8D2A79D" w14:textId="5E464C9D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4752C2A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E2C4A4F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4DB5E3C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276841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78B10" w14:textId="0373E4F2" w:rsidR="00C8616B" w:rsidRPr="009C7E24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9C7E24">
        <w:rPr>
          <w:rFonts w:ascii="Verdana" w:hAnsi="Verdana"/>
          <w:i/>
          <w:color w:val="0070C0"/>
        </w:rPr>
        <w:t>в течение</w:t>
      </w:r>
      <w:r w:rsidR="00CC67D3">
        <w:rPr>
          <w:rFonts w:ascii="Verdana" w:hAnsi="Verdana"/>
          <w:i/>
          <w:color w:val="0070C0"/>
        </w:rPr>
        <w:t xml:space="preserve"> 5</w:t>
      </w:r>
      <w:r w:rsidR="002C1077" w:rsidRPr="009C7E24">
        <w:rPr>
          <w:rFonts w:ascii="Verdana" w:hAnsi="Verdana"/>
          <w:i/>
          <w:color w:val="0070C0"/>
        </w:rPr>
        <w:t xml:space="preserve"> (</w:t>
      </w:r>
      <w:r w:rsidR="00CC67D3">
        <w:rPr>
          <w:rFonts w:ascii="Verdana" w:hAnsi="Verdana"/>
          <w:i/>
          <w:color w:val="0070C0"/>
        </w:rPr>
        <w:t>пяти</w:t>
      </w:r>
      <w:r w:rsidR="002C1077" w:rsidRPr="009C7E24">
        <w:rPr>
          <w:rFonts w:ascii="Verdana" w:hAnsi="Verdana"/>
          <w:i/>
          <w:color w:val="0070C0"/>
        </w:rPr>
        <w:t>)</w:t>
      </w:r>
      <w:r w:rsidR="00514071" w:rsidRPr="009C7E24">
        <w:rPr>
          <w:rFonts w:ascii="Verdana" w:hAnsi="Verdana"/>
          <w:i/>
          <w:color w:val="0070C0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CC67D3" w:rsidRPr="009C7E24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CC67D3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0EF0B78D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321BC76C" w14:textId="0A411D0A" w:rsidR="00206F6F" w:rsidRPr="00206F6F" w:rsidRDefault="00206F6F" w:rsidP="00206F6F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206F6F">
        <w:rPr>
          <w:rFonts w:ascii="Verdana" w:hAnsi="Verdana"/>
          <w:color w:val="000000"/>
          <w:sz w:val="20"/>
          <w:szCs w:val="20"/>
        </w:rPr>
        <w:t xml:space="preserve">4.1.2. В течение 10 (Десяти) календарных дней, уведомить арендодателя о передаче прав и обязанностей по договору аренды земли третьему лицу и сообщить арендодателю о досрочном расторжении соглашения о присоединении в соответствии с </w:t>
      </w:r>
      <w:proofErr w:type="spellStart"/>
      <w:r w:rsidRPr="00206F6F">
        <w:rPr>
          <w:rFonts w:ascii="Verdana" w:hAnsi="Verdana"/>
          <w:color w:val="000000"/>
          <w:sz w:val="20"/>
          <w:szCs w:val="20"/>
        </w:rPr>
        <w:t>п.п</w:t>
      </w:r>
      <w:proofErr w:type="spellEnd"/>
      <w:r w:rsidRPr="00206F6F">
        <w:rPr>
          <w:rFonts w:ascii="Verdana" w:hAnsi="Verdana"/>
          <w:color w:val="000000"/>
          <w:sz w:val="20"/>
          <w:szCs w:val="20"/>
        </w:rPr>
        <w:t xml:space="preserve">. 3.3.5, 3.4.9, 3.4.10, 6.6. Договора аренды земельного участка с множественностью лиц на стороне арендатора </w:t>
      </w:r>
      <w:proofErr w:type="spellStart"/>
      <w:r w:rsidRPr="00206F6F">
        <w:rPr>
          <w:rFonts w:ascii="Verdana" w:hAnsi="Verdana"/>
          <w:color w:val="000000"/>
          <w:sz w:val="20"/>
          <w:szCs w:val="20"/>
        </w:rPr>
        <w:t>oт</w:t>
      </w:r>
      <w:proofErr w:type="spellEnd"/>
      <w:r w:rsidRPr="00206F6F">
        <w:rPr>
          <w:rFonts w:ascii="Verdana" w:hAnsi="Verdana"/>
          <w:color w:val="000000"/>
          <w:sz w:val="20"/>
          <w:szCs w:val="20"/>
        </w:rPr>
        <w:t xml:space="preserve"> 05.09.2013 №18-3827г.</w:t>
      </w:r>
    </w:p>
    <w:p w14:paraId="49E1594C" w14:textId="3819EA47" w:rsidR="00211F7A" w:rsidRPr="00214013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214013" w14:paraId="15A0BA5B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52B8A81" w14:textId="77777777" w:rsidR="00211F7A" w:rsidRPr="00214013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526D6528" w14:textId="4063B444" w:rsidR="00211F7A" w:rsidRPr="00214013" w:rsidRDefault="00702470" w:rsidP="00206F6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включается только при реализации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9CE97C2" w14:textId="13C9A6D4" w:rsidR="00211F7A" w:rsidRPr="00214013" w:rsidRDefault="00A94BE8" w:rsidP="00206F6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4.1.</w:t>
            </w:r>
            <w:r w:rsidR="00206F6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70247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3739351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53B62B57" w14:textId="77777777" w:rsidTr="00273A59">
        <w:tc>
          <w:tcPr>
            <w:tcW w:w="2836" w:type="dxa"/>
          </w:tcPr>
          <w:p w14:paraId="5687746F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192CBAFC" w14:textId="3883804F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27DE2D8B" w14:textId="53466D97" w:rsidR="00206F6F" w:rsidRPr="00214013" w:rsidRDefault="00206F6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4.2.8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Не позднее 10 (десяти)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собственнику/арендодателю земельного участка для оформления права на земельный участок.</w:t>
      </w:r>
    </w:p>
    <w:p w14:paraId="07B9511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017ED651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206F6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206F6F" w:rsidRPr="00206F6F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5</w:t>
      </w:r>
      <w:r w:rsidR="00C8616B" w:rsidRPr="00206F6F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(</w:t>
      </w:r>
      <w:r w:rsidR="00206F6F" w:rsidRPr="00206F6F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27A22339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44D63" w:rsidRPr="00E44D6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E44D6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53BED79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E44D6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4077756" w14:textId="12183C42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E44D6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D970295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594A7709" w:rsidR="00046C89" w:rsidRPr="00214013" w:rsidRDefault="00046C89" w:rsidP="00E44D6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44D6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4A9309D" w14:textId="77777777" w:rsidR="00E44D63" w:rsidRPr="00214013" w:rsidRDefault="00E44D63" w:rsidP="00E44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384B714" w14:textId="39BAA664" w:rsidR="009C7E24" w:rsidRPr="00214013" w:rsidRDefault="00E44D63" w:rsidP="00E44D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293F58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B700BD4" w14:textId="5995308E" w:rsidR="005A225B" w:rsidRPr="00214013" w:rsidRDefault="00E44D63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44D63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0</w:t>
      </w:r>
      <w:r w:rsidR="00872ADB" w:rsidRPr="00E44D63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872ADB" w:rsidRPr="00E44D6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2FC1085D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44D6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E44D63" w:rsidRPr="00E44D6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E44D6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44D6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12880B22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4D6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E44D63" w:rsidRPr="00E44D6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E44D6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44D6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E44D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0145F848" w14:textId="6902A1D5" w:rsidR="002F56AC" w:rsidRPr="00214013" w:rsidRDefault="00E44D63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4D63">
        <w:rPr>
          <w:rFonts w:ascii="Verdana" w:hAnsi="Verdana"/>
          <w:sz w:val="20"/>
          <w:szCs w:val="20"/>
        </w:rPr>
        <w:t>10</w:t>
      </w:r>
      <w:r w:rsidR="000B3E5F" w:rsidRPr="00E44D63">
        <w:rPr>
          <w:rFonts w:ascii="Verdana" w:hAnsi="Verdana"/>
          <w:sz w:val="20"/>
          <w:szCs w:val="20"/>
        </w:rPr>
        <w:t>.</w:t>
      </w:r>
      <w:r w:rsidR="0099685B" w:rsidRPr="00E44D6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E44D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26489896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2579E">
        <w:rPr>
          <w:rFonts w:ascii="Verdana" w:hAnsi="Verdana"/>
          <w:sz w:val="20"/>
          <w:szCs w:val="20"/>
        </w:rPr>
        <w:t>1</w:t>
      </w:r>
      <w:r w:rsidR="00E2579E" w:rsidRPr="00E2579E">
        <w:rPr>
          <w:rFonts w:ascii="Verdana" w:hAnsi="Verdana"/>
          <w:sz w:val="20"/>
          <w:szCs w:val="20"/>
        </w:rPr>
        <w:t>0</w:t>
      </w:r>
      <w:r w:rsidR="00E30683" w:rsidRPr="00E2579E">
        <w:rPr>
          <w:rFonts w:ascii="Verdana" w:eastAsia="Times New Roman" w:hAnsi="Verdana" w:cs="Times New Roman"/>
          <w:sz w:val="20"/>
          <w:szCs w:val="20"/>
          <w:lang w:eastAsia="ru-RU"/>
        </w:rPr>
        <w:t>.4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43556062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2579E">
        <w:rPr>
          <w:rFonts w:ascii="Verdana" w:hAnsi="Verdana"/>
          <w:sz w:val="20"/>
          <w:szCs w:val="20"/>
        </w:rPr>
        <w:t>1</w:t>
      </w:r>
      <w:r w:rsidR="00E2579E" w:rsidRPr="00E2579E">
        <w:rPr>
          <w:rFonts w:ascii="Verdana" w:hAnsi="Verdana"/>
          <w:sz w:val="20"/>
          <w:szCs w:val="20"/>
        </w:rPr>
        <w:t>0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717342C4" w14:textId="77777777" w:rsidTr="00BA1848">
        <w:tc>
          <w:tcPr>
            <w:tcW w:w="2094" w:type="dxa"/>
            <w:shd w:val="clear" w:color="auto" w:fill="auto"/>
          </w:tcPr>
          <w:p w14:paraId="04E3A32F" w14:textId="1BD4F694" w:rsidR="00C76935" w:rsidRPr="00214013" w:rsidRDefault="00C76935" w:rsidP="00E2579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600AB6" w14:textId="77777777" w:rsidTr="00C76935">
              <w:tc>
                <w:tcPr>
                  <w:tcW w:w="7609" w:type="dxa"/>
                </w:tcPr>
                <w:p w14:paraId="2BF7FADF" w14:textId="62A0E5DA" w:rsidR="00C76935" w:rsidRPr="00214013" w:rsidRDefault="00C76935" w:rsidP="00E2579E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E2579E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533C6DC0" w14:textId="77777777" w:rsidTr="00C76935">
              <w:tc>
                <w:tcPr>
                  <w:tcW w:w="7609" w:type="dxa"/>
                </w:tcPr>
                <w:p w14:paraId="7687CFD1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04B3D16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5782BB8" w14:textId="628CA8A8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2579E">
        <w:rPr>
          <w:rFonts w:ascii="Verdana" w:hAnsi="Verdana"/>
          <w:b/>
          <w:sz w:val="20"/>
          <w:szCs w:val="20"/>
        </w:rPr>
        <w:t>1</w:t>
      </w:r>
      <w:r w:rsidR="00E2579E" w:rsidRPr="00E2579E">
        <w:rPr>
          <w:rFonts w:ascii="Verdana" w:hAnsi="Verdana"/>
          <w:b/>
          <w:sz w:val="20"/>
          <w:szCs w:val="20"/>
        </w:rPr>
        <w:t>1</w:t>
      </w:r>
      <w:r w:rsidRPr="00E2579E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278"/>
        <w:gridCol w:w="4794"/>
      </w:tblGrid>
      <w:tr w:rsidR="00E2579E" w:rsidRPr="00C9722C" w14:paraId="52DDF175" w14:textId="77777777" w:rsidTr="0049665A">
        <w:tc>
          <w:tcPr>
            <w:tcW w:w="5388" w:type="dxa"/>
            <w:shd w:val="clear" w:color="auto" w:fill="auto"/>
          </w:tcPr>
          <w:p w14:paraId="4166E4EB" w14:textId="77777777" w:rsidR="00E2579E" w:rsidRPr="005D240B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240B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2368EE6E" w14:textId="77777777" w:rsidR="00E2579E" w:rsidRPr="005D240B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B8FAA63" w14:textId="77777777" w:rsidR="00E2579E" w:rsidRPr="005D240B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Общество с ограниченной ответственностью «Траст Активы»</w:t>
            </w:r>
          </w:p>
          <w:p w14:paraId="65EE4979" w14:textId="6AE31903" w:rsidR="00E2579E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579E">
              <w:rPr>
                <w:rFonts w:ascii="Verdana" w:hAnsi="Verdana"/>
                <w:sz w:val="20"/>
                <w:szCs w:val="20"/>
              </w:rPr>
              <w:t xml:space="preserve">109456, г. Москва, проезд 1-й </w:t>
            </w:r>
            <w:proofErr w:type="spellStart"/>
            <w:r w:rsidRPr="00E2579E">
              <w:rPr>
                <w:rFonts w:ascii="Verdana" w:hAnsi="Verdana"/>
                <w:sz w:val="20"/>
                <w:szCs w:val="20"/>
              </w:rPr>
              <w:t>Вешняковский</w:t>
            </w:r>
            <w:proofErr w:type="spellEnd"/>
            <w:r w:rsidRPr="00E2579E">
              <w:rPr>
                <w:rFonts w:ascii="Verdana" w:hAnsi="Verdana"/>
                <w:sz w:val="20"/>
                <w:szCs w:val="20"/>
              </w:rPr>
              <w:t>, д. 1, строение 8, пом. 55</w:t>
            </w:r>
          </w:p>
          <w:p w14:paraId="1B714974" w14:textId="77777777" w:rsidR="00371A9F" w:rsidRPr="005D240B" w:rsidRDefault="00371A9F" w:rsidP="00371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ИНН </w:t>
            </w:r>
            <w:r w:rsidRPr="00E2579E">
              <w:rPr>
                <w:rFonts w:ascii="Verdana" w:hAnsi="Verdana"/>
                <w:sz w:val="20"/>
                <w:szCs w:val="20"/>
              </w:rPr>
              <w:t xml:space="preserve">9721098775 </w:t>
            </w:r>
          </w:p>
          <w:p w14:paraId="25437C75" w14:textId="77A8455A" w:rsidR="00371A9F" w:rsidRDefault="00371A9F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КПП </w:t>
            </w:r>
            <w:r w:rsidRPr="00E2579E">
              <w:rPr>
                <w:rFonts w:ascii="Verdana" w:hAnsi="Verdana"/>
                <w:sz w:val="20"/>
                <w:szCs w:val="20"/>
              </w:rPr>
              <w:t>772101001</w:t>
            </w:r>
          </w:p>
          <w:p w14:paraId="03786E99" w14:textId="1FA70818" w:rsidR="00E2579E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ОГРН 1207700179884</w:t>
            </w:r>
          </w:p>
          <w:p w14:paraId="3D4A0AC6" w14:textId="77777777" w:rsidR="00E2579E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151515"/>
                <w:sz w:val="21"/>
                <w:szCs w:val="21"/>
                <w:shd w:val="clear" w:color="auto" w:fill="EDF1F3"/>
              </w:rPr>
            </w:pPr>
            <w:r w:rsidRPr="00E2579E">
              <w:rPr>
                <w:rFonts w:ascii="Segoe UI" w:hAnsi="Segoe UI" w:cs="Segoe UI"/>
                <w:color w:val="151515"/>
                <w:sz w:val="21"/>
                <w:szCs w:val="21"/>
                <w:shd w:val="clear" w:color="auto" w:fill="EDF1F3"/>
              </w:rPr>
              <w:t xml:space="preserve">р/с </w:t>
            </w:r>
            <w:r w:rsidRPr="00E2579E">
              <w:rPr>
                <w:rFonts w:ascii="Segoe UI" w:hAnsi="Segoe UI" w:cs="Segoe UI"/>
                <w:color w:val="151515"/>
                <w:sz w:val="21"/>
                <w:szCs w:val="21"/>
                <w:shd w:val="clear" w:color="auto" w:fill="EDF1F3"/>
              </w:rPr>
              <w:t>40701810401300001935</w:t>
            </w:r>
            <w:r w:rsidRPr="005E1D88">
              <w:rPr>
                <w:rFonts w:ascii="Segoe UI" w:hAnsi="Segoe UI" w:cs="Segoe UI"/>
                <w:color w:val="151515"/>
                <w:sz w:val="21"/>
                <w:szCs w:val="21"/>
                <w:shd w:val="clear" w:color="auto" w:fill="EDF1F3"/>
              </w:rPr>
              <w:t xml:space="preserve"> </w:t>
            </w:r>
          </w:p>
          <w:p w14:paraId="1B539D85" w14:textId="0DD10274" w:rsidR="00E2579E" w:rsidRPr="005D240B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АО «Альфа Банк», г. Москва</w:t>
            </w:r>
          </w:p>
          <w:p w14:paraId="71CEBA60" w14:textId="74F4CE0D" w:rsidR="00E2579E" w:rsidRPr="005D240B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к/с № </w:t>
            </w:r>
            <w:r w:rsidRPr="00E2579E">
              <w:rPr>
                <w:rFonts w:ascii="Verdana" w:hAnsi="Verdana"/>
                <w:sz w:val="20"/>
                <w:szCs w:val="20"/>
              </w:rPr>
              <w:t>30101810200000000593</w:t>
            </w:r>
            <w:r w:rsidRPr="005D240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2DB8EAB" w14:textId="3483026B" w:rsidR="00E2579E" w:rsidRPr="005D240B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БИК </w:t>
            </w:r>
            <w:r w:rsidRPr="00E2579E">
              <w:rPr>
                <w:rFonts w:ascii="Verdana" w:hAnsi="Verdana"/>
                <w:sz w:val="20"/>
                <w:szCs w:val="20"/>
              </w:rPr>
              <w:t>044525593</w:t>
            </w:r>
          </w:p>
          <w:p w14:paraId="7BFD137A" w14:textId="77777777" w:rsidR="00E2579E" w:rsidRPr="005D240B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D240B">
              <w:rPr>
                <w:rFonts w:ascii="Verdana" w:hAnsi="Verdana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3684" w:type="dxa"/>
          </w:tcPr>
          <w:p w14:paraId="36E13BF6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79C623F5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15E54CE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5AE844C4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1BA2FC8E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56BF95E5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0EE668E2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38524ECA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48A5670F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0C6F95D3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2FD37E4B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A0D764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3873F07E" w14:textId="77777777" w:rsidR="00E2579E" w:rsidRPr="00C9722C" w:rsidRDefault="00E2579E" w:rsidP="004966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2B666E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6278BFB" w14:textId="77777777" w:rsidR="00E2579E" w:rsidRPr="00214013" w:rsidRDefault="00E2579E" w:rsidP="00E2579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Pr="00172C87">
        <w:rPr>
          <w:rFonts w:ascii="Verdana" w:eastAsia="Times New Roman" w:hAnsi="Verdana" w:cs="Times New Roman"/>
          <w:sz w:val="20"/>
          <w:szCs w:val="20"/>
          <w:lang w:eastAsia="ru-RU"/>
        </w:rPr>
        <w:t>«Траст Активы»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1C2456FC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</w:t>
                  </w:r>
                  <w:proofErr w:type="gram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_»_</w:t>
                  </w:r>
                  <w:proofErr w:type="gram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320B4167" w14:textId="77777777" w:rsidR="00670033" w:rsidRPr="009C7E24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3264F062" w14:textId="77777777" w:rsidR="00E2579E" w:rsidRPr="00E52915" w:rsidRDefault="00E2579E" w:rsidP="00E2579E">
            <w:pPr>
              <w:pStyle w:val="ConsNormal"/>
              <w:tabs>
                <w:tab w:val="left" w:pos="1134"/>
              </w:tabs>
              <w:ind w:right="0" w:firstLine="709"/>
              <w:jc w:val="both"/>
              <w:rPr>
                <w:rFonts w:ascii="Verdana" w:hAnsi="Verdana" w:cs="Times New Roman"/>
                <w:color w:val="000000"/>
              </w:rPr>
            </w:pPr>
            <w:r w:rsidRPr="00E52915">
              <w:rPr>
                <w:rFonts w:ascii="Verdana" w:hAnsi="Verdana" w:cs="Times New Roman"/>
                <w:color w:val="000000"/>
              </w:rPr>
              <w:t xml:space="preserve">Нежилое помещение общей площадью 1589,8 м кв., кадастровый номер: </w:t>
            </w:r>
            <w:r w:rsidRPr="00E52915">
              <w:rPr>
                <w:rFonts w:ascii="Verdana" w:hAnsi="Verdana" w:cs="Times New Roman"/>
              </w:rPr>
              <w:t>52:18:0020108:48</w:t>
            </w:r>
            <w:r w:rsidRPr="00E52915">
              <w:rPr>
                <w:rFonts w:ascii="Verdana" w:hAnsi="Verdana" w:cs="Times New Roman"/>
                <w:color w:val="000000"/>
              </w:rPr>
              <w:t>, расположенное по адресу: Нижегородская область, г</w:t>
            </w:r>
            <w:r>
              <w:rPr>
                <w:rFonts w:ascii="Verdana" w:hAnsi="Verdana" w:cs="Times New Roman"/>
                <w:color w:val="000000"/>
              </w:rPr>
              <w:t>.</w:t>
            </w:r>
            <w:r w:rsidRPr="00E52915">
              <w:rPr>
                <w:rFonts w:ascii="Verdana" w:hAnsi="Verdana" w:cs="Times New Roman"/>
                <w:color w:val="000000"/>
              </w:rPr>
              <w:t xml:space="preserve"> Нижний Новгород, р-н Московский, ул</w:t>
            </w:r>
            <w:r>
              <w:rPr>
                <w:rFonts w:ascii="Verdana" w:hAnsi="Verdana" w:cs="Times New Roman"/>
                <w:color w:val="000000"/>
              </w:rPr>
              <w:t>.</w:t>
            </w:r>
            <w:r w:rsidRPr="00E52915">
              <w:rPr>
                <w:rFonts w:ascii="Verdana" w:hAnsi="Verdana" w:cs="Times New Roman"/>
                <w:color w:val="000000"/>
              </w:rPr>
              <w:t xml:space="preserve"> Чаадаева, д</w:t>
            </w:r>
            <w:r>
              <w:rPr>
                <w:rFonts w:ascii="Verdana" w:hAnsi="Verdana" w:cs="Times New Roman"/>
                <w:color w:val="000000"/>
              </w:rPr>
              <w:t>.</w:t>
            </w:r>
            <w:r w:rsidRPr="00E52915">
              <w:rPr>
                <w:rFonts w:ascii="Verdana" w:hAnsi="Verdana" w:cs="Times New Roman"/>
                <w:color w:val="000000"/>
              </w:rPr>
              <w:t xml:space="preserve"> 5Д, пом. П21 (этаж № 2).</w:t>
            </w:r>
          </w:p>
          <w:p w14:paraId="107945F8" w14:textId="1DCC1E27" w:rsidR="00670033" w:rsidRPr="00E2579E" w:rsidRDefault="00E2579E" w:rsidP="00E257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2579E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кадастровый номер 52:18:0020108:177, на котором </w:t>
            </w:r>
            <w:r w:rsidRPr="00E2579E">
              <w:rPr>
                <w:rFonts w:ascii="Verdana" w:hAnsi="Verdana" w:cs="Times New Roman"/>
                <w:color w:val="000000"/>
                <w:sz w:val="20"/>
                <w:szCs w:val="20"/>
              </w:rPr>
              <w:lastRenderedPageBreak/>
              <w:t>располагается недвижимое имущество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t>.</w:t>
            </w:r>
          </w:p>
          <w:p w14:paraId="177E02E1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77777777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688E0ED1" w14:textId="77777777" w:rsidR="00E2579E" w:rsidRPr="00E52915" w:rsidRDefault="00E2579E" w:rsidP="00E2579E">
            <w:pPr>
              <w:pStyle w:val="ConsNormal"/>
              <w:tabs>
                <w:tab w:val="left" w:pos="1134"/>
              </w:tabs>
              <w:ind w:right="0" w:firstLine="709"/>
              <w:jc w:val="both"/>
              <w:rPr>
                <w:rFonts w:ascii="Verdana" w:hAnsi="Verdana" w:cs="Times New Roman"/>
                <w:color w:val="000000"/>
              </w:rPr>
            </w:pPr>
            <w:r w:rsidRPr="00E52915">
              <w:rPr>
                <w:rFonts w:ascii="Verdana" w:hAnsi="Verdana" w:cs="Times New Roman"/>
                <w:color w:val="000000"/>
              </w:rPr>
              <w:t xml:space="preserve">Нежилое помещение общей площадью 1589,8 м кв., кадастровый номер: </w:t>
            </w:r>
            <w:r w:rsidRPr="00E52915">
              <w:rPr>
                <w:rFonts w:ascii="Verdana" w:hAnsi="Verdana" w:cs="Times New Roman"/>
              </w:rPr>
              <w:t>52:18:0020108:48</w:t>
            </w:r>
            <w:r w:rsidRPr="00E52915">
              <w:rPr>
                <w:rFonts w:ascii="Verdana" w:hAnsi="Verdana" w:cs="Times New Roman"/>
                <w:color w:val="000000"/>
              </w:rPr>
              <w:t>, расположенное по адресу: Нижегородская область, г</w:t>
            </w:r>
            <w:r>
              <w:rPr>
                <w:rFonts w:ascii="Verdana" w:hAnsi="Verdana" w:cs="Times New Roman"/>
                <w:color w:val="000000"/>
              </w:rPr>
              <w:t>.</w:t>
            </w:r>
            <w:r w:rsidRPr="00E52915">
              <w:rPr>
                <w:rFonts w:ascii="Verdana" w:hAnsi="Verdana" w:cs="Times New Roman"/>
                <w:color w:val="000000"/>
              </w:rPr>
              <w:t xml:space="preserve"> Нижний Новгород, р-н Московский, ул</w:t>
            </w:r>
            <w:r>
              <w:rPr>
                <w:rFonts w:ascii="Verdana" w:hAnsi="Verdana" w:cs="Times New Roman"/>
                <w:color w:val="000000"/>
              </w:rPr>
              <w:t>.</w:t>
            </w:r>
            <w:r w:rsidRPr="00E52915">
              <w:rPr>
                <w:rFonts w:ascii="Verdana" w:hAnsi="Verdana" w:cs="Times New Roman"/>
                <w:color w:val="000000"/>
              </w:rPr>
              <w:t xml:space="preserve"> Чаадаева, д</w:t>
            </w:r>
            <w:r>
              <w:rPr>
                <w:rFonts w:ascii="Verdana" w:hAnsi="Verdana" w:cs="Times New Roman"/>
                <w:color w:val="000000"/>
              </w:rPr>
              <w:t>.</w:t>
            </w:r>
            <w:r w:rsidRPr="00E52915">
              <w:rPr>
                <w:rFonts w:ascii="Verdana" w:hAnsi="Verdana" w:cs="Times New Roman"/>
                <w:color w:val="000000"/>
              </w:rPr>
              <w:t xml:space="preserve"> 5Д, пом. П21 (этаж № 2).</w:t>
            </w:r>
          </w:p>
          <w:p w14:paraId="2CDB6582" w14:textId="77777777" w:rsidR="00E2579E" w:rsidRPr="00E2579E" w:rsidRDefault="00E2579E" w:rsidP="00E257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2579E">
              <w:rPr>
                <w:rFonts w:ascii="Verdana" w:hAnsi="Verdana" w:cs="Times New Roman"/>
                <w:color w:val="000000"/>
                <w:sz w:val="20"/>
                <w:szCs w:val="20"/>
              </w:rPr>
      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кадастровый номер 52:18:0020108:177, на котором располагается недвижимое имущество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</w:rPr>
              <w:t>.</w:t>
            </w:r>
          </w:p>
          <w:p w14:paraId="3A8AD96F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4F341307" w14:textId="77777777" w:rsidTr="00D36227">
        <w:tc>
          <w:tcPr>
            <w:tcW w:w="1985" w:type="dxa"/>
            <w:shd w:val="clear" w:color="auto" w:fill="auto"/>
          </w:tcPr>
          <w:p w14:paraId="3CF5B04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878960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05200BD2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9722E23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6C60CD0E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8A771D8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AC74AB4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3A89B00F" w14:textId="77777777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BCADCBF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7B6FA48C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081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4E05A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4D5C635A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8967C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581BDD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05B54B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3D930BEB" w:rsidR="00686D08" w:rsidRPr="00214013" w:rsidRDefault="00371A9F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8C8742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2D9677" w14:textId="21082A9A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аккредитива:</w:t>
      </w:r>
      <w:r w:rsidR="00371A9F">
        <w:rPr>
          <w:rFonts w:ascii="Verdana" w:eastAsia="SimSun" w:hAnsi="Verdana"/>
          <w:kern w:val="1"/>
          <w:lang w:eastAsia="hi-IN" w:bidi="hi-IN"/>
        </w:rPr>
        <w:t xml:space="preserve"> не менее 60 (шестидесяти)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A771C13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>________________</w:t>
      </w:r>
      <w:proofErr w:type="gramStart"/>
      <w:r w:rsidRPr="00214013">
        <w:rPr>
          <w:rFonts w:ascii="Verdana" w:hAnsi="Verdana"/>
          <w:i/>
          <w:color w:val="0070C0"/>
        </w:rPr>
        <w:t>_(</w:t>
      </w:r>
      <w:proofErr w:type="gramEnd"/>
      <w:r w:rsidRPr="00214013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214013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214013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6C2195CD" w:rsidR="00686D08" w:rsidRPr="00E2579E" w:rsidRDefault="00686D08" w:rsidP="00371A9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E2579E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2579E">
        <w:rPr>
          <w:rFonts w:ascii="Verdana" w:hAnsi="Verdana"/>
          <w:color w:val="0070C0"/>
        </w:rPr>
        <w:t>(</w:t>
      </w:r>
      <w:r w:rsidR="00E2579E" w:rsidRPr="00E2579E">
        <w:rPr>
          <w:rFonts w:ascii="Verdana" w:hAnsi="Verdana"/>
          <w:i/>
          <w:color w:val="0070C0"/>
        </w:rPr>
        <w:t>Общество с ограниченной ответственностью "Траст Активы"</w:t>
      </w:r>
      <w:r w:rsidRPr="00E2579E">
        <w:rPr>
          <w:rFonts w:ascii="Verdana" w:hAnsi="Verdana"/>
          <w:i/>
          <w:color w:val="0070C0"/>
        </w:rPr>
        <w:t xml:space="preserve">, ИНН </w:t>
      </w:r>
      <w:r w:rsidR="00E2579E" w:rsidRPr="00E2579E">
        <w:rPr>
          <w:rFonts w:ascii="Verdana" w:hAnsi="Verdana"/>
          <w:i/>
          <w:color w:val="0070C0"/>
        </w:rPr>
        <w:t>9721098775</w:t>
      </w:r>
      <w:r w:rsidRPr="00E2579E">
        <w:rPr>
          <w:rFonts w:ascii="Verdana" w:hAnsi="Verdana"/>
          <w:i/>
          <w:color w:val="0070C0"/>
        </w:rPr>
        <w:t xml:space="preserve">, КПП </w:t>
      </w:r>
      <w:r w:rsidR="00BC4D29" w:rsidRPr="00E2579E">
        <w:rPr>
          <w:rFonts w:ascii="Verdana" w:hAnsi="Verdana"/>
          <w:i/>
          <w:color w:val="0070C0"/>
        </w:rPr>
        <w:t>77</w:t>
      </w:r>
      <w:r w:rsidR="00E2579E">
        <w:rPr>
          <w:rFonts w:ascii="Verdana" w:hAnsi="Verdana"/>
          <w:i/>
          <w:color w:val="0070C0"/>
        </w:rPr>
        <w:t>2</w:t>
      </w:r>
      <w:r w:rsidR="00371A9F">
        <w:rPr>
          <w:rFonts w:ascii="Verdana" w:hAnsi="Verdana"/>
          <w:i/>
          <w:color w:val="0070C0"/>
        </w:rPr>
        <w:t>1</w:t>
      </w:r>
      <w:r w:rsidR="00BC4D29" w:rsidRPr="00E2579E">
        <w:rPr>
          <w:rFonts w:ascii="Verdana" w:hAnsi="Verdana"/>
          <w:i/>
          <w:color w:val="0070C0"/>
        </w:rPr>
        <w:t>01001</w:t>
      </w:r>
      <w:r w:rsidRPr="00E2579E">
        <w:rPr>
          <w:rFonts w:ascii="Verdana" w:hAnsi="Verdana"/>
          <w:i/>
          <w:color w:val="0070C0"/>
        </w:rPr>
        <w:t xml:space="preserve">, ОГРН </w:t>
      </w:r>
      <w:r w:rsidR="00371A9F" w:rsidRPr="00371A9F">
        <w:rPr>
          <w:rFonts w:ascii="Verdana" w:hAnsi="Verdana"/>
          <w:i/>
          <w:color w:val="0070C0"/>
        </w:rPr>
        <w:t>1207700179884</w:t>
      </w:r>
      <w:r w:rsidRPr="00E2579E">
        <w:rPr>
          <w:rFonts w:ascii="Verdana" w:hAnsi="Verdana"/>
          <w:i/>
          <w:color w:val="0070C0"/>
        </w:rPr>
        <w:t xml:space="preserve">, БИК </w:t>
      </w:r>
      <w:r w:rsidR="00371A9F" w:rsidRPr="00371A9F">
        <w:rPr>
          <w:rFonts w:ascii="Verdana" w:hAnsi="Verdana"/>
          <w:i/>
          <w:color w:val="0070C0"/>
        </w:rPr>
        <w:t>044525593</w:t>
      </w:r>
      <w:r w:rsidRPr="00E2579E">
        <w:rPr>
          <w:rFonts w:ascii="Verdana" w:hAnsi="Verdana"/>
          <w:i/>
          <w:color w:val="0070C0"/>
        </w:rPr>
        <w:t xml:space="preserve">, </w:t>
      </w:r>
      <w:proofErr w:type="spellStart"/>
      <w:r w:rsidRPr="00E2579E">
        <w:rPr>
          <w:rFonts w:ascii="Verdana" w:hAnsi="Verdana"/>
          <w:i/>
          <w:color w:val="0070C0"/>
        </w:rPr>
        <w:t>корр</w:t>
      </w:r>
      <w:proofErr w:type="spellEnd"/>
      <w:r w:rsidRPr="00E2579E">
        <w:rPr>
          <w:rFonts w:ascii="Verdana" w:hAnsi="Verdana"/>
          <w:i/>
          <w:color w:val="0070C0"/>
        </w:rPr>
        <w:t>/счет №</w:t>
      </w:r>
      <w:r w:rsidR="00371A9F" w:rsidRPr="00371A9F">
        <w:rPr>
          <w:rFonts w:ascii="Verdana" w:hAnsi="Verdana"/>
          <w:i/>
          <w:color w:val="0070C0"/>
        </w:rPr>
        <w:t>30101810200000000593</w:t>
      </w:r>
      <w:r w:rsidRPr="00E2579E">
        <w:rPr>
          <w:rFonts w:ascii="Verdana" w:hAnsi="Verdana"/>
          <w:i/>
          <w:color w:val="0070C0"/>
        </w:rPr>
        <w:t xml:space="preserve">, </w:t>
      </w:r>
      <w:r w:rsidR="00371A9F">
        <w:rPr>
          <w:rFonts w:ascii="Verdana" w:hAnsi="Verdana"/>
          <w:i/>
          <w:color w:val="0070C0"/>
        </w:rPr>
        <w:t>р</w:t>
      </w:r>
      <w:r w:rsidRPr="00E2579E">
        <w:rPr>
          <w:rFonts w:ascii="Verdana" w:hAnsi="Verdana"/>
          <w:i/>
          <w:color w:val="0070C0"/>
        </w:rPr>
        <w:t xml:space="preserve">/с </w:t>
      </w:r>
      <w:r w:rsidR="00371A9F" w:rsidRPr="00371A9F">
        <w:rPr>
          <w:rFonts w:ascii="Verdana" w:hAnsi="Verdana"/>
          <w:i/>
          <w:color w:val="0070C0"/>
        </w:rPr>
        <w:t>40701810401300001935</w:t>
      </w:r>
      <w:r w:rsidRPr="00E2579E">
        <w:rPr>
          <w:rFonts w:ascii="Verdana" w:hAnsi="Verdana"/>
          <w:i/>
          <w:color w:val="0070C0"/>
        </w:rPr>
        <w:t>)</w:t>
      </w:r>
      <w:r w:rsidRPr="00E2579E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214013">
        <w:rPr>
          <w:rFonts w:ascii="Verdana" w:eastAsia="Calibri" w:hAnsi="Verdana" w:cs="Arial"/>
        </w:rPr>
        <w:t>в Исполняющий</w:t>
      </w:r>
      <w:proofErr w:type="gramEnd"/>
      <w:r w:rsidRPr="00214013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25050EFC" w:rsidR="00686D08" w:rsidRPr="00214013" w:rsidRDefault="00686D08" w:rsidP="00371A9F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указано _________ </w:t>
            </w:r>
            <w:r w:rsidR="00596B57"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3F624FA7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5C66C7" w:rsidRPr="00214013">
              <w:rPr>
                <w:rFonts w:ascii="Verdana" w:hAnsi="Verdana" w:cs="Verdana"/>
                <w:vertAlign w:val="superscript"/>
              </w:rPr>
              <w:t>2</w:t>
            </w:r>
            <w:r w:rsidR="000F187D"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указано </w:t>
            </w:r>
            <w:r w:rsidR="00596B57"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64BDF3E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1397367A" w:rsidR="009A0232" w:rsidRPr="00214013" w:rsidRDefault="009A023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9A0232" w:rsidRPr="00214013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D2D8F" w14:textId="77777777" w:rsidR="00CD771A" w:rsidRDefault="00CD771A" w:rsidP="00E33D4F">
      <w:pPr>
        <w:spacing w:after="0" w:line="240" w:lineRule="auto"/>
      </w:pPr>
      <w:r>
        <w:separator/>
      </w:r>
    </w:p>
  </w:endnote>
  <w:endnote w:type="continuationSeparator" w:id="0">
    <w:p w14:paraId="0224500F" w14:textId="77777777" w:rsidR="00CD771A" w:rsidRDefault="00CD771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29894F5C" w:rsidR="00E52915" w:rsidRDefault="00E529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9F">
          <w:rPr>
            <w:noProof/>
          </w:rPr>
          <w:t>12</w:t>
        </w:r>
        <w:r>
          <w:fldChar w:fldCharType="end"/>
        </w:r>
      </w:p>
    </w:sdtContent>
  </w:sdt>
  <w:p w14:paraId="6A6B4006" w14:textId="77777777" w:rsidR="00E52915" w:rsidRDefault="00E529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41491" w14:textId="77777777" w:rsidR="00CD771A" w:rsidRDefault="00CD771A" w:rsidP="00E33D4F">
      <w:pPr>
        <w:spacing w:after="0" w:line="240" w:lineRule="auto"/>
      </w:pPr>
      <w:r>
        <w:separator/>
      </w:r>
    </w:p>
  </w:footnote>
  <w:footnote w:type="continuationSeparator" w:id="0">
    <w:p w14:paraId="48B04BDD" w14:textId="77777777" w:rsidR="00CD771A" w:rsidRDefault="00CD771A" w:rsidP="00E33D4F">
      <w:pPr>
        <w:spacing w:after="0" w:line="240" w:lineRule="auto"/>
      </w:pPr>
      <w:r>
        <w:continuationSeparator/>
      </w:r>
    </w:p>
  </w:footnote>
  <w:footnote w:id="1">
    <w:p w14:paraId="45652F8D" w14:textId="77777777" w:rsidR="00E52915" w:rsidRPr="00010D96" w:rsidRDefault="00E52915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55DE072B" w14:textId="77777777" w:rsidR="00E52915" w:rsidRPr="00010D96" w:rsidRDefault="00E52915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1C5D962" w14:textId="77777777" w:rsidR="00E52915" w:rsidRPr="00010D96" w:rsidRDefault="00E5291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5E31597E" w14:textId="77777777" w:rsidR="00E52915" w:rsidRPr="00010D96" w:rsidRDefault="00E52915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0862AE6E" w14:textId="77777777" w:rsidR="00E52915" w:rsidRPr="00010D96" w:rsidRDefault="00E52915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E649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5772A25"/>
    <w:multiLevelType w:val="multilevel"/>
    <w:tmpl w:val="53E4D3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33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3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84C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53EE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948E0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6F0D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6F6F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2FC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006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00C4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1A9F"/>
    <w:rsid w:val="0037350E"/>
    <w:rsid w:val="00381D74"/>
    <w:rsid w:val="00381F07"/>
    <w:rsid w:val="00382D13"/>
    <w:rsid w:val="00385A5E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366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8FC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0070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6B57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44B8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000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204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16A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1330"/>
    <w:rsid w:val="0082247F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6C9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5D73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3DF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ACD"/>
    <w:rsid w:val="00B03BF7"/>
    <w:rsid w:val="00B04710"/>
    <w:rsid w:val="00B05084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37C5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201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A744F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C67D3"/>
    <w:rsid w:val="00CD0BC6"/>
    <w:rsid w:val="00CD20A1"/>
    <w:rsid w:val="00CD3381"/>
    <w:rsid w:val="00CD4399"/>
    <w:rsid w:val="00CD4C14"/>
    <w:rsid w:val="00CD57AA"/>
    <w:rsid w:val="00CD5D0E"/>
    <w:rsid w:val="00CD771A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64F5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2DF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579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4D63"/>
    <w:rsid w:val="00E465F9"/>
    <w:rsid w:val="00E469B6"/>
    <w:rsid w:val="00E5228B"/>
    <w:rsid w:val="00E523A7"/>
    <w:rsid w:val="00E52915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92D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9F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03D4-F8B4-4085-995C-4F2EE6DA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5164</Words>
  <Characters>29440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6</cp:revision>
  <cp:lastPrinted>2023-06-01T09:09:00Z</cp:lastPrinted>
  <dcterms:created xsi:type="dcterms:W3CDTF">2023-10-10T13:19:00Z</dcterms:created>
  <dcterms:modified xsi:type="dcterms:W3CDTF">2024-08-12T12:30:00Z</dcterms:modified>
</cp:coreProperties>
</file>