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CFE771D" w14:textId="6100948F" w:rsidR="0097610E" w:rsidRPr="00712F14" w:rsidRDefault="00712F14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F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12F1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12F1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12F1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12F1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12F14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vyrtosu@auction-house.ru), действующее на основании договора с Акционерным обществом «Русский Международный Банк» (АО «РМБ» БАНК) (адрес регистрации: 119034,  г. Москва, ул. Пречистенка, д. 36, стр. 1, ИНН 7750004111, ОГРН 1077711000036), конкурсным управляющим (ликвидатором) которого на основании решения Арбитражного суда г. Москвы от 7 ноября 2017 г. по делу № А40-185433/17-101-222</w:t>
      </w:r>
      <w:r w:rsidR="00384603" w:rsidRPr="00712F14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384603" w:rsidRPr="00712F14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712F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712F1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712F14">
        <w:rPr>
          <w:rFonts w:ascii="Times New Roman" w:hAnsi="Times New Roman" w:cs="Times New Roman"/>
          <w:sz w:val="24"/>
          <w:szCs w:val="24"/>
          <w:lang w:eastAsia="ru-RU"/>
        </w:rPr>
        <w:t>сообщение 02030265824 в газете АО «Коммерсантъ» №85(7775) от 18.05.2024 г.</w:t>
      </w:r>
    </w:p>
    <w:p w14:paraId="38DED791" w14:textId="1436A423" w:rsidR="000D3BBC" w:rsidRPr="00712F14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F14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97610E" w:rsidRPr="00712F1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12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F14" w:rsidRPr="00712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D3BBC" w:rsidRPr="00712F14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5ED9277D" w14:textId="77777777" w:rsidR="008810BE" w:rsidRPr="00712F14" w:rsidRDefault="008810B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4E7F5" w14:textId="7AEE403B" w:rsidR="007742ED" w:rsidRPr="008810BE" w:rsidRDefault="0034510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2F14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591D42">
        <w:rPr>
          <w:rFonts w:ascii="Times New Roman" w:hAnsi="Times New Roman" w:cs="Times New Roman"/>
          <w:color w:val="000000"/>
          <w:sz w:val="24"/>
          <w:szCs w:val="24"/>
        </w:rPr>
        <w:t>2</w:t>
      </w:r>
      <w:bookmarkStart w:id="0" w:name="_GoBack"/>
      <w:bookmarkEnd w:id="0"/>
      <w:r w:rsidRPr="00712F1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12F14" w:rsidRPr="00712F14">
        <w:rPr>
          <w:rFonts w:ascii="Times New Roman" w:hAnsi="Times New Roman" w:cs="Times New Roman"/>
          <w:iCs/>
          <w:sz w:val="24"/>
          <w:szCs w:val="24"/>
          <w:lang w:eastAsia="ru-RU"/>
        </w:rPr>
        <w:t>ООО «</w:t>
      </w:r>
      <w:proofErr w:type="spellStart"/>
      <w:r w:rsidR="00712F14" w:rsidRPr="00712F14">
        <w:rPr>
          <w:rFonts w:ascii="Times New Roman" w:hAnsi="Times New Roman" w:cs="Times New Roman"/>
          <w:iCs/>
          <w:sz w:val="24"/>
          <w:szCs w:val="24"/>
          <w:lang w:eastAsia="ru-RU"/>
        </w:rPr>
        <w:t>Фишлэнд</w:t>
      </w:r>
      <w:proofErr w:type="spellEnd"/>
      <w:r w:rsidR="00712F14" w:rsidRPr="00712F14">
        <w:rPr>
          <w:rFonts w:ascii="Times New Roman" w:hAnsi="Times New Roman" w:cs="Times New Roman"/>
          <w:iCs/>
          <w:sz w:val="24"/>
          <w:szCs w:val="24"/>
          <w:lang w:eastAsia="ru-RU"/>
        </w:rPr>
        <w:t>», ИНН 7704611697, Канюков Андрей Александрович (поручители ООО «</w:t>
      </w:r>
      <w:proofErr w:type="spellStart"/>
      <w:r w:rsidR="00712F14" w:rsidRPr="00712F14">
        <w:rPr>
          <w:rFonts w:ascii="Times New Roman" w:hAnsi="Times New Roman" w:cs="Times New Roman"/>
          <w:iCs/>
          <w:sz w:val="24"/>
          <w:szCs w:val="24"/>
          <w:lang w:eastAsia="ru-RU"/>
        </w:rPr>
        <w:t>Рыбпромэкспорт</w:t>
      </w:r>
      <w:proofErr w:type="spellEnd"/>
      <w:r w:rsidR="00712F14" w:rsidRPr="00712F1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», ИНН 7736276258, исключен из ЕГРЮЛ), КД 242-РКЛ/12 от 19.10.2012, КД 243-РКЛ/12 от 19.10.2012, решения </w:t>
      </w:r>
      <w:proofErr w:type="spellStart"/>
      <w:r w:rsidR="00712F14" w:rsidRPr="00712F14">
        <w:rPr>
          <w:rFonts w:ascii="Times New Roman" w:hAnsi="Times New Roman" w:cs="Times New Roman"/>
          <w:iCs/>
          <w:sz w:val="24"/>
          <w:szCs w:val="24"/>
          <w:lang w:eastAsia="ru-RU"/>
        </w:rPr>
        <w:t>Дорогомиловского</w:t>
      </w:r>
      <w:proofErr w:type="spellEnd"/>
      <w:r w:rsidR="00712F14" w:rsidRPr="00712F1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районного суда г. Москвы от 20.03.2014 по делу 2-343/14, от 20.03.2014 по делу 2-344/14, истек срок для повторного предъявления исполнительного листа (11 958 166,23 руб.)</w:t>
      </w:r>
      <w:proofErr w:type="gramEnd"/>
    </w:p>
    <w:sectPr w:rsidR="007742ED" w:rsidRPr="0088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235B8"/>
    <w:rsid w:val="00086E5A"/>
    <w:rsid w:val="000D3BBC"/>
    <w:rsid w:val="00136828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91D42"/>
    <w:rsid w:val="005E0987"/>
    <w:rsid w:val="005E79DA"/>
    <w:rsid w:val="00712F14"/>
    <w:rsid w:val="007742ED"/>
    <w:rsid w:val="007A3A1B"/>
    <w:rsid w:val="007E67D7"/>
    <w:rsid w:val="008810BE"/>
    <w:rsid w:val="008F69EA"/>
    <w:rsid w:val="00964D49"/>
    <w:rsid w:val="0097610E"/>
    <w:rsid w:val="009C6119"/>
    <w:rsid w:val="00A0415B"/>
    <w:rsid w:val="00A66ED6"/>
    <w:rsid w:val="00AD0413"/>
    <w:rsid w:val="00AE62B1"/>
    <w:rsid w:val="00B26402"/>
    <w:rsid w:val="00B41099"/>
    <w:rsid w:val="00B43988"/>
    <w:rsid w:val="00B853F8"/>
    <w:rsid w:val="00BF6692"/>
    <w:rsid w:val="00CA3C3B"/>
    <w:rsid w:val="00D120E5"/>
    <w:rsid w:val="00DA69FD"/>
    <w:rsid w:val="00E5762C"/>
    <w:rsid w:val="00E65AE5"/>
    <w:rsid w:val="00F41D96"/>
    <w:rsid w:val="00F633EB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2016-10-26T09:10:00Z</cp:lastPrinted>
  <dcterms:created xsi:type="dcterms:W3CDTF">2023-11-17T13:05:00Z</dcterms:created>
  <dcterms:modified xsi:type="dcterms:W3CDTF">2024-07-09T12:46:00Z</dcterms:modified>
</cp:coreProperties>
</file>