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7695ABC2" w:rsidR="00CB638E" w:rsidRDefault="00224243" w:rsidP="00CB638E">
      <w:pPr>
        <w:spacing w:after="0" w:line="240" w:lineRule="auto"/>
        <w:ind w:firstLine="567"/>
        <w:jc w:val="both"/>
      </w:pPr>
      <w:r w:rsidRPr="002242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424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2424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2424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2424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24243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«БАНК ГОРОД» (Акционерное общество) («БАНК ГОРОД» (АО)), (ИНН 1103017551, ОГРН 1021100000030, адрес: 115280, г. Москва, 1-й Автозаводский проезд, д. 4, корп. 1) (далее – финансовая организация), конкурсным управляющим (</w:t>
      </w:r>
      <w:proofErr w:type="gramStart"/>
      <w:r w:rsidRPr="00224243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29 марта 2016 г. по делу №А40-226053/15-86-220Б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42070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42070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7777777" w:rsidR="00CB638E" w:rsidRPr="00A42070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07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4A46E16" w14:textId="7E9E6F8C" w:rsidR="00CB638E" w:rsidRPr="00A42070" w:rsidRDefault="00A42070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42070">
        <w:t>Лот 1 – ООО «АВТОЛЮКС», ИНН 4705053802, КД 417-К-Юл от 18.04.2014, определение АС г. Санкт-Петербурга и Ленинградской области от 12.07.2019 по делу А56-91607/2016 о включении в РТК третьей очереди, находится в стадии банкротства (28 699 483,82 руб.)</w:t>
      </w:r>
      <w:r>
        <w:t xml:space="preserve"> – </w:t>
      </w:r>
      <w:r w:rsidRPr="00A42070">
        <w:t>28 699 483,82</w:t>
      </w:r>
      <w:r>
        <w:t xml:space="preserve"> руб.</w:t>
      </w:r>
      <w:r w:rsidRPr="00A42070">
        <w:t>;</w:t>
      </w:r>
    </w:p>
    <w:p w14:paraId="280C4E4D" w14:textId="77777777" w:rsidR="00A42070" w:rsidRDefault="00A4207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A42070">
        <w:t xml:space="preserve">Краснощеков Дмитрий Викторович, Алешин Владимир Дмитриевич, </w:t>
      </w:r>
      <w:proofErr w:type="spellStart"/>
      <w:r w:rsidRPr="00A42070">
        <w:t>Колясников</w:t>
      </w:r>
      <w:proofErr w:type="spellEnd"/>
      <w:r w:rsidRPr="00A42070">
        <w:t xml:space="preserve"> Евгений Юрьевич, Тимофеев Андрей Петрович, определение АС г. Санкт-Петербурга и Ленинградской области от 28.07.2022 по делу А56-72458/2015 (257 373 282,27 руб.) </w:t>
      </w:r>
      <w:r>
        <w:t>–</w:t>
      </w:r>
      <w:r w:rsidRPr="00A42070">
        <w:t xml:space="preserve"> 257</w:t>
      </w:r>
      <w:r>
        <w:t xml:space="preserve"> </w:t>
      </w:r>
      <w:r w:rsidRPr="00A42070">
        <w:t>373</w:t>
      </w:r>
      <w:r>
        <w:t xml:space="preserve"> </w:t>
      </w:r>
      <w:r w:rsidRPr="00A42070">
        <w:t xml:space="preserve">282,27 </w:t>
      </w:r>
      <w:r>
        <w:t>руб.</w:t>
      </w:r>
    </w:p>
    <w:p w14:paraId="72CEA841" w14:textId="7B24997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E36509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42070" w:rsidRPr="00A42070">
        <w:rPr>
          <w:rFonts w:ascii="Times New Roman CYR" w:hAnsi="Times New Roman CYR" w:cs="Times New Roman CYR"/>
          <w:b/>
          <w:color w:val="000000"/>
        </w:rPr>
        <w:t>07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34EB3C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72CAF" w:rsidRPr="00372CAF">
        <w:rPr>
          <w:b/>
          <w:color w:val="000000"/>
        </w:rPr>
        <w:t>07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72CAF" w:rsidRPr="00372CAF">
        <w:rPr>
          <w:b/>
          <w:color w:val="000000"/>
        </w:rPr>
        <w:t>25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D2C198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72CAF" w:rsidRPr="00372CAF">
        <w:rPr>
          <w:b/>
          <w:color w:val="000000"/>
        </w:rPr>
        <w:t>27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44108" w:rsidRPr="00344108">
        <w:rPr>
          <w:b/>
          <w:color w:val="000000"/>
        </w:rPr>
        <w:t>14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</w:t>
      </w:r>
      <w:r w:rsidRPr="00D470E6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44D61C1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344108">
        <w:rPr>
          <w:b/>
          <w:bCs/>
          <w:color w:val="000000"/>
        </w:rPr>
        <w:t>29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344108">
        <w:rPr>
          <w:b/>
          <w:bCs/>
          <w:color w:val="000000"/>
        </w:rPr>
        <w:t>15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65BF8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7C0EB8D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15014" w:rsidRPr="00815014">
        <w:rPr>
          <w:b/>
          <w:color w:val="000000"/>
        </w:rPr>
        <w:t>29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</w:t>
      </w:r>
      <w:r w:rsidRPr="009D304C">
        <w:rPr>
          <w:color w:val="000000"/>
        </w:rPr>
        <w:t xml:space="preserve">за </w:t>
      </w:r>
      <w:r w:rsidR="00F17038" w:rsidRPr="009D304C">
        <w:rPr>
          <w:color w:val="000000"/>
        </w:rPr>
        <w:t>1</w:t>
      </w:r>
      <w:r w:rsidRPr="009D304C">
        <w:rPr>
          <w:color w:val="000000"/>
        </w:rPr>
        <w:t xml:space="preserve"> (</w:t>
      </w:r>
      <w:r w:rsidR="00F17038" w:rsidRPr="009D304C">
        <w:rPr>
          <w:color w:val="000000"/>
        </w:rPr>
        <w:t>Один</w:t>
      </w:r>
      <w:r w:rsidRPr="009D304C">
        <w:rPr>
          <w:color w:val="000000"/>
        </w:rPr>
        <w:t>) календарны</w:t>
      </w:r>
      <w:r w:rsidR="00F17038" w:rsidRPr="009D304C">
        <w:rPr>
          <w:color w:val="000000"/>
        </w:rPr>
        <w:t>й</w:t>
      </w:r>
      <w:r w:rsidRPr="009D304C">
        <w:rPr>
          <w:color w:val="000000"/>
        </w:rPr>
        <w:t xml:space="preserve"> де</w:t>
      </w:r>
      <w:r w:rsidR="00F17038" w:rsidRPr="009D304C">
        <w:rPr>
          <w:color w:val="000000"/>
        </w:rPr>
        <w:t>нь</w:t>
      </w:r>
      <w:r w:rsidRPr="009D304C">
        <w:rPr>
          <w:color w:val="000000"/>
        </w:rPr>
        <w:t xml:space="preserve"> до</w:t>
      </w:r>
      <w:r w:rsidRPr="005246E8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71AC338" w14:textId="688FED97" w:rsidR="009D304C" w:rsidRPr="00465BF8" w:rsidRDefault="009D30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C457E">
        <w:rPr>
          <w:b/>
          <w:color w:val="000000"/>
        </w:rPr>
        <w:t>Для лота 1</w:t>
      </w:r>
      <w:r w:rsidRPr="00465BF8">
        <w:rPr>
          <w:b/>
          <w:color w:val="000000"/>
        </w:rPr>
        <w:t>:</w:t>
      </w:r>
    </w:p>
    <w:p w14:paraId="206362D6" w14:textId="43210710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>с 29 ноября 2024 г. по 02 декабря 2024 г. - в размере начальной цены продажи лот</w:t>
      </w:r>
      <w:r w:rsidR="00EE3F77">
        <w:rPr>
          <w:color w:val="000000"/>
        </w:rPr>
        <w:t>а</w:t>
      </w:r>
      <w:r w:rsidRPr="00465BF8">
        <w:rPr>
          <w:color w:val="000000"/>
        </w:rPr>
        <w:t>;</w:t>
      </w:r>
    </w:p>
    <w:p w14:paraId="1FD37027" w14:textId="25E94234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03 декабря 2024 г. по 06 декабря 2024 г. - в размере 96,59%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0D825BCB" w14:textId="5E483B52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07 декабря 2024 г. по 10 декабря 2024 г. - в размере 93,18%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5D082322" w14:textId="1CAB438E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11 декабря 2024 г. по 14 декабря 2024 г. - в размере 89,77%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1C38A586" w14:textId="093CBB3D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15 декабря 2024 г. по 18 декабря 2024 г. - в размере 86,36%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4432B4CF" w14:textId="037E50CC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19 декабря 2024 г. по 22 декабря 2024 г. - в размере 82,95%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684F4CB4" w14:textId="7FBA7EA6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23 декабря 2024 г. по 25 декабря 2024 г. - в размере 79,54%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453E779F" w14:textId="0C62A725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26 декабря 2024 г. по 28 декабря 2024 г. - в размере 76,13%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087FEDA0" w14:textId="107AE6C1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29 декабря 2024 г. по 31 декабря 2024 г. - в размере 72,72%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2ECBC4F4" w14:textId="1093DEBA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01 января 2025 г. по 03 января 2025 г. - в размере 69,31%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5A4F9676" w14:textId="2D423C04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04 января 2025 г. по 06 января 2025 г. - в размере 65,90%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3A4C1432" w14:textId="1FE5D500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07 января 2025 г. по 09 января 2025 г. - в размере 62,49%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13AF8826" w14:textId="491A8422" w:rsidR="00465BF8" w:rsidRPr="00465BF8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10 января 2025 г. по 12 января 2025 г. - в размере 59,08% от начальной цены продажи </w:t>
      </w:r>
      <w:r w:rsidR="00EE3F77" w:rsidRPr="00EE3F77">
        <w:rPr>
          <w:color w:val="000000"/>
        </w:rPr>
        <w:t>лота</w:t>
      </w:r>
      <w:r w:rsidRPr="00465BF8">
        <w:rPr>
          <w:color w:val="000000"/>
        </w:rPr>
        <w:t>;</w:t>
      </w:r>
    </w:p>
    <w:p w14:paraId="749AA97F" w14:textId="1E4BD8A2" w:rsidR="009D304C" w:rsidRPr="008C457E" w:rsidRDefault="00465BF8" w:rsidP="00465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BF8">
        <w:rPr>
          <w:color w:val="000000"/>
        </w:rPr>
        <w:t xml:space="preserve">с 13 января 2025 г. по 15 января 2025 г. - в размере 55,67% </w:t>
      </w:r>
      <w:r>
        <w:rPr>
          <w:color w:val="000000"/>
        </w:rPr>
        <w:t>от начальной цены продажи лота</w:t>
      </w:r>
      <w:r w:rsidR="008C457E">
        <w:rPr>
          <w:color w:val="000000"/>
        </w:rPr>
        <w:t>.</w:t>
      </w:r>
    </w:p>
    <w:p w14:paraId="6C655FB3" w14:textId="53576BB8" w:rsidR="009D304C" w:rsidRPr="0002475F" w:rsidRDefault="009D30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2475F">
        <w:rPr>
          <w:b/>
          <w:color w:val="000000"/>
        </w:rPr>
        <w:t>Для лота 2:</w:t>
      </w:r>
    </w:p>
    <w:p w14:paraId="1B0964F8" w14:textId="47F756DA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29 ноября 2024 г. по 02 декабря 2024 г. - в размере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734EC1" w14:textId="530FE1C6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03 декабря 2024 г. по 06 декабря 2024 г. - в размере 92,35%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A11D57" w14:textId="2D38129C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2024 г. по 10 декабря 2024 г. - в размере 84,70%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EF5EE2" w14:textId="64259AB4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11 декабря 2024 г. по 14 декабря 2024 г. - в размере 77,05%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17DA7E" w14:textId="40EA5EBC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2024 г. по 18 декабря 2024 г. - в размере 69,40%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25FE2C" w14:textId="24B665B2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2024 г. по 22 декабря 2024 г. - в размере 61,75%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94B520" w14:textId="58E52295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23 декабря 2024 г. по 25 декабря 2024 г. - в размере 54,10%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F56FFB" w14:textId="3783EBAA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2024 г. по 28 декабря 2024 г. - в размере 46,45%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D5C4A1" w14:textId="15AE9820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2024 г. по 31 декабря 2024 г. - в размере 38,80%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E5232A" w14:textId="4AB56792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2025 г. по 03 января 2025 г. - в размере 31,15%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82D174" w14:textId="63A6B41E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04 января 2025 г. по 06 января 2025 г. - в размере 23,50%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AA4F1E" w14:textId="2CBB8B5C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07 января 2025 г. по 09 января 2025 г. - в размере 15,85%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bookmarkStart w:id="0" w:name="_GoBack"/>
      <w:bookmarkEnd w:id="0"/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AA1508" w14:textId="2EAEF4AC" w:rsidR="00465BF8" w:rsidRPr="00465BF8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с 10 января 2025 г. по 12 января 2025 г. - в размере 8,20% от начальной цены продажи </w:t>
      </w:r>
      <w:r w:rsidR="00EE3F77" w:rsidRPr="00EE3F7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E0A093" w14:textId="38DF2F55" w:rsidR="005C5BB0" w:rsidRDefault="00465BF8" w:rsidP="00465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BF8">
        <w:rPr>
          <w:rFonts w:ascii="Times New Roman" w:hAnsi="Times New Roman" w:cs="Times New Roman"/>
          <w:color w:val="000000"/>
          <w:sz w:val="24"/>
          <w:szCs w:val="24"/>
        </w:rPr>
        <w:t>с 13 января 2025 г. по 15 января 2025 г. - в размере 0,5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65BF8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0247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475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2475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02475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02475F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75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D470E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E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8C78FC0" w:rsidR="00097526" w:rsidRPr="00D470E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47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2475F" w:rsidRPr="00D47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D47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470E6">
        <w:rPr>
          <w:rFonts w:ascii="Times New Roman" w:hAnsi="Times New Roman" w:cs="Times New Roman"/>
          <w:sz w:val="24"/>
          <w:szCs w:val="24"/>
        </w:rPr>
        <w:t xml:space="preserve"> д</w:t>
      </w:r>
      <w:r w:rsidRPr="00D47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2475F" w:rsidRPr="00D47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47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470E6">
        <w:rPr>
          <w:rFonts w:ascii="Times New Roman" w:hAnsi="Times New Roman" w:cs="Times New Roman"/>
          <w:sz w:val="24"/>
          <w:szCs w:val="24"/>
        </w:rPr>
        <w:t xml:space="preserve"> </w:t>
      </w:r>
      <w:r w:rsidRPr="00D470E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D470E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740B28" w:rsidRPr="00D470E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D470E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D470E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470E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D470E6" w:rsidRPr="00D470E6">
        <w:rPr>
          <w:rFonts w:ascii="Times New Roman" w:hAnsi="Times New Roman" w:cs="Times New Roman"/>
          <w:color w:val="000000"/>
          <w:sz w:val="24"/>
          <w:szCs w:val="24"/>
        </w:rPr>
        <w:t>Баутин</w:t>
      </w:r>
      <w:proofErr w:type="spellEnd"/>
      <w:r w:rsidR="00D470E6" w:rsidRPr="00D470E6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Александр, тел. 7916-864-57-10, эл. почта: bautin@auction-house.ru</w:t>
      </w:r>
      <w:r w:rsidRPr="00D470E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E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2475F"/>
    <w:rsid w:val="00097526"/>
    <w:rsid w:val="00137FC5"/>
    <w:rsid w:val="00145293"/>
    <w:rsid w:val="0015099D"/>
    <w:rsid w:val="001D79B8"/>
    <w:rsid w:val="001F039D"/>
    <w:rsid w:val="00224243"/>
    <w:rsid w:val="0024147A"/>
    <w:rsid w:val="00257B84"/>
    <w:rsid w:val="00266DD6"/>
    <w:rsid w:val="00277C2B"/>
    <w:rsid w:val="00344108"/>
    <w:rsid w:val="00357F4D"/>
    <w:rsid w:val="00372CAF"/>
    <w:rsid w:val="0037642D"/>
    <w:rsid w:val="00465BF8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15014"/>
    <w:rsid w:val="00865FD7"/>
    <w:rsid w:val="00886E3A"/>
    <w:rsid w:val="008C457E"/>
    <w:rsid w:val="00950CC9"/>
    <w:rsid w:val="009A1244"/>
    <w:rsid w:val="009C353B"/>
    <w:rsid w:val="009C4FD4"/>
    <w:rsid w:val="009D304C"/>
    <w:rsid w:val="009E11A5"/>
    <w:rsid w:val="009E6456"/>
    <w:rsid w:val="009E7E5E"/>
    <w:rsid w:val="00A42070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470E6"/>
    <w:rsid w:val="00D62667"/>
    <w:rsid w:val="00DE0234"/>
    <w:rsid w:val="00E614D3"/>
    <w:rsid w:val="00E72AD4"/>
    <w:rsid w:val="00EE3F77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2326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50</cp:revision>
  <dcterms:created xsi:type="dcterms:W3CDTF">2019-07-23T07:47:00Z</dcterms:created>
  <dcterms:modified xsi:type="dcterms:W3CDTF">2024-08-20T11:33:00Z</dcterms:modified>
</cp:coreProperties>
</file>