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6CB357AA" w:rsidR="00CB638E" w:rsidRDefault="0032381E" w:rsidP="00CB638E">
      <w:pPr>
        <w:spacing w:after="0" w:line="240" w:lineRule="auto"/>
        <w:ind w:firstLine="567"/>
        <w:jc w:val="both"/>
      </w:pPr>
      <w:r w:rsidRPr="0032381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Международным банком Санкт-Петербурга (Акционерное общество) (Банк МБСП (АО), адрес регистрации: 194044, Санкт-Петербург, Крапивный пер., д. 5, ИНН 7831000210, ОГРН 1027800001547), конкурсным управляющим (ликвидатором) которого на основании решения Арбитражного суда г. Санкт-Петербурга и Ленинградской обл. от 3 октября 2019 г. по делу №А56-140063/2018, является государственная корпорация «Агентство по страхованию вкладов» (109240, г. Москва, ул. Высоцкого, д. 4)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37370800" w:rsidR="00CB638E" w:rsidRPr="0032381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2381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1A82965D" w14:textId="46D80E55" w:rsidR="00CB638E" w:rsidRDefault="0032381E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32381E">
        <w:t>АО Промстройтехно-Инвест, ИНН 7709211195, поручители/залогодатели ООО «СК ОЛИМП», ИНН 7701794273, Авдалян Карен Сейранович, залогодатель ООО «Матрица», ИНН 7726602569, КД 3013-КЛ от 30.07.2017, Мировое соглашение от 31.05.2023, г. Санкт-Петербург, в утверждении мирового соглашения с Авдаляном К.С. 06.06.2024 отказано 2-м кассационным судом общей юрисдикции (80 772 399,03 руб.)</w:t>
      </w:r>
      <w:r>
        <w:t xml:space="preserve"> - </w:t>
      </w:r>
      <w:r w:rsidRPr="0032381E">
        <w:t>80 772 399,03</w:t>
      </w:r>
      <w:r>
        <w:t xml:space="preserve">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6A81502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242147" w:rsidRPr="00242147">
        <w:rPr>
          <w:rFonts w:ascii="Times New Roman CYR" w:hAnsi="Times New Roman CYR" w:cs="Times New Roman CYR"/>
          <w:b/>
          <w:bCs/>
          <w:color w:val="000000"/>
        </w:rPr>
        <w:t>07 октября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8141A7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242147" w:rsidRPr="00242147">
        <w:rPr>
          <w:b/>
          <w:bCs/>
          <w:color w:val="000000"/>
        </w:rPr>
        <w:t>07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242147" w:rsidRPr="00242147">
        <w:rPr>
          <w:b/>
          <w:bCs/>
          <w:color w:val="000000"/>
        </w:rPr>
        <w:t>25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242147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242147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100EA14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42147" w:rsidRPr="00242147">
        <w:rPr>
          <w:b/>
          <w:bCs/>
          <w:color w:val="000000"/>
        </w:rPr>
        <w:t>27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42147" w:rsidRPr="00242147">
        <w:rPr>
          <w:b/>
          <w:bCs/>
          <w:color w:val="000000"/>
        </w:rPr>
        <w:t>14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242147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0F10939D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242147">
        <w:rPr>
          <w:b/>
          <w:bCs/>
          <w:color w:val="000000"/>
        </w:rPr>
        <w:t>29 ноября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242147">
        <w:rPr>
          <w:b/>
          <w:bCs/>
          <w:color w:val="000000"/>
        </w:rPr>
        <w:t>17 января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242147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05BC9F9F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242147" w:rsidRPr="00242147">
        <w:rPr>
          <w:b/>
          <w:bCs/>
          <w:color w:val="000000"/>
        </w:rPr>
        <w:t>29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242147">
        <w:rPr>
          <w:color w:val="000000"/>
        </w:rPr>
        <w:t>1</w:t>
      </w:r>
      <w:r w:rsidRPr="00242147">
        <w:rPr>
          <w:color w:val="000000"/>
        </w:rPr>
        <w:t xml:space="preserve"> (</w:t>
      </w:r>
      <w:r w:rsidR="00F17038" w:rsidRPr="00242147">
        <w:rPr>
          <w:color w:val="000000"/>
        </w:rPr>
        <w:t>Один</w:t>
      </w:r>
      <w:r w:rsidRPr="00242147">
        <w:rPr>
          <w:color w:val="000000"/>
        </w:rPr>
        <w:t>) календарны</w:t>
      </w:r>
      <w:r w:rsidR="00F17038" w:rsidRPr="00242147">
        <w:rPr>
          <w:color w:val="000000"/>
        </w:rPr>
        <w:t>й</w:t>
      </w:r>
      <w:r w:rsidRPr="00242147">
        <w:rPr>
          <w:color w:val="000000"/>
        </w:rPr>
        <w:t xml:space="preserve"> де</w:t>
      </w:r>
      <w:r w:rsidR="00F17038" w:rsidRPr="00242147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</w:t>
      </w:r>
      <w:r w:rsidR="00242147">
        <w:rPr>
          <w:color w:val="000000"/>
        </w:rPr>
        <w:t>а</w:t>
      </w:r>
      <w:r w:rsidRPr="005246E8">
        <w:rPr>
          <w:color w:val="000000"/>
        </w:rPr>
        <w:t xml:space="preserve"> в 14:00 часов по московскому времени.</w:t>
      </w:r>
    </w:p>
    <w:p w14:paraId="0EE5AAB1" w14:textId="46C02FEF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242147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242147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218AD9E0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242147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242147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25FF140D" w14:textId="77777777" w:rsidR="00F41DF1" w:rsidRPr="00F41DF1" w:rsidRDefault="00F41DF1" w:rsidP="00F41D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DF1">
        <w:rPr>
          <w:rFonts w:ascii="Times New Roman" w:hAnsi="Times New Roman" w:cs="Times New Roman"/>
          <w:color w:val="000000"/>
          <w:sz w:val="24"/>
          <w:szCs w:val="24"/>
        </w:rPr>
        <w:t>с 29 ноября 2024 г. по 13 декабря 2024 г. - в размере начальной цены продажи лота;</w:t>
      </w:r>
    </w:p>
    <w:p w14:paraId="45B10553" w14:textId="174D5985" w:rsidR="00F41DF1" w:rsidRPr="00F41DF1" w:rsidRDefault="00F41DF1" w:rsidP="00F41D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DF1">
        <w:rPr>
          <w:rFonts w:ascii="Times New Roman" w:hAnsi="Times New Roman" w:cs="Times New Roman"/>
          <w:color w:val="000000"/>
          <w:sz w:val="24"/>
          <w:szCs w:val="24"/>
        </w:rPr>
        <w:t>с 14 декабря 2024 г. по 28 декабря 2024 г. - в размере 96,40% от начальной цены продажи лота;</w:t>
      </w:r>
    </w:p>
    <w:p w14:paraId="33260962" w14:textId="1ACBED63" w:rsidR="00F41DF1" w:rsidRPr="00F41DF1" w:rsidRDefault="00F41DF1" w:rsidP="00F41D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DF1">
        <w:rPr>
          <w:rFonts w:ascii="Times New Roman" w:hAnsi="Times New Roman" w:cs="Times New Roman"/>
          <w:color w:val="000000"/>
          <w:sz w:val="24"/>
          <w:szCs w:val="24"/>
        </w:rPr>
        <w:t>с 29 декабря 2024 г. по 07 января 2025 г. - в размере 92,80% от начальной цены продажи лота;</w:t>
      </w:r>
    </w:p>
    <w:p w14:paraId="6CE0A093" w14:textId="79CD79A4" w:rsidR="005C5BB0" w:rsidRDefault="00F41DF1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DF1">
        <w:rPr>
          <w:rFonts w:ascii="Times New Roman" w:hAnsi="Times New Roman" w:cs="Times New Roman"/>
          <w:color w:val="000000"/>
          <w:sz w:val="24"/>
          <w:szCs w:val="24"/>
        </w:rPr>
        <w:t>с 08 января 2025 г. по 17 января 2025 г. - в размере 89,20%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A115B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BD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863BD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63BD6">
        <w:rPr>
          <w:rFonts w:ascii="Times New Roman" w:hAnsi="Times New Roman" w:cs="Times New Roman"/>
          <w:color w:val="000000"/>
          <w:sz w:val="24"/>
          <w:szCs w:val="24"/>
        </w:rPr>
        <w:t xml:space="preserve"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B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>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51A621B1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1F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874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</w:t>
      </w:r>
      <w:r w:rsidR="00874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874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8741FD">
        <w:rPr>
          <w:rFonts w:ascii="Times New Roman" w:hAnsi="Times New Roman" w:cs="Times New Roman"/>
          <w:sz w:val="24"/>
          <w:szCs w:val="24"/>
        </w:rPr>
        <w:t xml:space="preserve"> д</w:t>
      </w:r>
      <w:r w:rsidRPr="00874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874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874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8741FD">
        <w:rPr>
          <w:rFonts w:ascii="Times New Roman" w:hAnsi="Times New Roman" w:cs="Times New Roman"/>
          <w:sz w:val="24"/>
          <w:szCs w:val="24"/>
        </w:rPr>
        <w:t xml:space="preserve"> </w:t>
      </w:r>
      <w:r w:rsidRPr="008741FD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</w:t>
      </w:r>
      <w:r w:rsidR="008741FD">
        <w:rPr>
          <w:rFonts w:ascii="Times New Roman" w:hAnsi="Times New Roman" w:cs="Times New Roman"/>
          <w:color w:val="000000"/>
          <w:sz w:val="24"/>
          <w:szCs w:val="24"/>
        </w:rPr>
        <w:t>Санкт-Петербург, Средний проспект ВО, д.88, лит.А</w:t>
      </w:r>
      <w:r w:rsidRPr="008741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0B28" w:rsidRPr="008741FD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8741FD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8741FD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093E42" w:rsidRPr="00093E42">
        <w:rPr>
          <w:rFonts w:ascii="Times New Roman" w:hAnsi="Times New Roman" w:cs="Times New Roman"/>
          <w:color w:val="000000"/>
          <w:sz w:val="24"/>
          <w:szCs w:val="24"/>
        </w:rPr>
        <w:t>Баутин Александр</w:t>
      </w:r>
      <w:r w:rsidR="00093E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93E42" w:rsidRPr="00093E42">
        <w:rPr>
          <w:rFonts w:ascii="Times New Roman" w:hAnsi="Times New Roman" w:cs="Times New Roman"/>
          <w:color w:val="000000"/>
          <w:sz w:val="24"/>
          <w:szCs w:val="24"/>
        </w:rPr>
        <w:t>тел. 7916-864-57-10, эл. почта: bautin@auction-house.ru</w:t>
      </w:r>
      <w:r w:rsidRPr="008741FD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3E42"/>
    <w:rsid w:val="00097526"/>
    <w:rsid w:val="00127FF6"/>
    <w:rsid w:val="00137FC5"/>
    <w:rsid w:val="00145293"/>
    <w:rsid w:val="0015099D"/>
    <w:rsid w:val="001D79B8"/>
    <w:rsid w:val="001F039D"/>
    <w:rsid w:val="0024147A"/>
    <w:rsid w:val="00242147"/>
    <w:rsid w:val="00257B84"/>
    <w:rsid w:val="00266DD6"/>
    <w:rsid w:val="00277C2B"/>
    <w:rsid w:val="0032381E"/>
    <w:rsid w:val="00357F4D"/>
    <w:rsid w:val="0037642D"/>
    <w:rsid w:val="00467D6B"/>
    <w:rsid w:val="0047453A"/>
    <w:rsid w:val="0048363D"/>
    <w:rsid w:val="00494A7A"/>
    <w:rsid w:val="004A72F6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97675"/>
    <w:rsid w:val="007229EA"/>
    <w:rsid w:val="00740B28"/>
    <w:rsid w:val="00761B81"/>
    <w:rsid w:val="007A1F5D"/>
    <w:rsid w:val="007B55CF"/>
    <w:rsid w:val="00803558"/>
    <w:rsid w:val="00863BD6"/>
    <w:rsid w:val="00865FD7"/>
    <w:rsid w:val="008741FD"/>
    <w:rsid w:val="00886E3A"/>
    <w:rsid w:val="008C3AB9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17038"/>
    <w:rsid w:val="00F41DF1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48</cp:revision>
  <dcterms:created xsi:type="dcterms:W3CDTF">2019-07-23T07:47:00Z</dcterms:created>
  <dcterms:modified xsi:type="dcterms:W3CDTF">2024-08-20T14:22:00Z</dcterms:modified>
</cp:coreProperties>
</file>