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FE771D" w14:textId="335A8B2A" w:rsidR="0097610E" w:rsidRPr="00983FA9" w:rsidRDefault="00845A79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3FA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83FA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83FA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983FA9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983FA9">
        <w:rPr>
          <w:rFonts w:ascii="Times New Roman" w:hAnsi="Times New Roman" w:cs="Times New Roman"/>
          <w:color w:val="000000"/>
          <w:sz w:val="24"/>
          <w:szCs w:val="24"/>
        </w:rPr>
        <w:t>, д. 62), 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384603" w:rsidRPr="00983FA9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983FA9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983F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983FA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83FA9">
        <w:rPr>
          <w:rFonts w:ascii="Times New Roman" w:hAnsi="Times New Roman" w:cs="Times New Roman"/>
          <w:sz w:val="24"/>
          <w:szCs w:val="24"/>
          <w:lang w:eastAsia="ru-RU"/>
        </w:rPr>
        <w:t>сообщение 02030266869 в газете АО «Коммерсантъ» №85(7775) от 18.05.2024 г.</w:t>
      </w:r>
      <w:r w:rsidR="000D3BBC"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DED791" w14:textId="3103897D" w:rsidR="000D3BBC" w:rsidRPr="00983FA9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983FA9" w:rsidRPr="00983FA9">
        <w:rPr>
          <w:rFonts w:ascii="Times New Roman" w:hAnsi="Times New Roman" w:cs="Times New Roman"/>
          <w:b/>
          <w:color w:val="000000"/>
          <w:sz w:val="24"/>
          <w:szCs w:val="24"/>
        </w:rPr>
        <w:t>лота 2</w:t>
      </w:r>
      <w:r w:rsidR="00983FA9"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45A79"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начальную цену продажи </w:t>
      </w:r>
      <w:r w:rsidR="000D3BBC"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5ED9277D" w14:textId="77777777" w:rsidR="008810BE" w:rsidRPr="00983FA9" w:rsidRDefault="008810B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4E7F5" w14:textId="11BEBA9F" w:rsidR="007742ED" w:rsidRPr="008810BE" w:rsidRDefault="003451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983FA9" w:rsidRPr="00983FA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3F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983FA9" w:rsidRPr="00983FA9">
        <w:rPr>
          <w:rFonts w:ascii="Times New Roman" w:hAnsi="Times New Roman" w:cs="Times New Roman"/>
          <w:iCs/>
          <w:sz w:val="24"/>
          <w:szCs w:val="24"/>
          <w:lang w:eastAsia="ru-RU"/>
        </w:rPr>
        <w:t>Дыгов</w:t>
      </w:r>
      <w:proofErr w:type="spellEnd"/>
      <w:r w:rsidR="00983FA9" w:rsidRPr="00983FA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Заурбек </w:t>
      </w:r>
      <w:proofErr w:type="spellStart"/>
      <w:r w:rsidR="00983FA9" w:rsidRPr="00983FA9">
        <w:rPr>
          <w:rFonts w:ascii="Times New Roman" w:hAnsi="Times New Roman" w:cs="Times New Roman"/>
          <w:iCs/>
          <w:sz w:val="24"/>
          <w:szCs w:val="24"/>
          <w:lang w:eastAsia="ru-RU"/>
        </w:rPr>
        <w:t>Хасанбиевич</w:t>
      </w:r>
      <w:proofErr w:type="spellEnd"/>
      <w:r w:rsidR="00983FA9" w:rsidRPr="00983FA9">
        <w:rPr>
          <w:rFonts w:ascii="Times New Roman" w:hAnsi="Times New Roman" w:cs="Times New Roman"/>
          <w:iCs/>
          <w:sz w:val="24"/>
          <w:szCs w:val="24"/>
          <w:lang w:eastAsia="ru-RU"/>
        </w:rPr>
        <w:t>, КД 185Ф16 от 23.11.2016, г. Пятигорск (492 189,37 руб.) - 442 970,43 руб.</w:t>
      </w:r>
      <w:bookmarkStart w:id="0" w:name="_GoBack"/>
      <w:bookmarkEnd w:id="0"/>
    </w:p>
    <w:sectPr w:rsidR="007742ED" w:rsidRPr="008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0987"/>
    <w:rsid w:val="005E79DA"/>
    <w:rsid w:val="007742ED"/>
    <w:rsid w:val="007A3A1B"/>
    <w:rsid w:val="007E67D7"/>
    <w:rsid w:val="00845A79"/>
    <w:rsid w:val="008810BE"/>
    <w:rsid w:val="008F69EA"/>
    <w:rsid w:val="00964D49"/>
    <w:rsid w:val="0097610E"/>
    <w:rsid w:val="00983FA9"/>
    <w:rsid w:val="009C6119"/>
    <w:rsid w:val="00A0415B"/>
    <w:rsid w:val="00A66ED6"/>
    <w:rsid w:val="00AD0413"/>
    <w:rsid w:val="00AE62B1"/>
    <w:rsid w:val="00B43988"/>
    <w:rsid w:val="00B853F8"/>
    <w:rsid w:val="00BF6692"/>
    <w:rsid w:val="00CA3C3B"/>
    <w:rsid w:val="00D120E5"/>
    <w:rsid w:val="00DA69FD"/>
    <w:rsid w:val="00E5762C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2016-10-26T09:10:00Z</cp:lastPrinted>
  <dcterms:created xsi:type="dcterms:W3CDTF">2023-11-17T13:05:00Z</dcterms:created>
  <dcterms:modified xsi:type="dcterms:W3CDTF">2024-07-05T09:17:00Z</dcterms:modified>
</cp:coreProperties>
</file>