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677F9" w14:textId="76E86593" w:rsidR="00116FDB" w:rsidRPr="00476F36" w:rsidRDefault="0063532A" w:rsidP="00116FDB">
      <w:pPr>
        <w:pStyle w:val="a9"/>
        <w:ind w:firstLine="708"/>
        <w:jc w:val="both"/>
        <w:rPr>
          <w:rFonts w:ascii="Times New Roman" w:hAnsi="Times New Roman" w:cs="Times New Roman"/>
          <w:sz w:val="20"/>
          <w:szCs w:val="20"/>
          <w:lang w:eastAsia="ru-RU"/>
        </w:rPr>
      </w:pPr>
      <w:r w:rsidRPr="00476F36">
        <w:rPr>
          <w:rFonts w:ascii="Times New Roman" w:hAnsi="Times New Roman" w:cs="Times New Roman"/>
          <w:color w:val="000000" w:themeColor="text1"/>
          <w:sz w:val="20"/>
          <w:szCs w:val="20"/>
          <w:lang w:eastAsia="ru-RU"/>
        </w:rPr>
        <w:t>АО «РАД</w:t>
      </w:r>
      <w:r w:rsidR="00F90E4C" w:rsidRPr="00476F36">
        <w:rPr>
          <w:rFonts w:ascii="Times New Roman" w:hAnsi="Times New Roman" w:cs="Times New Roman"/>
          <w:color w:val="000000" w:themeColor="text1"/>
          <w:sz w:val="20"/>
          <w:szCs w:val="20"/>
          <w:lang w:eastAsia="ru-RU"/>
        </w:rPr>
        <w:t>» (</w:t>
      </w:r>
      <w:r w:rsidR="00793B43" w:rsidRPr="00476F36">
        <w:rPr>
          <w:rFonts w:ascii="Times New Roman" w:hAnsi="Times New Roman" w:cs="Times New Roman"/>
          <w:color w:val="000000" w:themeColor="text1"/>
          <w:sz w:val="20"/>
          <w:szCs w:val="20"/>
          <w:lang w:eastAsia="ru-RU"/>
        </w:rPr>
        <w:t>ИНН 7838430413, 190000, Сан</w:t>
      </w:r>
      <w:r w:rsidR="00A70C3B" w:rsidRPr="00476F36">
        <w:rPr>
          <w:rFonts w:ascii="Times New Roman" w:hAnsi="Times New Roman" w:cs="Times New Roman"/>
          <w:color w:val="000000" w:themeColor="text1"/>
          <w:sz w:val="20"/>
          <w:szCs w:val="20"/>
          <w:lang w:eastAsia="ru-RU"/>
        </w:rPr>
        <w:t xml:space="preserve">кт-Петербург, пер. </w:t>
      </w:r>
      <w:proofErr w:type="spellStart"/>
      <w:r w:rsidR="00A70C3B" w:rsidRPr="00476F36">
        <w:rPr>
          <w:rFonts w:ascii="Times New Roman" w:hAnsi="Times New Roman" w:cs="Times New Roman"/>
          <w:color w:val="000000" w:themeColor="text1"/>
          <w:sz w:val="20"/>
          <w:szCs w:val="20"/>
          <w:lang w:eastAsia="ru-RU"/>
        </w:rPr>
        <w:t>Гривцова</w:t>
      </w:r>
      <w:proofErr w:type="spellEnd"/>
      <w:r w:rsidR="00A70C3B" w:rsidRPr="00476F36">
        <w:rPr>
          <w:rFonts w:ascii="Times New Roman" w:hAnsi="Times New Roman" w:cs="Times New Roman"/>
          <w:color w:val="000000" w:themeColor="text1"/>
          <w:sz w:val="20"/>
          <w:szCs w:val="20"/>
          <w:lang w:eastAsia="ru-RU"/>
        </w:rPr>
        <w:t xml:space="preserve">, д.5, </w:t>
      </w:r>
      <w:proofErr w:type="spellStart"/>
      <w:r w:rsidR="00A70C3B" w:rsidRPr="00476F36">
        <w:rPr>
          <w:rFonts w:ascii="Times New Roman" w:hAnsi="Times New Roman" w:cs="Times New Roman"/>
          <w:color w:val="000000" w:themeColor="text1"/>
          <w:sz w:val="20"/>
          <w:szCs w:val="20"/>
          <w:lang w:eastAsia="ru-RU"/>
        </w:rPr>
        <w:t>лит.</w:t>
      </w:r>
      <w:r w:rsidR="00793B43" w:rsidRPr="00476F36">
        <w:rPr>
          <w:rFonts w:ascii="Times New Roman" w:hAnsi="Times New Roman" w:cs="Times New Roman"/>
          <w:color w:val="000000" w:themeColor="text1"/>
          <w:sz w:val="20"/>
          <w:szCs w:val="20"/>
          <w:lang w:eastAsia="ru-RU"/>
        </w:rPr>
        <w:t>В</w:t>
      </w:r>
      <w:proofErr w:type="spellEnd"/>
      <w:r w:rsidR="00793B43" w:rsidRPr="00476F36">
        <w:rPr>
          <w:rFonts w:ascii="Times New Roman" w:hAnsi="Times New Roman" w:cs="Times New Roman"/>
          <w:color w:val="000000" w:themeColor="text1"/>
          <w:sz w:val="20"/>
          <w:szCs w:val="20"/>
          <w:lang w:eastAsia="ru-RU"/>
        </w:rPr>
        <w:t xml:space="preserve">, </w:t>
      </w:r>
      <w:hyperlink r:id="rId4" w:history="1">
        <w:r w:rsidR="00116FDB" w:rsidRPr="00476F36">
          <w:rPr>
            <w:rStyle w:val="a3"/>
            <w:rFonts w:ascii="Times New Roman" w:hAnsi="Times New Roman" w:cs="Times New Roman"/>
            <w:bCs/>
            <w:color w:val="000000" w:themeColor="text1"/>
            <w:sz w:val="20"/>
            <w:szCs w:val="20"/>
            <w:u w:val="none"/>
            <w:lang w:eastAsia="ru-RU"/>
          </w:rPr>
          <w:t>8 8007775757</w:t>
        </w:r>
      </w:hyperlink>
      <w:r w:rsidR="00793B43" w:rsidRPr="00476F36">
        <w:rPr>
          <w:rFonts w:ascii="Times New Roman" w:hAnsi="Times New Roman" w:cs="Times New Roman"/>
          <w:sz w:val="20"/>
          <w:szCs w:val="20"/>
          <w:lang w:eastAsia="ru-RU"/>
        </w:rPr>
        <w:t>(доб.421), sh</w:t>
      </w:r>
      <w:r w:rsidR="000F499B" w:rsidRPr="00476F36">
        <w:rPr>
          <w:rFonts w:ascii="Times New Roman" w:hAnsi="Times New Roman" w:cs="Times New Roman"/>
          <w:sz w:val="20"/>
          <w:szCs w:val="20"/>
          <w:lang w:eastAsia="ru-RU"/>
        </w:rPr>
        <w:t>tefan@auction-house.ru, далее-</w:t>
      </w:r>
      <w:r w:rsidR="00793B43" w:rsidRPr="00476F36">
        <w:rPr>
          <w:rFonts w:ascii="Times New Roman" w:hAnsi="Times New Roman" w:cs="Times New Roman"/>
          <w:sz w:val="20"/>
          <w:szCs w:val="20"/>
          <w:lang w:eastAsia="ru-RU"/>
        </w:rPr>
        <w:t>Организатор торго</w:t>
      </w:r>
      <w:r w:rsidR="00F90E4C" w:rsidRPr="00476F36">
        <w:rPr>
          <w:rFonts w:ascii="Times New Roman" w:hAnsi="Times New Roman" w:cs="Times New Roman"/>
          <w:sz w:val="20"/>
          <w:szCs w:val="20"/>
          <w:lang w:eastAsia="ru-RU"/>
        </w:rPr>
        <w:t xml:space="preserve">в, ОТ), действующее на </w:t>
      </w:r>
      <w:proofErr w:type="spellStart"/>
      <w:r w:rsidR="00F90E4C" w:rsidRPr="00476F36">
        <w:rPr>
          <w:rFonts w:ascii="Times New Roman" w:hAnsi="Times New Roman" w:cs="Times New Roman"/>
          <w:sz w:val="20"/>
          <w:szCs w:val="20"/>
          <w:lang w:eastAsia="ru-RU"/>
        </w:rPr>
        <w:t>осн</w:t>
      </w:r>
      <w:proofErr w:type="spellEnd"/>
      <w:r w:rsidR="00C90EED" w:rsidRPr="00476F36">
        <w:rPr>
          <w:rFonts w:ascii="Times New Roman" w:hAnsi="Times New Roman" w:cs="Times New Roman"/>
          <w:sz w:val="20"/>
          <w:szCs w:val="20"/>
          <w:lang w:eastAsia="ru-RU"/>
        </w:rPr>
        <w:t>.</w:t>
      </w:r>
      <w:r w:rsidR="00793B43" w:rsidRPr="00476F36">
        <w:rPr>
          <w:rFonts w:ascii="Times New Roman" w:hAnsi="Times New Roman" w:cs="Times New Roman"/>
          <w:sz w:val="20"/>
          <w:szCs w:val="20"/>
          <w:lang w:eastAsia="ru-RU"/>
        </w:rPr>
        <w:t xml:space="preserve"> договора поручения с </w:t>
      </w:r>
      <w:r w:rsidR="00A82BA3" w:rsidRPr="00476F36">
        <w:rPr>
          <w:rFonts w:ascii="Times New Roman" w:hAnsi="Times New Roman" w:cs="Times New Roman"/>
          <w:b/>
          <w:sz w:val="20"/>
          <w:szCs w:val="20"/>
          <w:lang w:eastAsia="ru-RU"/>
        </w:rPr>
        <w:t xml:space="preserve">ООО </w:t>
      </w:r>
      <w:r w:rsidR="00DF2BBA" w:rsidRPr="00476F36">
        <w:rPr>
          <w:rFonts w:ascii="Times New Roman" w:hAnsi="Times New Roman" w:cs="Times New Roman"/>
          <w:b/>
          <w:sz w:val="20"/>
          <w:szCs w:val="20"/>
          <w:lang w:eastAsia="ru-RU"/>
        </w:rPr>
        <w:t xml:space="preserve">«КЛИНОЛ» </w:t>
      </w:r>
      <w:r w:rsidR="00793B43" w:rsidRPr="00476F36">
        <w:rPr>
          <w:rFonts w:ascii="Times New Roman" w:hAnsi="Times New Roman" w:cs="Times New Roman"/>
          <w:b/>
          <w:sz w:val="20"/>
          <w:szCs w:val="20"/>
          <w:lang w:eastAsia="ru-RU"/>
        </w:rPr>
        <w:t>(</w:t>
      </w:r>
      <w:r w:rsidR="00995113" w:rsidRPr="00476F36">
        <w:rPr>
          <w:rFonts w:ascii="Times New Roman" w:hAnsi="Times New Roman" w:cs="Times New Roman"/>
          <w:sz w:val="20"/>
          <w:szCs w:val="20"/>
          <w:lang w:eastAsia="ru-RU"/>
        </w:rPr>
        <w:t xml:space="preserve">ОГРН 1097760002427, ИНН 7734598637, </w:t>
      </w:r>
      <w:r w:rsidR="00F510F1" w:rsidRPr="00476F36">
        <w:rPr>
          <w:rFonts w:ascii="Times New Roman" w:hAnsi="Times New Roman" w:cs="Times New Roman"/>
          <w:sz w:val="20"/>
          <w:szCs w:val="20"/>
          <w:lang w:eastAsia="ru-RU"/>
        </w:rPr>
        <w:t>КПП 773401001</w:t>
      </w:r>
      <w:r w:rsidR="00F510F1" w:rsidRPr="00476F36">
        <w:rPr>
          <w:rFonts w:ascii="Arial" w:hAnsi="Arial" w:cs="Arial"/>
          <w:color w:val="555555"/>
          <w:shd w:val="clear" w:color="auto" w:fill="FFFFFF"/>
        </w:rPr>
        <w:t xml:space="preserve">, </w:t>
      </w:r>
      <w:r w:rsidR="00995113" w:rsidRPr="00476F36">
        <w:rPr>
          <w:rFonts w:ascii="Times New Roman" w:hAnsi="Times New Roman" w:cs="Times New Roman"/>
          <w:sz w:val="20"/>
          <w:szCs w:val="20"/>
          <w:lang w:eastAsia="ru-RU"/>
        </w:rPr>
        <w:t>123308, г. Москва, пр-т Маршала Жукова, д.2, пом.1;ком.59-65,оф.212</w:t>
      </w:r>
      <w:r w:rsidR="005474CA" w:rsidRPr="00476F36">
        <w:rPr>
          <w:rFonts w:ascii="Times New Roman" w:hAnsi="Times New Roman" w:cs="Times New Roman"/>
          <w:sz w:val="20"/>
          <w:szCs w:val="20"/>
          <w:lang w:eastAsia="ru-RU"/>
        </w:rPr>
        <w:t xml:space="preserve">, </w:t>
      </w:r>
      <w:r w:rsidR="000F499B" w:rsidRPr="00476F36">
        <w:rPr>
          <w:rFonts w:ascii="Times New Roman" w:hAnsi="Times New Roman" w:cs="Times New Roman"/>
          <w:sz w:val="20"/>
          <w:szCs w:val="20"/>
          <w:lang w:eastAsia="ru-RU"/>
        </w:rPr>
        <w:t>далее-</w:t>
      </w:r>
      <w:r w:rsidR="00793B43" w:rsidRPr="00476F36">
        <w:rPr>
          <w:rFonts w:ascii="Times New Roman" w:hAnsi="Times New Roman" w:cs="Times New Roman"/>
          <w:sz w:val="20"/>
          <w:szCs w:val="20"/>
          <w:lang w:eastAsia="ru-RU"/>
        </w:rPr>
        <w:t xml:space="preserve">Должник), в лице </w:t>
      </w:r>
      <w:r w:rsidR="00793B43" w:rsidRPr="00476F36">
        <w:rPr>
          <w:rFonts w:ascii="Times New Roman" w:hAnsi="Times New Roman" w:cs="Times New Roman"/>
          <w:b/>
          <w:sz w:val="20"/>
          <w:szCs w:val="20"/>
          <w:lang w:eastAsia="ru-RU"/>
        </w:rPr>
        <w:t>конкурсного управляющего</w:t>
      </w:r>
      <w:r w:rsidR="00793B43" w:rsidRPr="00476F36">
        <w:rPr>
          <w:rFonts w:ascii="Times New Roman" w:hAnsi="Times New Roman" w:cs="Times New Roman"/>
          <w:sz w:val="20"/>
          <w:szCs w:val="20"/>
        </w:rPr>
        <w:t xml:space="preserve"> </w:t>
      </w:r>
      <w:r w:rsidR="00DF2BBA" w:rsidRPr="00476F36">
        <w:rPr>
          <w:rFonts w:ascii="Times New Roman" w:hAnsi="Times New Roman" w:cs="Times New Roman"/>
          <w:b/>
          <w:sz w:val="20"/>
          <w:szCs w:val="20"/>
          <w:lang w:eastAsia="ru-RU"/>
        </w:rPr>
        <w:t>Пановой А.А.</w:t>
      </w:r>
      <w:r w:rsidR="000F499B" w:rsidRPr="00476F36">
        <w:rPr>
          <w:rFonts w:ascii="Times New Roman" w:hAnsi="Times New Roman" w:cs="Times New Roman"/>
          <w:b/>
          <w:sz w:val="20"/>
          <w:szCs w:val="20"/>
          <w:lang w:eastAsia="ru-RU"/>
        </w:rPr>
        <w:t xml:space="preserve"> </w:t>
      </w:r>
      <w:r w:rsidR="00793B43" w:rsidRPr="00476F36">
        <w:rPr>
          <w:rFonts w:ascii="Times New Roman" w:hAnsi="Times New Roman" w:cs="Times New Roman"/>
          <w:sz w:val="20"/>
          <w:szCs w:val="20"/>
          <w:lang w:eastAsia="ru-RU"/>
        </w:rPr>
        <w:t xml:space="preserve">(ИНН </w:t>
      </w:r>
      <w:r w:rsidR="00DF2BBA" w:rsidRPr="00476F36">
        <w:rPr>
          <w:rFonts w:ascii="Times New Roman" w:hAnsi="Times New Roman" w:cs="Times New Roman"/>
          <w:sz w:val="20"/>
          <w:szCs w:val="20"/>
          <w:lang w:eastAsia="ru-RU"/>
        </w:rPr>
        <w:t>781075097383</w:t>
      </w:r>
      <w:r w:rsidR="000F499B" w:rsidRPr="00476F36">
        <w:rPr>
          <w:rFonts w:ascii="Times New Roman" w:hAnsi="Times New Roman" w:cs="Times New Roman"/>
          <w:sz w:val="20"/>
          <w:szCs w:val="20"/>
          <w:lang w:eastAsia="ru-RU"/>
        </w:rPr>
        <w:t>,</w:t>
      </w:r>
      <w:r w:rsidR="00995113" w:rsidRPr="00476F36">
        <w:rPr>
          <w:rFonts w:ascii="Times New Roman" w:hAnsi="Times New Roman" w:cs="Times New Roman"/>
          <w:sz w:val="20"/>
          <w:szCs w:val="20"/>
          <w:lang w:eastAsia="ru-RU"/>
        </w:rPr>
        <w:t xml:space="preserve"> СНИЛС 127-284-015-48, адрес: 197022, г. Санкт-Петербург, наб. Реки </w:t>
      </w:r>
      <w:proofErr w:type="spellStart"/>
      <w:r w:rsidR="00995113" w:rsidRPr="00476F36">
        <w:rPr>
          <w:rFonts w:ascii="Times New Roman" w:hAnsi="Times New Roman" w:cs="Times New Roman"/>
          <w:sz w:val="20"/>
          <w:szCs w:val="20"/>
          <w:lang w:eastAsia="ru-RU"/>
        </w:rPr>
        <w:t>Карповки</w:t>
      </w:r>
      <w:proofErr w:type="spellEnd"/>
      <w:r w:rsidR="00995113" w:rsidRPr="00476F36">
        <w:rPr>
          <w:rFonts w:ascii="Times New Roman" w:hAnsi="Times New Roman" w:cs="Times New Roman"/>
          <w:sz w:val="20"/>
          <w:szCs w:val="20"/>
          <w:lang w:eastAsia="ru-RU"/>
        </w:rPr>
        <w:t>, д. 18, пом. 11,</w:t>
      </w:r>
      <w:r w:rsidR="000F499B" w:rsidRPr="00476F36">
        <w:rPr>
          <w:rFonts w:ascii="Times New Roman" w:hAnsi="Times New Roman" w:cs="Times New Roman"/>
          <w:sz w:val="20"/>
          <w:szCs w:val="20"/>
          <w:lang w:eastAsia="ru-RU"/>
        </w:rPr>
        <w:t xml:space="preserve"> далее-</w:t>
      </w:r>
      <w:r w:rsidR="00793B43" w:rsidRPr="00476F36">
        <w:rPr>
          <w:rFonts w:ascii="Times New Roman" w:hAnsi="Times New Roman" w:cs="Times New Roman"/>
          <w:sz w:val="20"/>
          <w:szCs w:val="20"/>
          <w:lang w:eastAsia="ru-RU"/>
        </w:rPr>
        <w:t>КУ</w:t>
      </w:r>
      <w:r w:rsidR="00A82BA3" w:rsidRPr="00476F36">
        <w:rPr>
          <w:rFonts w:ascii="Times New Roman" w:hAnsi="Times New Roman" w:cs="Times New Roman"/>
          <w:sz w:val="20"/>
          <w:szCs w:val="20"/>
          <w:lang w:eastAsia="ru-RU"/>
        </w:rPr>
        <w:t xml:space="preserve">), </w:t>
      </w:r>
      <w:r w:rsidR="00C90EED" w:rsidRPr="00476F36">
        <w:rPr>
          <w:rFonts w:ascii="Times New Roman" w:hAnsi="Times New Roman" w:cs="Times New Roman"/>
          <w:sz w:val="20"/>
          <w:szCs w:val="20"/>
          <w:lang w:eastAsia="ru-RU"/>
        </w:rPr>
        <w:t xml:space="preserve">член </w:t>
      </w:r>
      <w:r w:rsidR="00DF2BBA" w:rsidRPr="00476F36">
        <w:rPr>
          <w:rFonts w:ascii="Times New Roman" w:hAnsi="Times New Roman" w:cs="Times New Roman"/>
          <w:sz w:val="20"/>
          <w:szCs w:val="20"/>
          <w:lang w:eastAsia="ru-RU"/>
        </w:rPr>
        <w:t>САУ</w:t>
      </w:r>
      <w:r w:rsidRPr="00476F36">
        <w:rPr>
          <w:rFonts w:ascii="Times New Roman" w:hAnsi="Times New Roman" w:cs="Times New Roman"/>
          <w:sz w:val="20"/>
          <w:szCs w:val="20"/>
          <w:lang w:eastAsia="ru-RU"/>
        </w:rPr>
        <w:t xml:space="preserve"> «</w:t>
      </w:r>
      <w:r w:rsidR="00DF2BBA" w:rsidRPr="00476F36">
        <w:rPr>
          <w:rFonts w:ascii="Times New Roman" w:hAnsi="Times New Roman" w:cs="Times New Roman"/>
          <w:sz w:val="20"/>
          <w:szCs w:val="20"/>
          <w:lang w:eastAsia="ru-RU"/>
        </w:rPr>
        <w:t>СРО</w:t>
      </w:r>
      <w:r w:rsidR="004C2D9A" w:rsidRPr="00476F36">
        <w:rPr>
          <w:rFonts w:ascii="Times New Roman" w:hAnsi="Times New Roman" w:cs="Times New Roman"/>
          <w:sz w:val="20"/>
          <w:szCs w:val="20"/>
          <w:lang w:eastAsia="ru-RU"/>
        </w:rPr>
        <w:t xml:space="preserve"> </w:t>
      </w:r>
      <w:r w:rsidRPr="00476F36">
        <w:rPr>
          <w:rFonts w:ascii="Times New Roman" w:hAnsi="Times New Roman" w:cs="Times New Roman"/>
          <w:sz w:val="20"/>
          <w:szCs w:val="20"/>
          <w:lang w:eastAsia="ru-RU"/>
        </w:rPr>
        <w:t>«ДЕЛО</w:t>
      </w:r>
      <w:r w:rsidR="004C2D9A" w:rsidRPr="00476F36">
        <w:rPr>
          <w:rFonts w:ascii="Times New Roman" w:hAnsi="Times New Roman" w:cs="Times New Roman"/>
          <w:sz w:val="20"/>
          <w:szCs w:val="20"/>
          <w:lang w:eastAsia="ru-RU"/>
        </w:rPr>
        <w:t>»</w:t>
      </w:r>
      <w:r w:rsidR="00793B43" w:rsidRPr="00476F36">
        <w:rPr>
          <w:rFonts w:ascii="Times New Roman" w:hAnsi="Times New Roman" w:cs="Times New Roman"/>
          <w:sz w:val="20"/>
          <w:szCs w:val="20"/>
          <w:lang w:eastAsia="ru-RU"/>
        </w:rPr>
        <w:t>(</w:t>
      </w:r>
      <w:r w:rsidR="00EF3AB7" w:rsidRPr="00476F36">
        <w:rPr>
          <w:rFonts w:ascii="Times New Roman" w:hAnsi="Times New Roman" w:cs="Times New Roman"/>
          <w:sz w:val="20"/>
          <w:szCs w:val="20"/>
          <w:lang w:eastAsia="ru-RU"/>
        </w:rPr>
        <w:t>125284, г. Москва, Хорошевское шоссе, 32А, оф.300, а/я 22</w:t>
      </w:r>
      <w:r w:rsidR="00995113" w:rsidRPr="00476F36">
        <w:rPr>
          <w:rFonts w:ascii="Times New Roman" w:hAnsi="Times New Roman" w:cs="Times New Roman"/>
          <w:sz w:val="20"/>
          <w:szCs w:val="20"/>
          <w:lang w:eastAsia="ru-RU"/>
        </w:rPr>
        <w:t xml:space="preserve">, ОГРН 1035002205919, </w:t>
      </w:r>
      <w:r w:rsidR="00793B43" w:rsidRPr="00476F36">
        <w:rPr>
          <w:rFonts w:ascii="Times New Roman" w:hAnsi="Times New Roman" w:cs="Times New Roman"/>
          <w:sz w:val="20"/>
          <w:szCs w:val="20"/>
          <w:lang w:eastAsia="ru-RU"/>
        </w:rPr>
        <w:t xml:space="preserve">ИНН </w:t>
      </w:r>
      <w:r w:rsidR="00DF2BBA" w:rsidRPr="00476F36">
        <w:rPr>
          <w:rFonts w:ascii="Times New Roman" w:hAnsi="Times New Roman" w:cs="Times New Roman"/>
          <w:sz w:val="20"/>
          <w:szCs w:val="20"/>
          <w:lang w:eastAsia="ru-RU"/>
        </w:rPr>
        <w:t>5010029544</w:t>
      </w:r>
      <w:r w:rsidR="00F90E4C"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sz w:val="20"/>
          <w:szCs w:val="20"/>
          <w:lang w:eastAsia="ru-RU"/>
        </w:rPr>
        <w:t>действующей</w:t>
      </w:r>
      <w:r w:rsidR="00C72F4C" w:rsidRPr="00476F36">
        <w:rPr>
          <w:rFonts w:ascii="Times New Roman" w:hAnsi="Times New Roman" w:cs="Times New Roman"/>
          <w:sz w:val="20"/>
          <w:szCs w:val="20"/>
          <w:lang w:eastAsia="ru-RU"/>
        </w:rPr>
        <w:t xml:space="preserve"> на </w:t>
      </w:r>
      <w:proofErr w:type="spellStart"/>
      <w:r w:rsidR="00C72F4C" w:rsidRPr="00476F36">
        <w:rPr>
          <w:rFonts w:ascii="Times New Roman" w:hAnsi="Times New Roman" w:cs="Times New Roman"/>
          <w:sz w:val="20"/>
          <w:szCs w:val="20"/>
          <w:lang w:eastAsia="ru-RU"/>
        </w:rPr>
        <w:t>осн</w:t>
      </w:r>
      <w:proofErr w:type="spellEnd"/>
      <w:r w:rsidR="00C72F4C"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sz w:val="20"/>
          <w:szCs w:val="20"/>
          <w:lang w:eastAsia="ru-RU"/>
        </w:rPr>
        <w:t>решения Арбитражного суда г. Москвы от 24.04.2024 по делу № A40-213814/2023</w:t>
      </w:r>
      <w:r w:rsidR="00C72F4C" w:rsidRPr="00476F36">
        <w:rPr>
          <w:rFonts w:ascii="Times New Roman" w:hAnsi="Times New Roman" w:cs="Times New Roman"/>
          <w:sz w:val="20"/>
          <w:szCs w:val="20"/>
          <w:lang w:eastAsia="ru-RU"/>
        </w:rPr>
        <w:t xml:space="preserve">, </w:t>
      </w:r>
      <w:r w:rsidR="00793B43" w:rsidRPr="00476F36">
        <w:rPr>
          <w:rFonts w:ascii="Times New Roman" w:hAnsi="Times New Roman" w:cs="Times New Roman"/>
          <w:sz w:val="20"/>
          <w:szCs w:val="20"/>
          <w:lang w:eastAsia="ru-RU"/>
        </w:rPr>
        <w:t xml:space="preserve">сообщает о проведении </w:t>
      </w:r>
      <w:r w:rsidR="008F7686" w:rsidRPr="00476F36">
        <w:rPr>
          <w:rFonts w:ascii="Times New Roman" w:hAnsi="Times New Roman" w:cs="Times New Roman"/>
          <w:b/>
          <w:sz w:val="20"/>
          <w:szCs w:val="20"/>
          <w:lang w:eastAsia="ru-RU"/>
        </w:rPr>
        <w:t>04</w:t>
      </w:r>
      <w:r w:rsidR="00DD5787" w:rsidRPr="00476F36">
        <w:rPr>
          <w:rFonts w:ascii="Times New Roman" w:hAnsi="Times New Roman" w:cs="Times New Roman"/>
          <w:b/>
          <w:sz w:val="20"/>
          <w:szCs w:val="20"/>
          <w:lang w:eastAsia="ru-RU"/>
        </w:rPr>
        <w:t>.10</w:t>
      </w:r>
      <w:r w:rsidR="004C2D9A" w:rsidRPr="00476F36">
        <w:rPr>
          <w:rFonts w:ascii="Times New Roman" w:hAnsi="Times New Roman" w:cs="Times New Roman"/>
          <w:b/>
          <w:sz w:val="20"/>
          <w:szCs w:val="20"/>
          <w:lang w:eastAsia="ru-RU"/>
        </w:rPr>
        <w:t>.2024</w:t>
      </w:r>
      <w:r w:rsidR="00793B43" w:rsidRPr="00476F36">
        <w:rPr>
          <w:rFonts w:ascii="Times New Roman" w:hAnsi="Times New Roman" w:cs="Times New Roman"/>
          <w:b/>
          <w:sz w:val="20"/>
          <w:szCs w:val="20"/>
          <w:lang w:eastAsia="ru-RU"/>
        </w:rPr>
        <w:t xml:space="preserve"> </w:t>
      </w:r>
      <w:r w:rsidR="00F90E4C" w:rsidRPr="00476F36">
        <w:rPr>
          <w:rFonts w:ascii="Times New Roman" w:hAnsi="Times New Roman" w:cs="Times New Roman"/>
          <w:b/>
          <w:sz w:val="20"/>
          <w:szCs w:val="20"/>
          <w:lang w:eastAsia="ru-RU"/>
        </w:rPr>
        <w:t>в 10:00</w:t>
      </w:r>
      <w:r w:rsidR="00793B43" w:rsidRPr="00476F36">
        <w:rPr>
          <w:rFonts w:ascii="Times New Roman" w:hAnsi="Times New Roman" w:cs="Times New Roman"/>
          <w:sz w:val="20"/>
          <w:szCs w:val="20"/>
          <w:lang w:eastAsia="ru-RU"/>
        </w:rPr>
        <w:t xml:space="preserve"> (</w:t>
      </w:r>
      <w:proofErr w:type="spellStart"/>
      <w:r w:rsidR="00793B43" w:rsidRPr="00476F36">
        <w:rPr>
          <w:rFonts w:ascii="Times New Roman" w:hAnsi="Times New Roman" w:cs="Times New Roman"/>
          <w:sz w:val="20"/>
          <w:szCs w:val="20"/>
          <w:lang w:eastAsia="ru-RU"/>
        </w:rPr>
        <w:t>Мск</w:t>
      </w:r>
      <w:proofErr w:type="spellEnd"/>
      <w:r w:rsidR="00793B43" w:rsidRPr="00476F36">
        <w:rPr>
          <w:rFonts w:ascii="Times New Roman" w:hAnsi="Times New Roman" w:cs="Times New Roman"/>
          <w:sz w:val="20"/>
          <w:szCs w:val="20"/>
          <w:lang w:eastAsia="ru-RU"/>
        </w:rPr>
        <w:t xml:space="preserve">) </w:t>
      </w:r>
      <w:r w:rsidR="00793B43" w:rsidRPr="00476F36">
        <w:rPr>
          <w:rFonts w:ascii="Times New Roman" w:hAnsi="Times New Roman" w:cs="Times New Roman"/>
          <w:b/>
          <w:sz w:val="20"/>
          <w:szCs w:val="20"/>
          <w:lang w:eastAsia="ru-RU"/>
        </w:rPr>
        <w:t>откры</w:t>
      </w:r>
      <w:r w:rsidR="000F499B" w:rsidRPr="00476F36">
        <w:rPr>
          <w:rFonts w:ascii="Times New Roman" w:hAnsi="Times New Roman" w:cs="Times New Roman"/>
          <w:b/>
          <w:sz w:val="20"/>
          <w:szCs w:val="20"/>
          <w:lang w:eastAsia="ru-RU"/>
        </w:rPr>
        <w:t>тых электронных торгов</w:t>
      </w:r>
      <w:r w:rsidR="004C2D9A" w:rsidRPr="00476F36">
        <w:rPr>
          <w:rFonts w:ascii="Times New Roman" w:hAnsi="Times New Roman" w:cs="Times New Roman"/>
          <w:sz w:val="20"/>
          <w:szCs w:val="20"/>
          <w:lang w:eastAsia="ru-RU"/>
        </w:rPr>
        <w:t xml:space="preserve"> (далее-</w:t>
      </w:r>
      <w:r w:rsidR="00793B43" w:rsidRPr="00476F36">
        <w:rPr>
          <w:rFonts w:ascii="Times New Roman" w:hAnsi="Times New Roman" w:cs="Times New Roman"/>
          <w:sz w:val="20"/>
          <w:szCs w:val="20"/>
          <w:lang w:eastAsia="ru-RU"/>
        </w:rPr>
        <w:t>Торги) на электронной торговой площад</w:t>
      </w:r>
      <w:r w:rsidRPr="00476F36">
        <w:rPr>
          <w:rFonts w:ascii="Times New Roman" w:hAnsi="Times New Roman" w:cs="Times New Roman"/>
          <w:sz w:val="20"/>
          <w:szCs w:val="20"/>
          <w:lang w:eastAsia="ru-RU"/>
        </w:rPr>
        <w:t>ке АО «РАД</w:t>
      </w:r>
      <w:r w:rsidR="00793B43" w:rsidRPr="00476F36">
        <w:rPr>
          <w:rFonts w:ascii="Times New Roman" w:hAnsi="Times New Roman" w:cs="Times New Roman"/>
          <w:sz w:val="20"/>
          <w:szCs w:val="20"/>
          <w:lang w:eastAsia="ru-RU"/>
        </w:rPr>
        <w:t>» по адр</w:t>
      </w:r>
      <w:r w:rsidR="000F499B" w:rsidRPr="00476F36">
        <w:rPr>
          <w:rFonts w:ascii="Times New Roman" w:hAnsi="Times New Roman" w:cs="Times New Roman"/>
          <w:sz w:val="20"/>
          <w:szCs w:val="20"/>
          <w:lang w:eastAsia="ru-RU"/>
        </w:rPr>
        <w:t>есу в сети Интернет: http://</w:t>
      </w:r>
      <w:r w:rsidR="00793B43" w:rsidRPr="00476F36">
        <w:rPr>
          <w:rFonts w:ascii="Times New Roman" w:hAnsi="Times New Roman" w:cs="Times New Roman"/>
          <w:sz w:val="20"/>
          <w:szCs w:val="20"/>
          <w:lang w:eastAsia="ru-RU"/>
        </w:rPr>
        <w:t>lot-online.ru/ (далее-ЭП) путем проведения аукциона, открытого по составу участников с открытой формой подачи предложений о цене. Начало приема заяв</w:t>
      </w:r>
      <w:r w:rsidR="00F90E4C" w:rsidRPr="00476F36">
        <w:rPr>
          <w:rFonts w:ascii="Times New Roman" w:hAnsi="Times New Roman" w:cs="Times New Roman"/>
          <w:sz w:val="20"/>
          <w:szCs w:val="20"/>
          <w:lang w:eastAsia="ru-RU"/>
        </w:rPr>
        <w:t>ок на участие в Торгах</w:t>
      </w:r>
      <w:r w:rsidR="00F90E4C" w:rsidRPr="00476F36">
        <w:rPr>
          <w:rFonts w:ascii="Times New Roman" w:hAnsi="Times New Roman" w:cs="Times New Roman"/>
          <w:b/>
          <w:sz w:val="20"/>
          <w:szCs w:val="20"/>
          <w:lang w:eastAsia="ru-RU"/>
        </w:rPr>
        <w:t xml:space="preserve"> с 09:00</w:t>
      </w:r>
      <w:r w:rsidR="004C2D9A" w:rsidRPr="00476F36">
        <w:rPr>
          <w:rFonts w:ascii="Times New Roman" w:hAnsi="Times New Roman" w:cs="Times New Roman"/>
          <w:b/>
          <w:sz w:val="20"/>
          <w:szCs w:val="20"/>
          <w:lang w:eastAsia="ru-RU"/>
        </w:rPr>
        <w:t xml:space="preserve"> </w:t>
      </w:r>
      <w:r w:rsidR="00DD5787" w:rsidRPr="00476F36">
        <w:rPr>
          <w:rFonts w:ascii="Times New Roman" w:hAnsi="Times New Roman" w:cs="Times New Roman"/>
          <w:b/>
          <w:sz w:val="20"/>
          <w:szCs w:val="20"/>
          <w:lang w:eastAsia="ru-RU"/>
        </w:rPr>
        <w:t>26</w:t>
      </w:r>
      <w:r w:rsidR="004C2D9A" w:rsidRPr="00476F36">
        <w:rPr>
          <w:rFonts w:ascii="Times New Roman" w:hAnsi="Times New Roman" w:cs="Times New Roman"/>
          <w:b/>
          <w:sz w:val="20"/>
          <w:szCs w:val="20"/>
          <w:lang w:eastAsia="ru-RU"/>
        </w:rPr>
        <w:t xml:space="preserve">.08.2024 по </w:t>
      </w:r>
      <w:r w:rsidR="008F7686" w:rsidRPr="00476F36">
        <w:rPr>
          <w:rFonts w:ascii="Times New Roman" w:hAnsi="Times New Roman" w:cs="Times New Roman"/>
          <w:b/>
          <w:sz w:val="20"/>
          <w:szCs w:val="20"/>
          <w:lang w:eastAsia="ru-RU"/>
        </w:rPr>
        <w:t>30.09</w:t>
      </w:r>
      <w:r w:rsidR="004C2D9A" w:rsidRPr="00476F36">
        <w:rPr>
          <w:rFonts w:ascii="Times New Roman" w:hAnsi="Times New Roman" w:cs="Times New Roman"/>
          <w:b/>
          <w:sz w:val="20"/>
          <w:szCs w:val="20"/>
          <w:lang w:eastAsia="ru-RU"/>
        </w:rPr>
        <w:t>.2024</w:t>
      </w:r>
      <w:r w:rsidR="00793B43" w:rsidRPr="00476F36">
        <w:rPr>
          <w:rFonts w:ascii="Times New Roman" w:hAnsi="Times New Roman" w:cs="Times New Roman"/>
          <w:b/>
          <w:sz w:val="20"/>
          <w:szCs w:val="20"/>
          <w:lang w:eastAsia="ru-RU"/>
        </w:rPr>
        <w:t xml:space="preserve"> д</w:t>
      </w:r>
      <w:r w:rsidR="00F90E4C" w:rsidRPr="00476F36">
        <w:rPr>
          <w:rFonts w:ascii="Times New Roman" w:hAnsi="Times New Roman" w:cs="Times New Roman"/>
          <w:b/>
          <w:sz w:val="20"/>
          <w:szCs w:val="20"/>
          <w:lang w:eastAsia="ru-RU"/>
        </w:rPr>
        <w:t>о 23:00</w:t>
      </w:r>
      <w:r w:rsidR="000F499B" w:rsidRPr="00476F36">
        <w:rPr>
          <w:rFonts w:ascii="Times New Roman" w:hAnsi="Times New Roman" w:cs="Times New Roman"/>
          <w:sz w:val="20"/>
          <w:szCs w:val="20"/>
          <w:lang w:eastAsia="ru-RU"/>
        </w:rPr>
        <w:t xml:space="preserve"> Определение участников торгов</w:t>
      </w:r>
      <w:r w:rsidR="000F499B" w:rsidRPr="00476F36">
        <w:rPr>
          <w:rFonts w:ascii="Times New Roman" w:hAnsi="Times New Roman" w:cs="Times New Roman"/>
          <w:b/>
          <w:sz w:val="20"/>
          <w:szCs w:val="20"/>
          <w:lang w:eastAsia="ru-RU"/>
        </w:rPr>
        <w:t>–</w:t>
      </w:r>
      <w:r w:rsidR="008F7686" w:rsidRPr="00476F36">
        <w:rPr>
          <w:rFonts w:ascii="Times New Roman" w:hAnsi="Times New Roman" w:cs="Times New Roman"/>
          <w:b/>
          <w:sz w:val="20"/>
          <w:szCs w:val="20"/>
          <w:lang w:eastAsia="ru-RU"/>
        </w:rPr>
        <w:t>03</w:t>
      </w:r>
      <w:r w:rsidR="00DD5787" w:rsidRPr="00476F36">
        <w:rPr>
          <w:rFonts w:ascii="Times New Roman" w:hAnsi="Times New Roman" w:cs="Times New Roman"/>
          <w:b/>
          <w:sz w:val="20"/>
          <w:szCs w:val="20"/>
          <w:lang w:eastAsia="ru-RU"/>
        </w:rPr>
        <w:t>.10</w:t>
      </w:r>
      <w:r w:rsidR="000F499B" w:rsidRPr="00476F36">
        <w:rPr>
          <w:rFonts w:ascii="Times New Roman" w:hAnsi="Times New Roman" w:cs="Times New Roman"/>
          <w:b/>
          <w:sz w:val="20"/>
          <w:szCs w:val="20"/>
          <w:lang w:eastAsia="ru-RU"/>
        </w:rPr>
        <w:t>.</w:t>
      </w:r>
      <w:r w:rsidR="004C2D9A" w:rsidRPr="00476F36">
        <w:rPr>
          <w:rFonts w:ascii="Times New Roman" w:hAnsi="Times New Roman" w:cs="Times New Roman"/>
          <w:b/>
          <w:sz w:val="20"/>
          <w:szCs w:val="20"/>
          <w:lang w:eastAsia="ru-RU"/>
        </w:rPr>
        <w:t>2024</w:t>
      </w:r>
      <w:r w:rsidR="00793B43" w:rsidRPr="00476F36">
        <w:rPr>
          <w:rFonts w:ascii="Times New Roman" w:hAnsi="Times New Roman" w:cs="Times New Roman"/>
          <w:sz w:val="20"/>
          <w:szCs w:val="20"/>
          <w:lang w:eastAsia="ru-RU"/>
        </w:rPr>
        <w:t xml:space="preserve"> оформляется протоколом об определении участников торгов. </w:t>
      </w:r>
    </w:p>
    <w:p w14:paraId="13352F47" w14:textId="470D4794" w:rsidR="00D909AD" w:rsidRPr="00476F36" w:rsidRDefault="00793B43" w:rsidP="0063532A">
      <w:pPr>
        <w:pStyle w:val="a9"/>
        <w:ind w:firstLine="708"/>
        <w:jc w:val="both"/>
        <w:rPr>
          <w:rFonts w:ascii="Times New Roman" w:hAnsi="Times New Roman" w:cs="Times New Roman"/>
          <w:sz w:val="20"/>
          <w:szCs w:val="20"/>
          <w:lang w:eastAsia="ru-RU"/>
        </w:rPr>
      </w:pPr>
      <w:r w:rsidRPr="00476F36">
        <w:rPr>
          <w:rFonts w:ascii="Times New Roman" w:hAnsi="Times New Roman" w:cs="Times New Roman"/>
          <w:sz w:val="20"/>
          <w:szCs w:val="20"/>
          <w:lang w:eastAsia="ru-RU"/>
        </w:rPr>
        <w:t xml:space="preserve">Продаже на Торгах </w:t>
      </w:r>
      <w:r w:rsidR="000F499B" w:rsidRPr="00476F36">
        <w:rPr>
          <w:rFonts w:ascii="Times New Roman" w:hAnsi="Times New Roman" w:cs="Times New Roman"/>
          <w:sz w:val="20"/>
          <w:szCs w:val="20"/>
          <w:lang w:eastAsia="ru-RU"/>
        </w:rPr>
        <w:t>подлежит</w:t>
      </w:r>
      <w:r w:rsidR="00596A4B" w:rsidRPr="00476F36">
        <w:rPr>
          <w:rFonts w:ascii="Times New Roman" w:hAnsi="Times New Roman" w:cs="Times New Roman"/>
          <w:sz w:val="20"/>
          <w:szCs w:val="20"/>
          <w:lang w:eastAsia="ru-RU"/>
        </w:rPr>
        <w:t xml:space="preserve"> </w:t>
      </w:r>
      <w:r w:rsidR="004C2D9A" w:rsidRPr="00476F36">
        <w:rPr>
          <w:rFonts w:ascii="Times New Roman" w:hAnsi="Times New Roman" w:cs="Times New Roman"/>
          <w:sz w:val="20"/>
          <w:szCs w:val="20"/>
          <w:lang w:eastAsia="ru-RU"/>
        </w:rPr>
        <w:t>имущество</w:t>
      </w:r>
      <w:r w:rsidR="00D909AD" w:rsidRPr="00476F36">
        <w:rPr>
          <w:rFonts w:ascii="Times New Roman" w:hAnsi="Times New Roman" w:cs="Times New Roman"/>
          <w:sz w:val="20"/>
          <w:szCs w:val="20"/>
          <w:lang w:eastAsia="ru-RU"/>
        </w:rPr>
        <w:t xml:space="preserve"> по адресу: Московская обл., </w:t>
      </w:r>
      <w:proofErr w:type="spellStart"/>
      <w:r w:rsidR="00D909AD" w:rsidRPr="00476F36">
        <w:rPr>
          <w:rFonts w:ascii="Times New Roman" w:hAnsi="Times New Roman" w:cs="Times New Roman"/>
          <w:sz w:val="20"/>
          <w:szCs w:val="20"/>
          <w:lang w:eastAsia="ru-RU"/>
        </w:rPr>
        <w:t>г.о</w:t>
      </w:r>
      <w:proofErr w:type="spellEnd"/>
      <w:r w:rsidR="00D909AD" w:rsidRPr="00476F36">
        <w:rPr>
          <w:rFonts w:ascii="Times New Roman" w:hAnsi="Times New Roman" w:cs="Times New Roman"/>
          <w:sz w:val="20"/>
          <w:szCs w:val="20"/>
          <w:lang w:eastAsia="ru-RU"/>
        </w:rPr>
        <w:t xml:space="preserve">. Серпухов, г. Пущино, ул. Грузовая, д.2/5 </w:t>
      </w:r>
      <w:r w:rsidR="00454F2D" w:rsidRPr="00476F36">
        <w:rPr>
          <w:rFonts w:ascii="Times New Roman" w:hAnsi="Times New Roman" w:cs="Times New Roman"/>
          <w:sz w:val="20"/>
          <w:szCs w:val="20"/>
          <w:lang w:eastAsia="ru-RU"/>
        </w:rPr>
        <w:t>(далее-</w:t>
      </w:r>
      <w:r w:rsidR="00D909AD" w:rsidRPr="00476F36">
        <w:rPr>
          <w:rFonts w:ascii="Times New Roman" w:hAnsi="Times New Roman" w:cs="Times New Roman"/>
          <w:sz w:val="20"/>
          <w:szCs w:val="20"/>
          <w:lang w:eastAsia="ru-RU"/>
        </w:rPr>
        <w:t xml:space="preserve">Имущество, </w:t>
      </w:r>
      <w:r w:rsidR="00A44E7B" w:rsidRPr="00476F36">
        <w:rPr>
          <w:rFonts w:ascii="Times New Roman" w:hAnsi="Times New Roman" w:cs="Times New Roman"/>
          <w:sz w:val="20"/>
          <w:szCs w:val="20"/>
          <w:lang w:eastAsia="ru-RU"/>
        </w:rPr>
        <w:t>Лот</w:t>
      </w:r>
      <w:r w:rsidR="00D909AD" w:rsidRPr="00476F36">
        <w:rPr>
          <w:rFonts w:ascii="Times New Roman" w:hAnsi="Times New Roman" w:cs="Times New Roman"/>
          <w:sz w:val="20"/>
          <w:szCs w:val="20"/>
          <w:lang w:eastAsia="ru-RU"/>
        </w:rPr>
        <w:t>ы</w:t>
      </w:r>
      <w:r w:rsidR="00A44E7B" w:rsidRPr="00476F36">
        <w:rPr>
          <w:rFonts w:ascii="Times New Roman" w:hAnsi="Times New Roman" w:cs="Times New Roman"/>
          <w:sz w:val="20"/>
          <w:szCs w:val="20"/>
          <w:lang w:eastAsia="ru-RU"/>
        </w:rPr>
        <w:t>):</w:t>
      </w:r>
      <w:r w:rsidR="0063532A" w:rsidRPr="00476F36">
        <w:rPr>
          <w:rFonts w:ascii="Times New Roman" w:hAnsi="Times New Roman" w:cs="Times New Roman"/>
          <w:sz w:val="20"/>
          <w:szCs w:val="20"/>
          <w:lang w:eastAsia="ru-RU"/>
        </w:rPr>
        <w:t xml:space="preserve"> </w:t>
      </w:r>
      <w:r w:rsidR="009142B1" w:rsidRPr="00476F36">
        <w:rPr>
          <w:rFonts w:ascii="Times New Roman" w:hAnsi="Times New Roman" w:cs="Times New Roman"/>
          <w:b/>
          <w:sz w:val="20"/>
          <w:szCs w:val="20"/>
          <w:lang w:eastAsia="ru-RU"/>
        </w:rPr>
        <w:t>Лот 1</w:t>
      </w:r>
      <w:r w:rsidR="009142B1"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sz w:val="20"/>
          <w:szCs w:val="20"/>
          <w:lang w:eastAsia="ru-RU"/>
        </w:rPr>
        <w:t>Каустическая сода 32%</w:t>
      </w:r>
      <w:r w:rsidR="0063532A" w:rsidRPr="00476F36">
        <w:rPr>
          <w:rFonts w:ascii="Times New Roman" w:hAnsi="Times New Roman" w:cs="Times New Roman"/>
          <w:sz w:val="20"/>
          <w:szCs w:val="20"/>
          <w:lang w:eastAsia="ru-RU"/>
        </w:rPr>
        <w:t xml:space="preserve"> марки РМ-В</w:t>
      </w:r>
      <w:r w:rsidR="008F7686" w:rsidRPr="00476F36">
        <w:rPr>
          <w:rFonts w:ascii="Times New Roman" w:hAnsi="Times New Roman" w:cs="Times New Roman"/>
          <w:sz w:val="20"/>
          <w:szCs w:val="20"/>
          <w:lang w:eastAsia="ru-RU"/>
        </w:rPr>
        <w:t xml:space="preserve"> </w:t>
      </w:r>
      <w:r w:rsidR="0063532A" w:rsidRPr="00476F36">
        <w:rPr>
          <w:rFonts w:ascii="Times New Roman" w:hAnsi="Times New Roman" w:cs="Times New Roman"/>
          <w:sz w:val="20"/>
          <w:szCs w:val="20"/>
          <w:lang w:eastAsia="ru-RU"/>
        </w:rPr>
        <w:t>-</w:t>
      </w:r>
      <w:r w:rsidR="008F7686" w:rsidRPr="00476F36">
        <w:rPr>
          <w:rFonts w:ascii="Times New Roman" w:hAnsi="Times New Roman" w:cs="Times New Roman"/>
          <w:sz w:val="20"/>
          <w:szCs w:val="20"/>
          <w:lang w:eastAsia="ru-RU"/>
        </w:rPr>
        <w:t xml:space="preserve"> </w:t>
      </w:r>
      <w:r w:rsidR="0063532A" w:rsidRPr="00476F36">
        <w:rPr>
          <w:rFonts w:ascii="Times New Roman" w:hAnsi="Times New Roman" w:cs="Times New Roman"/>
          <w:sz w:val="20"/>
          <w:szCs w:val="20"/>
          <w:lang w:eastAsia="ru-RU"/>
        </w:rPr>
        <w:t>27 195,25</w:t>
      </w:r>
      <w:r w:rsidR="00615B8E" w:rsidRPr="00476F36">
        <w:rPr>
          <w:rFonts w:ascii="Times New Roman" w:hAnsi="Times New Roman" w:cs="Times New Roman"/>
          <w:sz w:val="20"/>
          <w:szCs w:val="20"/>
          <w:lang w:eastAsia="ru-RU"/>
        </w:rPr>
        <w:t>0</w:t>
      </w:r>
      <w:r w:rsidR="0063532A" w:rsidRPr="00476F36">
        <w:rPr>
          <w:rFonts w:ascii="Times New Roman" w:hAnsi="Times New Roman" w:cs="Times New Roman"/>
          <w:sz w:val="20"/>
          <w:szCs w:val="20"/>
          <w:lang w:eastAsia="ru-RU"/>
        </w:rPr>
        <w:t>л</w:t>
      </w:r>
      <w:r w:rsidR="00D909AD"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Нач. цена (далее–</w:t>
      </w:r>
      <w:proofErr w:type="gramStart"/>
      <w:r w:rsidR="00D909AD" w:rsidRPr="00476F36">
        <w:rPr>
          <w:rFonts w:ascii="Times New Roman" w:hAnsi="Times New Roman" w:cs="Times New Roman"/>
          <w:b/>
          <w:sz w:val="20"/>
          <w:szCs w:val="20"/>
          <w:lang w:eastAsia="ru-RU"/>
        </w:rPr>
        <w:t>НЦ)-</w:t>
      </w:r>
      <w:proofErr w:type="gramEnd"/>
      <w:r w:rsidR="00D909AD" w:rsidRPr="00476F36">
        <w:rPr>
          <w:rFonts w:ascii="Times New Roman" w:hAnsi="Times New Roman" w:cs="Times New Roman"/>
          <w:b/>
          <w:sz w:val="20"/>
          <w:szCs w:val="20"/>
          <w:lang w:eastAsia="ru-RU"/>
        </w:rPr>
        <w:t>629 075,38руб.;</w:t>
      </w:r>
      <w:r w:rsidR="0063532A"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Лот 2:</w:t>
      </w:r>
      <w:r w:rsidR="00D909AD" w:rsidRPr="00476F36">
        <w:t xml:space="preserve"> </w:t>
      </w:r>
      <w:r w:rsidR="00D909AD" w:rsidRPr="00476F36">
        <w:rPr>
          <w:rFonts w:ascii="Times New Roman" w:hAnsi="Times New Roman" w:cs="Times New Roman"/>
          <w:sz w:val="20"/>
          <w:szCs w:val="20"/>
          <w:lang w:eastAsia="ru-RU"/>
        </w:rPr>
        <w:t>Кислота</w:t>
      </w:r>
      <w:r w:rsidR="0063532A" w:rsidRPr="00476F36">
        <w:rPr>
          <w:rFonts w:ascii="Times New Roman" w:hAnsi="Times New Roman" w:cs="Times New Roman"/>
          <w:sz w:val="20"/>
          <w:szCs w:val="20"/>
          <w:lang w:eastAsia="ru-RU"/>
        </w:rPr>
        <w:t xml:space="preserve"> азотная 57%</w:t>
      </w:r>
      <w:r w:rsidR="008F7686" w:rsidRPr="00476F36">
        <w:rPr>
          <w:rFonts w:ascii="Times New Roman" w:hAnsi="Times New Roman" w:cs="Times New Roman"/>
          <w:sz w:val="20"/>
          <w:szCs w:val="20"/>
          <w:lang w:eastAsia="ru-RU"/>
        </w:rPr>
        <w:t xml:space="preserve"> </w:t>
      </w:r>
      <w:r w:rsidR="0063532A" w:rsidRPr="00476F36">
        <w:rPr>
          <w:rFonts w:ascii="Times New Roman" w:hAnsi="Times New Roman" w:cs="Times New Roman"/>
          <w:sz w:val="20"/>
          <w:szCs w:val="20"/>
          <w:lang w:eastAsia="ru-RU"/>
        </w:rPr>
        <w:t>-</w:t>
      </w:r>
      <w:r w:rsidR="008F7686" w:rsidRPr="00476F36">
        <w:rPr>
          <w:rFonts w:ascii="Times New Roman" w:hAnsi="Times New Roman" w:cs="Times New Roman"/>
          <w:sz w:val="20"/>
          <w:szCs w:val="20"/>
          <w:lang w:eastAsia="ru-RU"/>
        </w:rPr>
        <w:t xml:space="preserve"> </w:t>
      </w:r>
      <w:r w:rsidR="0063532A" w:rsidRPr="00476F36">
        <w:rPr>
          <w:rFonts w:ascii="Times New Roman" w:hAnsi="Times New Roman" w:cs="Times New Roman"/>
          <w:sz w:val="20"/>
          <w:szCs w:val="20"/>
          <w:lang w:eastAsia="ru-RU"/>
        </w:rPr>
        <w:t>10 161,995л</w:t>
      </w:r>
      <w:r w:rsidR="00D909AD"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НЦ-158 730,36 руб.;</w:t>
      </w:r>
      <w:r w:rsidR="0063532A"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 xml:space="preserve">Лот 3: </w:t>
      </w:r>
      <w:r w:rsidR="00D909AD" w:rsidRPr="00476F36">
        <w:rPr>
          <w:rFonts w:ascii="Times New Roman" w:hAnsi="Times New Roman" w:cs="Times New Roman"/>
          <w:sz w:val="20"/>
          <w:szCs w:val="20"/>
          <w:lang w:eastAsia="ru-RU"/>
        </w:rPr>
        <w:t>Кислота орт</w:t>
      </w:r>
      <w:r w:rsidR="004C2D9A" w:rsidRPr="00476F36">
        <w:rPr>
          <w:rFonts w:ascii="Times New Roman" w:hAnsi="Times New Roman" w:cs="Times New Roman"/>
          <w:sz w:val="20"/>
          <w:szCs w:val="20"/>
          <w:lang w:eastAsia="ru-RU"/>
        </w:rPr>
        <w:t>офосфорная 74%</w:t>
      </w:r>
      <w:r w:rsidR="008F7686" w:rsidRPr="00476F36">
        <w:rPr>
          <w:rFonts w:ascii="Times New Roman" w:hAnsi="Times New Roman" w:cs="Times New Roman"/>
          <w:sz w:val="20"/>
          <w:szCs w:val="20"/>
          <w:lang w:eastAsia="ru-RU"/>
        </w:rPr>
        <w:t xml:space="preserve"> </w:t>
      </w:r>
      <w:r w:rsidR="004C2D9A" w:rsidRPr="00476F36">
        <w:rPr>
          <w:rFonts w:ascii="Times New Roman" w:hAnsi="Times New Roman" w:cs="Times New Roman"/>
          <w:sz w:val="20"/>
          <w:szCs w:val="20"/>
          <w:lang w:eastAsia="ru-RU"/>
        </w:rPr>
        <w:t>-</w:t>
      </w:r>
      <w:r w:rsidR="008F7686" w:rsidRPr="00476F36">
        <w:rPr>
          <w:rFonts w:ascii="Times New Roman" w:hAnsi="Times New Roman" w:cs="Times New Roman"/>
          <w:sz w:val="20"/>
          <w:szCs w:val="20"/>
          <w:lang w:eastAsia="ru-RU"/>
        </w:rPr>
        <w:t xml:space="preserve"> </w:t>
      </w:r>
      <w:r w:rsidR="0063532A" w:rsidRPr="00476F36">
        <w:rPr>
          <w:rFonts w:ascii="Times New Roman" w:hAnsi="Times New Roman" w:cs="Times New Roman"/>
          <w:sz w:val="20"/>
          <w:szCs w:val="20"/>
          <w:lang w:eastAsia="ru-RU"/>
        </w:rPr>
        <w:t>2201,265л</w:t>
      </w:r>
      <w:r w:rsidR="00D909AD"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НЦ-555 727,39 руб.;</w:t>
      </w:r>
      <w:r w:rsidR="0063532A"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Лот 4:</w:t>
      </w:r>
      <w:r w:rsidR="00D909AD" w:rsidRPr="00476F36">
        <w:t xml:space="preserve"> </w:t>
      </w:r>
      <w:r w:rsidR="00D909AD" w:rsidRPr="00476F36">
        <w:rPr>
          <w:rFonts w:ascii="Times New Roman" w:hAnsi="Times New Roman" w:cs="Times New Roman"/>
          <w:sz w:val="20"/>
          <w:szCs w:val="20"/>
          <w:lang w:val="en-US" w:eastAsia="ru-RU"/>
        </w:rPr>
        <w:t>Magic</w:t>
      </w:r>
      <w:r w:rsidR="00D909AD"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sz w:val="20"/>
          <w:szCs w:val="20"/>
          <w:lang w:val="en-US" w:eastAsia="ru-RU"/>
        </w:rPr>
        <w:t>Mousse</w:t>
      </w:r>
      <w:r w:rsidR="00D909AD" w:rsidRPr="00476F36">
        <w:rPr>
          <w:rFonts w:ascii="Times New Roman" w:hAnsi="Times New Roman" w:cs="Times New Roman"/>
          <w:sz w:val="20"/>
          <w:szCs w:val="20"/>
          <w:lang w:eastAsia="ru-RU"/>
        </w:rPr>
        <w:t xml:space="preserve"> </w:t>
      </w:r>
      <w:proofErr w:type="spellStart"/>
      <w:r w:rsidR="00D909AD" w:rsidRPr="00476F36">
        <w:rPr>
          <w:rFonts w:ascii="Times New Roman" w:hAnsi="Times New Roman" w:cs="Times New Roman"/>
          <w:sz w:val="20"/>
          <w:szCs w:val="20"/>
          <w:lang w:val="en-US" w:eastAsia="ru-RU"/>
        </w:rPr>
        <w:t>Cleanol</w:t>
      </w:r>
      <w:proofErr w:type="spellEnd"/>
      <w:r w:rsidR="00D909AD" w:rsidRPr="00476F36">
        <w:rPr>
          <w:rFonts w:ascii="Times New Roman" w:hAnsi="Times New Roman" w:cs="Times New Roman"/>
          <w:sz w:val="20"/>
          <w:szCs w:val="20"/>
          <w:lang w:eastAsia="ru-RU"/>
        </w:rPr>
        <w:t xml:space="preserve">, </w:t>
      </w:r>
      <w:proofErr w:type="spellStart"/>
      <w:r w:rsidR="00D909AD" w:rsidRPr="00476F36">
        <w:rPr>
          <w:rFonts w:ascii="Times New Roman" w:hAnsi="Times New Roman" w:cs="Times New Roman"/>
          <w:sz w:val="20"/>
          <w:szCs w:val="20"/>
          <w:lang w:eastAsia="ru-RU"/>
        </w:rPr>
        <w:t>кан</w:t>
      </w:r>
      <w:proofErr w:type="spellEnd"/>
      <w:r w:rsidR="00D909AD" w:rsidRPr="00476F36">
        <w:rPr>
          <w:rFonts w:ascii="Times New Roman" w:hAnsi="Times New Roman" w:cs="Times New Roman"/>
          <w:sz w:val="20"/>
          <w:szCs w:val="20"/>
          <w:lang w:eastAsia="ru-RU"/>
        </w:rPr>
        <w:t>. 22кг</w:t>
      </w:r>
      <w:r w:rsidR="004C2D9A" w:rsidRPr="00476F36">
        <w:rPr>
          <w:rFonts w:ascii="Times New Roman" w:hAnsi="Times New Roman" w:cs="Times New Roman"/>
          <w:sz w:val="20"/>
          <w:szCs w:val="20"/>
          <w:lang w:eastAsia="ru-RU"/>
        </w:rPr>
        <w:t>.</w:t>
      </w:r>
      <w:r w:rsidR="00D909AD" w:rsidRPr="00476F36">
        <w:rPr>
          <w:rFonts w:ascii="Times New Roman" w:hAnsi="Times New Roman" w:cs="Times New Roman"/>
          <w:sz w:val="20"/>
          <w:szCs w:val="20"/>
          <w:lang w:eastAsia="ru-RU"/>
        </w:rPr>
        <w:t>-1шт</w:t>
      </w:r>
      <w:r w:rsidR="00D909AD" w:rsidRPr="00476F36">
        <w:rPr>
          <w:rFonts w:ascii="Times New Roman" w:hAnsi="Times New Roman" w:cs="Times New Roman"/>
          <w:b/>
          <w:sz w:val="20"/>
          <w:szCs w:val="20"/>
          <w:lang w:eastAsia="ru-RU"/>
        </w:rPr>
        <w:t>. НЦ-1 262,71 руб.;</w:t>
      </w:r>
      <w:r w:rsidR="0063532A" w:rsidRPr="00476F36">
        <w:rPr>
          <w:rFonts w:ascii="Times New Roman" w:hAnsi="Times New Roman" w:cs="Times New Roman"/>
          <w:sz w:val="20"/>
          <w:szCs w:val="20"/>
          <w:lang w:eastAsia="ru-RU"/>
        </w:rPr>
        <w:t xml:space="preserve"> </w:t>
      </w:r>
      <w:r w:rsidR="00D909AD" w:rsidRPr="00476F36">
        <w:rPr>
          <w:rFonts w:ascii="Times New Roman" w:hAnsi="Times New Roman" w:cs="Times New Roman"/>
          <w:b/>
          <w:sz w:val="20"/>
          <w:szCs w:val="20"/>
          <w:lang w:eastAsia="ru-RU"/>
        </w:rPr>
        <w:t>Лот 5:</w:t>
      </w:r>
      <w:r w:rsidR="00D909AD" w:rsidRPr="00476F36">
        <w:t xml:space="preserve"> </w:t>
      </w:r>
      <w:r w:rsidR="00D909AD" w:rsidRPr="00476F36">
        <w:rPr>
          <w:rFonts w:ascii="Times New Roman" w:hAnsi="Times New Roman" w:cs="Times New Roman"/>
          <w:sz w:val="20"/>
          <w:szCs w:val="20"/>
          <w:lang w:val="en-US" w:eastAsia="ru-RU"/>
        </w:rPr>
        <w:t>Turbo</w:t>
      </w:r>
      <w:r w:rsidR="00D909AD" w:rsidRPr="00476F36">
        <w:rPr>
          <w:rFonts w:ascii="Times New Roman" w:hAnsi="Times New Roman" w:cs="Times New Roman"/>
          <w:sz w:val="20"/>
          <w:szCs w:val="20"/>
          <w:lang w:eastAsia="ru-RU"/>
        </w:rPr>
        <w:t xml:space="preserve"> </w:t>
      </w:r>
      <w:proofErr w:type="spellStart"/>
      <w:r w:rsidR="00D909AD" w:rsidRPr="00476F36">
        <w:rPr>
          <w:rFonts w:ascii="Times New Roman" w:hAnsi="Times New Roman" w:cs="Times New Roman"/>
          <w:sz w:val="20"/>
          <w:szCs w:val="20"/>
          <w:lang w:val="en-US" w:eastAsia="ru-RU"/>
        </w:rPr>
        <w:t>Cleanol</w:t>
      </w:r>
      <w:proofErr w:type="spellEnd"/>
      <w:r w:rsidR="00D909AD" w:rsidRPr="00476F36">
        <w:rPr>
          <w:rFonts w:ascii="Times New Roman" w:hAnsi="Times New Roman" w:cs="Times New Roman"/>
          <w:sz w:val="20"/>
          <w:szCs w:val="20"/>
          <w:lang w:eastAsia="ru-RU"/>
        </w:rPr>
        <w:t xml:space="preserve">, </w:t>
      </w:r>
      <w:proofErr w:type="spellStart"/>
      <w:r w:rsidR="00D909AD" w:rsidRPr="00476F36">
        <w:rPr>
          <w:rFonts w:ascii="Times New Roman" w:hAnsi="Times New Roman" w:cs="Times New Roman"/>
          <w:sz w:val="20"/>
          <w:szCs w:val="20"/>
          <w:lang w:eastAsia="ru-RU"/>
        </w:rPr>
        <w:t>кан</w:t>
      </w:r>
      <w:proofErr w:type="spellEnd"/>
      <w:r w:rsidR="00D909AD" w:rsidRPr="00476F36">
        <w:rPr>
          <w:rFonts w:ascii="Times New Roman" w:hAnsi="Times New Roman" w:cs="Times New Roman"/>
          <w:sz w:val="20"/>
          <w:szCs w:val="20"/>
          <w:lang w:eastAsia="ru-RU"/>
        </w:rPr>
        <w:t>. 23кг</w:t>
      </w:r>
      <w:r w:rsidR="0063532A" w:rsidRPr="00476F36">
        <w:rPr>
          <w:rFonts w:ascii="Times New Roman" w:hAnsi="Times New Roman" w:cs="Times New Roman"/>
          <w:sz w:val="20"/>
          <w:szCs w:val="20"/>
          <w:lang w:eastAsia="ru-RU"/>
        </w:rPr>
        <w:t>.-72</w:t>
      </w:r>
      <w:r w:rsidR="00D909AD" w:rsidRPr="00476F36">
        <w:rPr>
          <w:rFonts w:ascii="Times New Roman" w:hAnsi="Times New Roman" w:cs="Times New Roman"/>
          <w:sz w:val="20"/>
          <w:szCs w:val="20"/>
          <w:lang w:eastAsia="ru-RU"/>
        </w:rPr>
        <w:t>шт</w:t>
      </w:r>
      <w:r w:rsidR="00D909AD" w:rsidRPr="00476F36">
        <w:rPr>
          <w:rFonts w:ascii="Times New Roman" w:hAnsi="Times New Roman" w:cs="Times New Roman"/>
          <w:b/>
          <w:sz w:val="20"/>
          <w:szCs w:val="20"/>
          <w:lang w:eastAsia="ru-RU"/>
        </w:rPr>
        <w:t>. НЦ-171 057,10 руб.</w:t>
      </w:r>
      <w:r w:rsidR="0063532A" w:rsidRPr="00476F36">
        <w:rPr>
          <w:rFonts w:ascii="Times New Roman" w:hAnsi="Times New Roman" w:cs="Times New Roman"/>
          <w:b/>
          <w:sz w:val="20"/>
          <w:szCs w:val="20"/>
          <w:lang w:eastAsia="ru-RU"/>
        </w:rPr>
        <w:t xml:space="preserve"> </w:t>
      </w:r>
      <w:r w:rsidR="00995113" w:rsidRPr="00476F36">
        <w:rPr>
          <w:rFonts w:ascii="Times New Roman" w:hAnsi="Times New Roman" w:cs="Times New Roman"/>
          <w:sz w:val="20"/>
          <w:szCs w:val="20"/>
          <w:lang w:eastAsia="ru-RU"/>
        </w:rPr>
        <w:t xml:space="preserve">НДС не облагается. </w:t>
      </w:r>
      <w:r w:rsidR="00D909AD" w:rsidRPr="00476F36">
        <w:rPr>
          <w:rFonts w:ascii="Times New Roman" w:hAnsi="Times New Roman" w:cs="Times New Roman"/>
          <w:b/>
          <w:sz w:val="20"/>
          <w:szCs w:val="20"/>
          <w:lang w:eastAsia="ru-RU"/>
        </w:rPr>
        <w:t xml:space="preserve">Обременение Имущества: </w:t>
      </w:r>
      <w:r w:rsidR="00D909AD" w:rsidRPr="00476F36">
        <w:rPr>
          <w:rFonts w:ascii="Times New Roman" w:hAnsi="Times New Roman" w:cs="Times New Roman"/>
          <w:sz w:val="20"/>
          <w:szCs w:val="20"/>
          <w:lang w:eastAsia="ru-RU"/>
        </w:rPr>
        <w:t>залог в пользу АО «Кросна-Банк».</w:t>
      </w:r>
    </w:p>
    <w:p w14:paraId="7A636386" w14:textId="77777777" w:rsidR="0063532A" w:rsidRPr="00476F36" w:rsidRDefault="00615B8E" w:rsidP="004C2D9A">
      <w:pPr>
        <w:pStyle w:val="a9"/>
        <w:ind w:firstLine="708"/>
        <w:jc w:val="both"/>
        <w:rPr>
          <w:rFonts w:ascii="Times New Roman" w:hAnsi="Times New Roman" w:cs="Times New Roman"/>
          <w:iCs/>
          <w:sz w:val="20"/>
          <w:szCs w:val="20"/>
          <w:lang w:eastAsia="ru-RU"/>
        </w:rPr>
      </w:pPr>
      <w:r w:rsidRPr="00476F36">
        <w:rPr>
          <w:rFonts w:ascii="Times New Roman" w:hAnsi="Times New Roman" w:cs="Times New Roman"/>
          <w:sz w:val="20"/>
          <w:szCs w:val="20"/>
          <w:lang w:eastAsia="ru-RU"/>
        </w:rPr>
        <w:t>Ознакомление с Имуществом</w:t>
      </w:r>
      <w:r w:rsidR="00D909AD" w:rsidRPr="00476F36">
        <w:rPr>
          <w:rFonts w:ascii="Times New Roman" w:hAnsi="Times New Roman" w:cs="Times New Roman"/>
          <w:sz w:val="20"/>
          <w:szCs w:val="20"/>
          <w:lang w:eastAsia="ru-RU"/>
        </w:rPr>
        <w:t xml:space="preserve"> производится по адресу местонахождения по предварит</w:t>
      </w:r>
      <w:r w:rsidR="004C2D9A" w:rsidRPr="00476F36">
        <w:rPr>
          <w:rFonts w:ascii="Times New Roman" w:hAnsi="Times New Roman" w:cs="Times New Roman"/>
          <w:sz w:val="20"/>
          <w:szCs w:val="20"/>
          <w:lang w:eastAsia="ru-RU"/>
        </w:rPr>
        <w:t>ельной записи: тел</w:t>
      </w:r>
      <w:r w:rsidR="00D909AD" w:rsidRPr="00476F36">
        <w:rPr>
          <w:rFonts w:ascii="Times New Roman" w:hAnsi="Times New Roman" w:cs="Times New Roman"/>
          <w:sz w:val="20"/>
          <w:szCs w:val="20"/>
          <w:lang w:eastAsia="ru-RU"/>
        </w:rPr>
        <w:t>: +7(911)7218271, +7(916)690-72-20, э</w:t>
      </w:r>
      <w:r w:rsidRPr="00476F36">
        <w:rPr>
          <w:rFonts w:ascii="Times New Roman" w:hAnsi="Times New Roman" w:cs="Times New Roman"/>
          <w:sz w:val="20"/>
          <w:szCs w:val="20"/>
          <w:lang w:eastAsia="ru-RU"/>
        </w:rPr>
        <w:t>л. почта</w:t>
      </w:r>
      <w:r w:rsidR="00D909AD" w:rsidRPr="00476F36">
        <w:rPr>
          <w:rFonts w:ascii="Times New Roman" w:hAnsi="Times New Roman" w:cs="Times New Roman"/>
          <w:sz w:val="20"/>
          <w:szCs w:val="20"/>
          <w:lang w:eastAsia="ru-RU"/>
        </w:rPr>
        <w:t xml:space="preserve">: </w:t>
      </w:r>
      <w:hyperlink r:id="rId5" w:history="1">
        <w:r w:rsidR="00D909AD" w:rsidRPr="00476F36">
          <w:rPr>
            <w:rStyle w:val="a3"/>
            <w:rFonts w:ascii="Times New Roman" w:hAnsi="Times New Roman" w:cs="Times New Roman"/>
            <w:sz w:val="20"/>
            <w:szCs w:val="20"/>
            <w:lang w:eastAsia="ru-RU"/>
          </w:rPr>
          <w:t>stroshanina@yandex.ru</w:t>
        </w:r>
      </w:hyperlink>
      <w:r w:rsidR="000A74CD" w:rsidRPr="00476F36">
        <w:rPr>
          <w:rFonts w:ascii="Times New Roman" w:hAnsi="Times New Roman" w:cs="Times New Roman"/>
          <w:sz w:val="20"/>
          <w:szCs w:val="20"/>
          <w:lang w:eastAsia="ru-RU"/>
        </w:rPr>
        <w:t>, а также у ОТ: тел. 7921-994-41-82, эл. почта: informspb@auction-house.ru</w:t>
      </w:r>
      <w:r w:rsidR="00D909AD" w:rsidRPr="00476F36">
        <w:rPr>
          <w:rFonts w:ascii="Times New Roman" w:hAnsi="Times New Roman" w:cs="Times New Roman"/>
          <w:iCs/>
          <w:sz w:val="20"/>
          <w:szCs w:val="20"/>
          <w:lang w:eastAsia="ru-RU"/>
        </w:rPr>
        <w:t>.</w:t>
      </w:r>
    </w:p>
    <w:p w14:paraId="51EE0408" w14:textId="40BAFA7C" w:rsidR="003F0EA7" w:rsidRPr="00EF63F6" w:rsidRDefault="0063532A" w:rsidP="00D909AD">
      <w:pPr>
        <w:pStyle w:val="a9"/>
        <w:ind w:firstLine="708"/>
        <w:jc w:val="both"/>
        <w:rPr>
          <w:rFonts w:ascii="Times New Roman" w:hAnsi="Times New Roman" w:cs="Times New Roman"/>
          <w:sz w:val="20"/>
          <w:szCs w:val="20"/>
          <w:lang w:eastAsia="ru-RU"/>
        </w:rPr>
      </w:pPr>
      <w:r w:rsidRPr="00476F36">
        <w:rPr>
          <w:rFonts w:ascii="Times New Roman" w:hAnsi="Times New Roman" w:cs="Times New Roman"/>
          <w:b/>
          <w:sz w:val="20"/>
          <w:szCs w:val="20"/>
          <w:lang w:eastAsia="ru-RU"/>
        </w:rPr>
        <w:t>Задаток–5</w:t>
      </w:r>
      <w:r w:rsidR="00793B43" w:rsidRPr="00476F36">
        <w:rPr>
          <w:rFonts w:ascii="Times New Roman" w:hAnsi="Times New Roman" w:cs="Times New Roman"/>
          <w:b/>
          <w:sz w:val="20"/>
          <w:szCs w:val="20"/>
          <w:lang w:eastAsia="ru-RU"/>
        </w:rPr>
        <w:t>% от</w:t>
      </w:r>
      <w:r w:rsidR="001C7AD2" w:rsidRPr="00476F36">
        <w:rPr>
          <w:rFonts w:ascii="Times New Roman" w:hAnsi="Times New Roman" w:cs="Times New Roman"/>
          <w:b/>
          <w:sz w:val="20"/>
          <w:szCs w:val="20"/>
          <w:lang w:eastAsia="ru-RU"/>
        </w:rPr>
        <w:t xml:space="preserve"> НЦ</w:t>
      </w:r>
      <w:r w:rsidR="004B25A8" w:rsidRPr="00476F36">
        <w:rPr>
          <w:rFonts w:ascii="Times New Roman" w:hAnsi="Times New Roman" w:cs="Times New Roman"/>
          <w:b/>
          <w:sz w:val="20"/>
          <w:szCs w:val="20"/>
          <w:lang w:eastAsia="ru-RU"/>
        </w:rPr>
        <w:t xml:space="preserve"> Лота. Шаг аукциона–</w:t>
      </w:r>
      <w:r w:rsidR="001C7AD2" w:rsidRPr="00476F36">
        <w:rPr>
          <w:rFonts w:ascii="Times New Roman" w:hAnsi="Times New Roman" w:cs="Times New Roman"/>
          <w:b/>
          <w:sz w:val="20"/>
          <w:szCs w:val="20"/>
          <w:lang w:eastAsia="ru-RU"/>
        </w:rPr>
        <w:t xml:space="preserve">5% от НЦ </w:t>
      </w:r>
      <w:r w:rsidR="00793B43" w:rsidRPr="00476F36">
        <w:rPr>
          <w:rFonts w:ascii="Times New Roman" w:hAnsi="Times New Roman" w:cs="Times New Roman"/>
          <w:b/>
          <w:sz w:val="20"/>
          <w:szCs w:val="20"/>
          <w:lang w:eastAsia="ru-RU"/>
        </w:rPr>
        <w:t>Лота.</w:t>
      </w:r>
      <w:r w:rsidR="00793B43" w:rsidRPr="00476F36">
        <w:rPr>
          <w:rFonts w:ascii="Times New Roman" w:hAnsi="Times New Roman" w:cs="Times New Roman"/>
          <w:sz w:val="20"/>
          <w:szCs w:val="20"/>
          <w:lang w:eastAsia="ru-RU"/>
        </w:rPr>
        <w:t xml:space="preserve"> Реквизиты для</w:t>
      </w:r>
      <w:r w:rsidR="004B25A8" w:rsidRPr="00476F36">
        <w:rPr>
          <w:rFonts w:ascii="Times New Roman" w:hAnsi="Times New Roman" w:cs="Times New Roman"/>
          <w:sz w:val="20"/>
          <w:szCs w:val="20"/>
          <w:lang w:eastAsia="ru-RU"/>
        </w:rPr>
        <w:t xml:space="preserve"> внесения задатка: получатель-</w:t>
      </w:r>
      <w:r w:rsidRPr="00476F36">
        <w:rPr>
          <w:rFonts w:ascii="Times New Roman" w:hAnsi="Times New Roman" w:cs="Times New Roman"/>
          <w:sz w:val="20"/>
          <w:szCs w:val="20"/>
          <w:lang w:eastAsia="ru-RU"/>
        </w:rPr>
        <w:t>АО «РАД</w:t>
      </w:r>
      <w:r w:rsidR="00793B43" w:rsidRPr="00476F36">
        <w:rPr>
          <w:rFonts w:ascii="Times New Roman" w:hAnsi="Times New Roman" w:cs="Times New Roman"/>
          <w:sz w:val="20"/>
          <w:szCs w:val="20"/>
          <w:lang w:eastAsia="ru-RU"/>
        </w:rPr>
        <w:t xml:space="preserve">»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w:t>
      </w:r>
      <w:r w:rsidR="009142B1" w:rsidRPr="00476F36">
        <w:rPr>
          <w:rFonts w:ascii="Times New Roman" w:hAnsi="Times New Roman" w:cs="Times New Roman"/>
          <w:sz w:val="20"/>
          <w:szCs w:val="20"/>
          <w:lang w:eastAsia="ru-RU"/>
        </w:rPr>
        <w:t>информация: «№ л/</w:t>
      </w:r>
      <w:proofErr w:type="spellStart"/>
      <w:r w:rsidR="009142B1" w:rsidRPr="00476F36">
        <w:rPr>
          <w:rFonts w:ascii="Times New Roman" w:hAnsi="Times New Roman" w:cs="Times New Roman"/>
          <w:sz w:val="20"/>
          <w:szCs w:val="20"/>
          <w:lang w:eastAsia="ru-RU"/>
        </w:rPr>
        <w:t>с</w:t>
      </w:r>
      <w:r w:rsidR="00384C6F" w:rsidRPr="00476F36">
        <w:rPr>
          <w:rFonts w:ascii="Times New Roman" w:hAnsi="Times New Roman" w:cs="Times New Roman"/>
          <w:sz w:val="20"/>
          <w:szCs w:val="20"/>
          <w:lang w:eastAsia="ru-RU"/>
        </w:rPr>
        <w:t>_</w:t>
      </w:r>
      <w:r w:rsidR="00793B43" w:rsidRPr="00476F36">
        <w:rPr>
          <w:rFonts w:ascii="Times New Roman" w:hAnsi="Times New Roman" w:cs="Times New Roman"/>
          <w:sz w:val="20"/>
          <w:szCs w:val="20"/>
          <w:lang w:eastAsia="ru-RU"/>
        </w:rPr>
        <w:t>_Средства</w:t>
      </w:r>
      <w:proofErr w:type="spellEnd"/>
      <w:r w:rsidR="00793B43" w:rsidRPr="00476F36">
        <w:rPr>
          <w:rFonts w:ascii="Times New Roman" w:hAnsi="Times New Roman" w:cs="Times New Roman"/>
          <w:sz w:val="20"/>
          <w:szCs w:val="20"/>
          <w:lang w:eastAsia="ru-RU"/>
        </w:rPr>
        <w:t xml:space="preserve">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bookmarkStart w:id="0" w:name="_GoBack"/>
      <w:bookmarkEnd w:id="0"/>
      <w:r w:rsidR="00793B43" w:rsidRPr="000413CB">
        <w:rPr>
          <w:rFonts w:ascii="Times New Roman" w:hAnsi="Times New Roman" w:cs="Times New Roman"/>
          <w:sz w:val="20"/>
          <w:szCs w:val="20"/>
          <w:lang w:eastAsia="ru-RU"/>
        </w:rPr>
        <w:t xml:space="preserve"> </w:t>
      </w:r>
    </w:p>
    <w:p w14:paraId="331D9461" w14:textId="77777777" w:rsidR="003F0EA7" w:rsidRPr="0063532A" w:rsidRDefault="00793B43" w:rsidP="003F0EA7">
      <w:pPr>
        <w:pStyle w:val="a9"/>
        <w:ind w:firstLine="708"/>
        <w:jc w:val="both"/>
        <w:rPr>
          <w:rFonts w:ascii="Times New Roman" w:hAnsi="Times New Roman" w:cs="Times New Roman"/>
          <w:sz w:val="20"/>
          <w:szCs w:val="20"/>
          <w:lang w:eastAsia="ru-RU"/>
        </w:rPr>
      </w:pPr>
      <w:r w:rsidRPr="0063532A">
        <w:rPr>
          <w:rFonts w:ascii="Times New Roman" w:hAnsi="Times New Roman" w:cs="Times New Roman"/>
          <w:sz w:val="20"/>
          <w:szCs w:val="20"/>
          <w:lang w:eastAsia="ru-RU"/>
        </w:rPr>
        <w:t>К участию в Торгах допускаются любые юр. и физ. лица, представившие в установл</w:t>
      </w:r>
      <w:r w:rsidR="004B25A8" w:rsidRPr="0063532A">
        <w:rPr>
          <w:rFonts w:ascii="Times New Roman" w:hAnsi="Times New Roman" w:cs="Times New Roman"/>
          <w:sz w:val="20"/>
          <w:szCs w:val="20"/>
          <w:lang w:eastAsia="ru-RU"/>
        </w:rPr>
        <w:t>енный срок заявку на участие в Т</w:t>
      </w:r>
      <w:r w:rsidRPr="0063532A">
        <w:rPr>
          <w:rFonts w:ascii="Times New Roman" w:hAnsi="Times New Roman" w:cs="Times New Roman"/>
          <w:sz w:val="20"/>
          <w:szCs w:val="20"/>
          <w:lang w:eastAsia="ru-RU"/>
        </w:rPr>
        <w:t>оргах и перечислившие задаток в установленно</w:t>
      </w:r>
      <w:r w:rsidR="004B25A8" w:rsidRPr="0063532A">
        <w:rPr>
          <w:rFonts w:ascii="Times New Roman" w:hAnsi="Times New Roman" w:cs="Times New Roman"/>
          <w:sz w:val="20"/>
          <w:szCs w:val="20"/>
          <w:lang w:eastAsia="ru-RU"/>
        </w:rPr>
        <w:t>м порядке. Заявка на участие в Т</w:t>
      </w:r>
      <w:r w:rsidRPr="0063532A">
        <w:rPr>
          <w:rFonts w:ascii="Times New Roman" w:hAnsi="Times New Roman" w:cs="Times New Roman"/>
          <w:sz w:val="20"/>
          <w:szCs w:val="20"/>
          <w:lang w:eastAsia="ru-RU"/>
        </w:rPr>
        <w:t>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w:t>
      </w:r>
      <w:r w:rsidR="001C7AD2" w:rsidRPr="0063532A">
        <w:rPr>
          <w:rFonts w:ascii="Times New Roman" w:hAnsi="Times New Roman" w:cs="Times New Roman"/>
          <w:sz w:val="20"/>
          <w:szCs w:val="20"/>
          <w:lang w:eastAsia="ru-RU"/>
        </w:rPr>
        <w:t>инимателя, далее-</w:t>
      </w:r>
      <w:r w:rsidRPr="0063532A">
        <w:rPr>
          <w:rFonts w:ascii="Times New Roman" w:hAnsi="Times New Roman" w:cs="Times New Roman"/>
          <w:sz w:val="20"/>
          <w:szCs w:val="20"/>
          <w:lang w:eastAsia="ru-RU"/>
        </w:rPr>
        <w:t xml:space="preserve">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14:paraId="10D20F2E" w14:textId="69F834C3" w:rsidR="0043244A" w:rsidRPr="008F48ED" w:rsidRDefault="00793B43" w:rsidP="0043244A">
      <w:pPr>
        <w:pStyle w:val="a9"/>
        <w:ind w:firstLine="708"/>
        <w:jc w:val="both"/>
        <w:rPr>
          <w:rFonts w:ascii="Times New Roman" w:hAnsi="Times New Roman" w:cs="Times New Roman"/>
          <w:sz w:val="20"/>
          <w:szCs w:val="20"/>
          <w:lang w:eastAsia="ru-RU"/>
        </w:rPr>
      </w:pPr>
      <w:r w:rsidRPr="0063532A">
        <w:rPr>
          <w:rFonts w:ascii="Times New Roman" w:hAnsi="Times New Roman" w:cs="Times New Roman"/>
          <w:sz w:val="20"/>
          <w:szCs w:val="20"/>
          <w:lang w:eastAsia="ru-RU"/>
        </w:rPr>
        <w:t xml:space="preserve">Победитель </w:t>
      </w:r>
      <w:r w:rsidR="004B25A8" w:rsidRPr="0063532A">
        <w:rPr>
          <w:rFonts w:ascii="Times New Roman" w:hAnsi="Times New Roman" w:cs="Times New Roman"/>
          <w:sz w:val="20"/>
          <w:szCs w:val="20"/>
          <w:lang w:eastAsia="ru-RU"/>
        </w:rPr>
        <w:t xml:space="preserve">Торгов (далее </w:t>
      </w:r>
      <w:proofErr w:type="gramStart"/>
      <w:r w:rsidR="004B25A8" w:rsidRPr="0063532A">
        <w:rPr>
          <w:rFonts w:ascii="Times New Roman" w:hAnsi="Times New Roman" w:cs="Times New Roman"/>
          <w:sz w:val="20"/>
          <w:szCs w:val="20"/>
          <w:lang w:eastAsia="ru-RU"/>
        </w:rPr>
        <w:t>ПТ)-</w:t>
      </w:r>
      <w:proofErr w:type="gramEnd"/>
      <w:r w:rsidRPr="0063532A">
        <w:rPr>
          <w:rFonts w:ascii="Times New Roman" w:hAnsi="Times New Roman" w:cs="Times New Roman"/>
          <w:sz w:val="20"/>
          <w:szCs w:val="20"/>
          <w:lang w:eastAsia="ru-RU"/>
        </w:rPr>
        <w:t>лицо, предложившее наиболее высокую</w:t>
      </w:r>
      <w:r w:rsidR="004B25A8" w:rsidRPr="0063532A">
        <w:rPr>
          <w:rFonts w:ascii="Times New Roman" w:hAnsi="Times New Roman" w:cs="Times New Roman"/>
          <w:sz w:val="20"/>
          <w:szCs w:val="20"/>
          <w:lang w:eastAsia="ru-RU"/>
        </w:rPr>
        <w:t xml:space="preserve"> цену</w:t>
      </w:r>
      <w:r w:rsidR="004B25A8" w:rsidRPr="00EF63F6">
        <w:rPr>
          <w:rFonts w:ascii="Times New Roman" w:hAnsi="Times New Roman" w:cs="Times New Roman"/>
          <w:sz w:val="20"/>
          <w:szCs w:val="20"/>
          <w:lang w:eastAsia="ru-RU"/>
        </w:rPr>
        <w:t xml:space="preserve">. </w:t>
      </w:r>
      <w:r w:rsidR="004B25A8" w:rsidRPr="0063532A">
        <w:rPr>
          <w:rFonts w:ascii="Times New Roman" w:hAnsi="Times New Roman" w:cs="Times New Roman"/>
          <w:sz w:val="20"/>
          <w:szCs w:val="20"/>
          <w:lang w:eastAsia="ru-RU"/>
        </w:rPr>
        <w:t>Результаты Т</w:t>
      </w:r>
      <w:r w:rsidRPr="0063532A">
        <w:rPr>
          <w:rFonts w:ascii="Times New Roman" w:hAnsi="Times New Roman" w:cs="Times New Roman"/>
          <w:sz w:val="20"/>
          <w:szCs w:val="20"/>
          <w:lang w:eastAsia="ru-RU"/>
        </w:rPr>
        <w:t xml:space="preserve">оргов подводятся </w:t>
      </w:r>
      <w:r w:rsidR="004B25A8" w:rsidRPr="0063532A">
        <w:rPr>
          <w:rFonts w:ascii="Times New Roman" w:hAnsi="Times New Roman" w:cs="Times New Roman"/>
          <w:sz w:val="20"/>
          <w:szCs w:val="20"/>
          <w:lang w:eastAsia="ru-RU"/>
        </w:rPr>
        <w:t xml:space="preserve">ОТ в </w:t>
      </w:r>
      <w:r w:rsidR="004B25A8" w:rsidRPr="008F48ED">
        <w:rPr>
          <w:rFonts w:ascii="Times New Roman" w:hAnsi="Times New Roman" w:cs="Times New Roman"/>
          <w:sz w:val="20"/>
          <w:szCs w:val="20"/>
          <w:lang w:eastAsia="ru-RU"/>
        </w:rPr>
        <w:t>день и в месте проведения Т</w:t>
      </w:r>
      <w:r w:rsidRPr="008F48ED">
        <w:rPr>
          <w:rFonts w:ascii="Times New Roman" w:hAnsi="Times New Roman" w:cs="Times New Roman"/>
          <w:sz w:val="20"/>
          <w:szCs w:val="20"/>
          <w:lang w:eastAsia="ru-RU"/>
        </w:rPr>
        <w:t>оргов на сайте ЭП и оформляются прото</w:t>
      </w:r>
      <w:r w:rsidR="004B25A8" w:rsidRPr="008F48ED">
        <w:rPr>
          <w:rFonts w:ascii="Times New Roman" w:hAnsi="Times New Roman" w:cs="Times New Roman"/>
          <w:sz w:val="20"/>
          <w:szCs w:val="20"/>
          <w:lang w:eastAsia="ru-RU"/>
        </w:rPr>
        <w:t>колом о результатах проведения Т</w:t>
      </w:r>
      <w:r w:rsidRPr="008F48ED">
        <w:rPr>
          <w:rFonts w:ascii="Times New Roman" w:hAnsi="Times New Roman" w:cs="Times New Roman"/>
          <w:sz w:val="20"/>
          <w:szCs w:val="20"/>
          <w:lang w:eastAsia="ru-RU"/>
        </w:rPr>
        <w:t xml:space="preserve">оргов. </w:t>
      </w:r>
    </w:p>
    <w:p w14:paraId="659D0531" w14:textId="77777777" w:rsidR="00EF63F6" w:rsidRPr="008F48ED" w:rsidRDefault="00995113" w:rsidP="0043244A">
      <w:pPr>
        <w:pStyle w:val="a9"/>
        <w:ind w:firstLine="708"/>
        <w:jc w:val="both"/>
        <w:rPr>
          <w:rFonts w:ascii="Times New Roman" w:hAnsi="Times New Roman" w:cs="Times New Roman"/>
          <w:sz w:val="20"/>
          <w:szCs w:val="20"/>
          <w:lang w:eastAsia="ru-RU"/>
        </w:rPr>
      </w:pPr>
      <w:r w:rsidRPr="008F48ED">
        <w:rPr>
          <w:rFonts w:ascii="Times New Roman" w:hAnsi="Times New Roman" w:cs="Times New Roman"/>
          <w:sz w:val="20"/>
          <w:szCs w:val="20"/>
          <w:lang w:eastAsia="ru-RU"/>
        </w:rPr>
        <w:t xml:space="preserve">В течение пяти дней с даты </w:t>
      </w:r>
      <w:r w:rsidR="001674EE" w:rsidRPr="008F48ED">
        <w:rPr>
          <w:rFonts w:ascii="Times New Roman" w:hAnsi="Times New Roman" w:cs="Times New Roman"/>
          <w:sz w:val="20"/>
          <w:szCs w:val="20"/>
          <w:lang w:eastAsia="ru-RU"/>
        </w:rPr>
        <w:t>размещ</w:t>
      </w:r>
      <w:r w:rsidR="0043244A" w:rsidRPr="008F48ED">
        <w:rPr>
          <w:rFonts w:ascii="Times New Roman" w:hAnsi="Times New Roman" w:cs="Times New Roman"/>
          <w:sz w:val="20"/>
          <w:szCs w:val="20"/>
          <w:lang w:eastAsia="ru-RU"/>
        </w:rPr>
        <w:t xml:space="preserve">ения </w:t>
      </w:r>
      <w:r w:rsidRPr="008F48ED">
        <w:rPr>
          <w:rFonts w:ascii="Times New Roman" w:hAnsi="Times New Roman" w:cs="Times New Roman"/>
          <w:sz w:val="20"/>
          <w:szCs w:val="20"/>
          <w:lang w:eastAsia="ru-RU"/>
        </w:rPr>
        <w:t>протокола об итогах торгов</w:t>
      </w:r>
      <w:r w:rsidR="0043244A" w:rsidRPr="008F48ED">
        <w:rPr>
          <w:rFonts w:ascii="Times New Roman" w:hAnsi="Times New Roman" w:cs="Times New Roman"/>
          <w:sz w:val="20"/>
          <w:szCs w:val="20"/>
          <w:lang w:eastAsia="ru-RU"/>
        </w:rPr>
        <w:t xml:space="preserve"> на ЭП</w:t>
      </w:r>
      <w:r w:rsidRPr="008F48ED">
        <w:rPr>
          <w:rFonts w:ascii="Times New Roman" w:hAnsi="Times New Roman" w:cs="Times New Roman"/>
          <w:sz w:val="20"/>
          <w:szCs w:val="20"/>
          <w:lang w:eastAsia="ru-RU"/>
        </w:rPr>
        <w:t xml:space="preserve">, </w:t>
      </w:r>
      <w:r w:rsidR="00EF63F6" w:rsidRPr="008F48ED">
        <w:rPr>
          <w:rFonts w:ascii="Times New Roman" w:hAnsi="Times New Roman" w:cs="Times New Roman"/>
          <w:sz w:val="20"/>
          <w:szCs w:val="20"/>
          <w:lang w:eastAsia="ru-RU"/>
        </w:rPr>
        <w:t>КУ</w:t>
      </w:r>
      <w:r w:rsidRPr="008F48ED">
        <w:rPr>
          <w:rFonts w:ascii="Times New Roman" w:hAnsi="Times New Roman" w:cs="Times New Roman"/>
          <w:sz w:val="20"/>
          <w:szCs w:val="20"/>
          <w:lang w:eastAsia="ru-RU"/>
        </w:rPr>
        <w:t xml:space="preserve"> направляет победителю торгов предложение заключить договор купли-продажи имущества</w:t>
      </w:r>
      <w:r w:rsidR="0043244A" w:rsidRPr="008F48ED">
        <w:rPr>
          <w:rFonts w:ascii="Times New Roman" w:hAnsi="Times New Roman" w:cs="Times New Roman"/>
          <w:sz w:val="20"/>
          <w:szCs w:val="20"/>
          <w:lang w:eastAsia="ru-RU"/>
        </w:rPr>
        <w:t xml:space="preserve"> (далее-ДКП)</w:t>
      </w:r>
      <w:r w:rsidRPr="008F48ED">
        <w:rPr>
          <w:rFonts w:ascii="Times New Roman" w:hAnsi="Times New Roman" w:cs="Times New Roman"/>
          <w:sz w:val="20"/>
          <w:szCs w:val="20"/>
          <w:lang w:eastAsia="ru-RU"/>
        </w:rPr>
        <w:t xml:space="preserve">. </w:t>
      </w:r>
      <w:r w:rsidR="0043244A" w:rsidRPr="008F48ED">
        <w:rPr>
          <w:rFonts w:ascii="Times New Roman" w:hAnsi="Times New Roman" w:cs="Times New Roman"/>
          <w:sz w:val="20"/>
          <w:szCs w:val="20"/>
          <w:lang w:eastAsia="ru-RU"/>
        </w:rPr>
        <w:t>ДКП</w:t>
      </w:r>
      <w:r w:rsidRPr="008F48ED">
        <w:rPr>
          <w:rFonts w:ascii="Times New Roman" w:hAnsi="Times New Roman" w:cs="Times New Roman"/>
          <w:sz w:val="20"/>
          <w:szCs w:val="20"/>
          <w:lang w:eastAsia="ru-RU"/>
        </w:rPr>
        <w:t xml:space="preserve"> имущества долж</w:t>
      </w:r>
      <w:r w:rsidR="0043244A" w:rsidRPr="008F48ED">
        <w:rPr>
          <w:rFonts w:ascii="Times New Roman" w:hAnsi="Times New Roman" w:cs="Times New Roman"/>
          <w:sz w:val="20"/>
          <w:szCs w:val="20"/>
          <w:lang w:eastAsia="ru-RU"/>
        </w:rPr>
        <w:t>ен быть заключен в течение пяти</w:t>
      </w:r>
      <w:r w:rsidRPr="008F48ED">
        <w:rPr>
          <w:rFonts w:ascii="Times New Roman" w:hAnsi="Times New Roman" w:cs="Times New Roman"/>
          <w:sz w:val="20"/>
          <w:szCs w:val="20"/>
          <w:lang w:eastAsia="ru-RU"/>
        </w:rPr>
        <w:t xml:space="preserve"> дней с даты получения такого предложения. </w:t>
      </w:r>
    </w:p>
    <w:p w14:paraId="53DD0C74" w14:textId="77777777" w:rsidR="0063532A" w:rsidRPr="0063532A" w:rsidRDefault="004B25A8" w:rsidP="0063532A">
      <w:pPr>
        <w:pStyle w:val="a9"/>
        <w:ind w:firstLine="708"/>
        <w:jc w:val="both"/>
        <w:rPr>
          <w:rFonts w:ascii="Times New Roman" w:hAnsi="Times New Roman" w:cs="Times New Roman"/>
          <w:sz w:val="20"/>
          <w:szCs w:val="20"/>
          <w:lang w:eastAsia="ru-RU"/>
        </w:rPr>
      </w:pPr>
      <w:r w:rsidRPr="008F48ED">
        <w:rPr>
          <w:rFonts w:ascii="Times New Roman" w:hAnsi="Times New Roman" w:cs="Times New Roman"/>
          <w:sz w:val="20"/>
          <w:szCs w:val="20"/>
          <w:lang w:eastAsia="ru-RU"/>
        </w:rPr>
        <w:t>Оплата–</w:t>
      </w:r>
      <w:r w:rsidR="00793B43" w:rsidRPr="008F48ED">
        <w:rPr>
          <w:rFonts w:ascii="Times New Roman" w:hAnsi="Times New Roman" w:cs="Times New Roman"/>
          <w:sz w:val="20"/>
          <w:szCs w:val="20"/>
          <w:lang w:eastAsia="ru-RU"/>
        </w:rPr>
        <w:t xml:space="preserve">в течение 30 дней со дня подписания ДКП на </w:t>
      </w:r>
      <w:r w:rsidRPr="008F48ED">
        <w:rPr>
          <w:rFonts w:ascii="Times New Roman" w:hAnsi="Times New Roman" w:cs="Times New Roman"/>
          <w:sz w:val="20"/>
          <w:szCs w:val="20"/>
          <w:lang w:eastAsia="ru-RU"/>
        </w:rPr>
        <w:t xml:space="preserve">спец. </w:t>
      </w:r>
      <w:r w:rsidR="00793B43" w:rsidRPr="008F48ED">
        <w:rPr>
          <w:rFonts w:ascii="Times New Roman" w:hAnsi="Times New Roman" w:cs="Times New Roman"/>
          <w:sz w:val="20"/>
          <w:szCs w:val="20"/>
          <w:lang w:eastAsia="ru-RU"/>
        </w:rPr>
        <w:t>счет Должника</w:t>
      </w:r>
      <w:r w:rsidR="002F7F5C" w:rsidRPr="008F48ED">
        <w:rPr>
          <w:rFonts w:ascii="Times New Roman" w:hAnsi="Times New Roman" w:cs="Times New Roman"/>
          <w:sz w:val="20"/>
          <w:szCs w:val="20"/>
          <w:lang w:eastAsia="ru-RU"/>
        </w:rPr>
        <w:t>:</w:t>
      </w:r>
      <w:r w:rsidR="002F7F5C" w:rsidRPr="008F48ED">
        <w:rPr>
          <w:rFonts w:ascii="Times New Roman" w:hAnsi="Times New Roman" w:cs="Times New Roman"/>
          <w:sz w:val="20"/>
          <w:szCs w:val="20"/>
        </w:rPr>
        <w:t xml:space="preserve"> </w:t>
      </w:r>
      <w:r w:rsidR="0063532A" w:rsidRPr="008F48ED">
        <w:rPr>
          <w:rFonts w:ascii="Times New Roman" w:hAnsi="Times New Roman" w:cs="Times New Roman"/>
          <w:sz w:val="20"/>
          <w:szCs w:val="20"/>
          <w:lang w:eastAsia="ru-RU"/>
        </w:rPr>
        <w:t>р/с 40702810043000228639 АКБ «</w:t>
      </w:r>
      <w:proofErr w:type="spellStart"/>
      <w:r w:rsidR="0063532A" w:rsidRPr="008F48ED">
        <w:rPr>
          <w:rFonts w:ascii="Times New Roman" w:hAnsi="Times New Roman" w:cs="Times New Roman"/>
          <w:sz w:val="20"/>
          <w:szCs w:val="20"/>
          <w:lang w:eastAsia="ru-RU"/>
        </w:rPr>
        <w:t>Трансстройбанк</w:t>
      </w:r>
      <w:proofErr w:type="spellEnd"/>
      <w:r w:rsidR="0063532A" w:rsidRPr="008F48ED">
        <w:rPr>
          <w:rFonts w:ascii="Times New Roman" w:hAnsi="Times New Roman" w:cs="Times New Roman"/>
          <w:sz w:val="20"/>
          <w:szCs w:val="20"/>
          <w:lang w:eastAsia="ru-RU"/>
        </w:rPr>
        <w:t>» (АО), к/с 30101810845250000326, БИК 044525326</w:t>
      </w:r>
      <w:r w:rsidR="00615B8E" w:rsidRPr="008F48ED">
        <w:rPr>
          <w:rFonts w:ascii="Times New Roman" w:hAnsi="Times New Roman" w:cs="Times New Roman"/>
          <w:sz w:val="20"/>
          <w:szCs w:val="20"/>
          <w:lang w:eastAsia="ru-RU"/>
        </w:rPr>
        <w:t>.</w:t>
      </w:r>
    </w:p>
    <w:p w14:paraId="6233AE4E" w14:textId="77777777" w:rsidR="00A508F4" w:rsidRPr="00116FDB" w:rsidRDefault="00A508F4" w:rsidP="003F0EA7">
      <w:pPr>
        <w:pStyle w:val="a9"/>
        <w:ind w:firstLine="708"/>
        <w:jc w:val="both"/>
        <w:rPr>
          <w:rFonts w:ascii="Times New Roman" w:hAnsi="Times New Roman" w:cs="Times New Roman"/>
          <w:sz w:val="20"/>
          <w:szCs w:val="20"/>
          <w:lang w:eastAsia="ru-RU"/>
        </w:rPr>
      </w:pPr>
    </w:p>
    <w:sectPr w:rsidR="00A508F4" w:rsidRPr="00116FDB" w:rsidSect="001872CD">
      <w:type w:val="continuous"/>
      <w:pgSz w:w="11906" w:h="16838"/>
      <w:pgMar w:top="567" w:right="567" w:bottom="567" w:left="1134" w:header="709" w:footer="11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TTimes/Cyrillic">
    <w:altName w:val="Times New Roman"/>
    <w:charset w:val="CC"/>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FED"/>
    <w:rsid w:val="000413CB"/>
    <w:rsid w:val="000700B3"/>
    <w:rsid w:val="000A74CD"/>
    <w:rsid w:val="000A7738"/>
    <w:rsid w:val="000F0DC0"/>
    <w:rsid w:val="000F499B"/>
    <w:rsid w:val="00116FDB"/>
    <w:rsid w:val="00123B9B"/>
    <w:rsid w:val="00137A72"/>
    <w:rsid w:val="001460BE"/>
    <w:rsid w:val="0015144C"/>
    <w:rsid w:val="00160CC7"/>
    <w:rsid w:val="001674EE"/>
    <w:rsid w:val="001872CD"/>
    <w:rsid w:val="001C2A53"/>
    <w:rsid w:val="001C7AD2"/>
    <w:rsid w:val="00231DEB"/>
    <w:rsid w:val="00252988"/>
    <w:rsid w:val="0025315E"/>
    <w:rsid w:val="002B72EC"/>
    <w:rsid w:val="002E17B9"/>
    <w:rsid w:val="002E1A94"/>
    <w:rsid w:val="002E618B"/>
    <w:rsid w:val="002F5538"/>
    <w:rsid w:val="002F7F5C"/>
    <w:rsid w:val="003061C5"/>
    <w:rsid w:val="00384C6F"/>
    <w:rsid w:val="003F0EA7"/>
    <w:rsid w:val="0043244A"/>
    <w:rsid w:val="00454F2D"/>
    <w:rsid w:val="00476F36"/>
    <w:rsid w:val="004B25A8"/>
    <w:rsid w:val="004C2D9A"/>
    <w:rsid w:val="004E652A"/>
    <w:rsid w:val="004F2CFA"/>
    <w:rsid w:val="005474CA"/>
    <w:rsid w:val="005734D2"/>
    <w:rsid w:val="00596A4B"/>
    <w:rsid w:val="00615B8E"/>
    <w:rsid w:val="0063532A"/>
    <w:rsid w:val="00654738"/>
    <w:rsid w:val="00772BEB"/>
    <w:rsid w:val="00793B43"/>
    <w:rsid w:val="0079736C"/>
    <w:rsid w:val="00803E09"/>
    <w:rsid w:val="00866E96"/>
    <w:rsid w:val="008A1900"/>
    <w:rsid w:val="008F48ED"/>
    <w:rsid w:val="008F7686"/>
    <w:rsid w:val="009142B1"/>
    <w:rsid w:val="00995113"/>
    <w:rsid w:val="00A44E7B"/>
    <w:rsid w:val="00A508F4"/>
    <w:rsid w:val="00A70C3B"/>
    <w:rsid w:val="00A82BA3"/>
    <w:rsid w:val="00AB3807"/>
    <w:rsid w:val="00AD52BC"/>
    <w:rsid w:val="00B07FED"/>
    <w:rsid w:val="00B46103"/>
    <w:rsid w:val="00C50B93"/>
    <w:rsid w:val="00C72F4C"/>
    <w:rsid w:val="00C90EED"/>
    <w:rsid w:val="00CB1835"/>
    <w:rsid w:val="00D24C24"/>
    <w:rsid w:val="00D909AD"/>
    <w:rsid w:val="00DB4FAF"/>
    <w:rsid w:val="00DC731A"/>
    <w:rsid w:val="00DD234C"/>
    <w:rsid w:val="00DD5787"/>
    <w:rsid w:val="00DF2BBA"/>
    <w:rsid w:val="00EE14A2"/>
    <w:rsid w:val="00EF3AB7"/>
    <w:rsid w:val="00EF63F6"/>
    <w:rsid w:val="00F34733"/>
    <w:rsid w:val="00F510F1"/>
    <w:rsid w:val="00F5603D"/>
    <w:rsid w:val="00F90E4C"/>
    <w:rsid w:val="00FB0898"/>
    <w:rsid w:val="00FF6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7A04"/>
  <w15:docId w15:val="{4853FEAD-0FDB-4A21-9C92-6660757E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93B43"/>
    <w:rPr>
      <w:color w:val="0000FF"/>
      <w:u w:val="single"/>
    </w:rPr>
  </w:style>
  <w:style w:type="character" w:styleId="a4">
    <w:name w:val="annotation reference"/>
    <w:basedOn w:val="a0"/>
    <w:uiPriority w:val="99"/>
    <w:semiHidden/>
    <w:rsid w:val="000F499B"/>
    <w:rPr>
      <w:sz w:val="16"/>
      <w:szCs w:val="16"/>
    </w:rPr>
  </w:style>
  <w:style w:type="paragraph" w:styleId="a5">
    <w:name w:val="annotation text"/>
    <w:basedOn w:val="a"/>
    <w:link w:val="a6"/>
    <w:uiPriority w:val="99"/>
    <w:semiHidden/>
    <w:rsid w:val="000F499B"/>
    <w:pPr>
      <w:spacing w:after="0" w:line="240" w:lineRule="auto"/>
    </w:pPr>
    <w:rPr>
      <w:rFonts w:ascii="NTTimes/Cyrillic" w:eastAsia="Times New Roman" w:hAnsi="NTTimes/Cyrillic" w:cs="NTTimes/Cyrillic"/>
      <w:sz w:val="20"/>
      <w:szCs w:val="20"/>
      <w:lang w:val="en-US" w:eastAsia="ru-RU"/>
    </w:rPr>
  </w:style>
  <w:style w:type="character" w:customStyle="1" w:styleId="a6">
    <w:name w:val="Текст примечания Знак"/>
    <w:basedOn w:val="a0"/>
    <w:link w:val="a5"/>
    <w:uiPriority w:val="99"/>
    <w:semiHidden/>
    <w:rsid w:val="000F499B"/>
    <w:rPr>
      <w:rFonts w:ascii="NTTimes/Cyrillic" w:eastAsia="Times New Roman" w:hAnsi="NTTimes/Cyrillic" w:cs="NTTimes/Cyrillic"/>
      <w:sz w:val="20"/>
      <w:szCs w:val="20"/>
      <w:lang w:val="en-US" w:eastAsia="ru-RU"/>
    </w:rPr>
  </w:style>
  <w:style w:type="paragraph" w:styleId="a7">
    <w:name w:val="Balloon Text"/>
    <w:basedOn w:val="a"/>
    <w:link w:val="a8"/>
    <w:uiPriority w:val="99"/>
    <w:semiHidden/>
    <w:unhideWhenUsed/>
    <w:rsid w:val="000F499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99B"/>
    <w:rPr>
      <w:rFonts w:ascii="Segoe UI" w:hAnsi="Segoe UI" w:cs="Segoe UI"/>
      <w:sz w:val="18"/>
      <w:szCs w:val="18"/>
    </w:rPr>
  </w:style>
  <w:style w:type="paragraph" w:styleId="a9">
    <w:name w:val="No Spacing"/>
    <w:uiPriority w:val="1"/>
    <w:qFormat/>
    <w:rsid w:val="00A70C3B"/>
    <w:pPr>
      <w:spacing w:after="0" w:line="240" w:lineRule="auto"/>
    </w:pPr>
  </w:style>
  <w:style w:type="paragraph" w:styleId="aa">
    <w:name w:val="annotation subject"/>
    <w:basedOn w:val="a5"/>
    <w:next w:val="a5"/>
    <w:link w:val="ab"/>
    <w:uiPriority w:val="99"/>
    <w:semiHidden/>
    <w:unhideWhenUsed/>
    <w:rsid w:val="00EF63F6"/>
    <w:pPr>
      <w:spacing w:after="160"/>
    </w:pPr>
    <w:rPr>
      <w:rFonts w:asciiTheme="minorHAnsi" w:eastAsiaTheme="minorHAnsi" w:hAnsiTheme="minorHAnsi" w:cstheme="minorBidi"/>
      <w:b/>
      <w:bCs/>
      <w:lang w:val="ru-RU" w:eastAsia="en-US"/>
    </w:rPr>
  </w:style>
  <w:style w:type="character" w:customStyle="1" w:styleId="ab">
    <w:name w:val="Тема примечания Знак"/>
    <w:basedOn w:val="a6"/>
    <w:link w:val="aa"/>
    <w:uiPriority w:val="99"/>
    <w:semiHidden/>
    <w:rsid w:val="00EF63F6"/>
    <w:rPr>
      <w:rFonts w:ascii="NTTimes/Cyrillic" w:eastAsia="Times New Roman" w:hAnsi="NTTimes/Cyrillic" w:cs="NTTimes/Cyrillic"/>
      <w:b/>
      <w:bCs/>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105">
      <w:bodyDiv w:val="1"/>
      <w:marLeft w:val="0"/>
      <w:marRight w:val="0"/>
      <w:marTop w:val="0"/>
      <w:marBottom w:val="0"/>
      <w:divBdr>
        <w:top w:val="none" w:sz="0" w:space="0" w:color="auto"/>
        <w:left w:val="none" w:sz="0" w:space="0" w:color="auto"/>
        <w:bottom w:val="none" w:sz="0" w:space="0" w:color="auto"/>
        <w:right w:val="none" w:sz="0" w:space="0" w:color="auto"/>
      </w:divBdr>
    </w:div>
    <w:div w:id="258563435">
      <w:bodyDiv w:val="1"/>
      <w:marLeft w:val="0"/>
      <w:marRight w:val="0"/>
      <w:marTop w:val="0"/>
      <w:marBottom w:val="0"/>
      <w:divBdr>
        <w:top w:val="none" w:sz="0" w:space="0" w:color="auto"/>
        <w:left w:val="none" w:sz="0" w:space="0" w:color="auto"/>
        <w:bottom w:val="none" w:sz="0" w:space="0" w:color="auto"/>
        <w:right w:val="none" w:sz="0" w:space="0" w:color="auto"/>
      </w:divBdr>
    </w:div>
    <w:div w:id="388847056">
      <w:bodyDiv w:val="1"/>
      <w:marLeft w:val="0"/>
      <w:marRight w:val="0"/>
      <w:marTop w:val="0"/>
      <w:marBottom w:val="0"/>
      <w:divBdr>
        <w:top w:val="none" w:sz="0" w:space="0" w:color="auto"/>
        <w:left w:val="none" w:sz="0" w:space="0" w:color="auto"/>
        <w:bottom w:val="none" w:sz="0" w:space="0" w:color="auto"/>
        <w:right w:val="none" w:sz="0" w:space="0" w:color="auto"/>
      </w:divBdr>
    </w:div>
    <w:div w:id="590235796">
      <w:bodyDiv w:val="1"/>
      <w:marLeft w:val="0"/>
      <w:marRight w:val="0"/>
      <w:marTop w:val="0"/>
      <w:marBottom w:val="0"/>
      <w:divBdr>
        <w:top w:val="none" w:sz="0" w:space="0" w:color="auto"/>
        <w:left w:val="none" w:sz="0" w:space="0" w:color="auto"/>
        <w:bottom w:val="none" w:sz="0" w:space="0" w:color="auto"/>
        <w:right w:val="none" w:sz="0" w:space="0" w:color="auto"/>
      </w:divBdr>
    </w:div>
    <w:div w:id="732243114">
      <w:bodyDiv w:val="1"/>
      <w:marLeft w:val="0"/>
      <w:marRight w:val="0"/>
      <w:marTop w:val="0"/>
      <w:marBottom w:val="0"/>
      <w:divBdr>
        <w:top w:val="none" w:sz="0" w:space="0" w:color="auto"/>
        <w:left w:val="none" w:sz="0" w:space="0" w:color="auto"/>
        <w:bottom w:val="none" w:sz="0" w:space="0" w:color="auto"/>
        <w:right w:val="none" w:sz="0" w:space="0" w:color="auto"/>
      </w:divBdr>
    </w:div>
    <w:div w:id="1669865230">
      <w:bodyDiv w:val="1"/>
      <w:marLeft w:val="0"/>
      <w:marRight w:val="0"/>
      <w:marTop w:val="0"/>
      <w:marBottom w:val="0"/>
      <w:divBdr>
        <w:top w:val="none" w:sz="0" w:space="0" w:color="auto"/>
        <w:left w:val="none" w:sz="0" w:space="0" w:color="auto"/>
        <w:bottom w:val="none" w:sz="0" w:space="0" w:color="auto"/>
        <w:right w:val="none" w:sz="0" w:space="0" w:color="auto"/>
      </w:divBdr>
      <w:divsChild>
        <w:div w:id="1055547469">
          <w:marLeft w:val="0"/>
          <w:marRight w:val="0"/>
          <w:marTop w:val="0"/>
          <w:marBottom w:val="75"/>
          <w:divBdr>
            <w:top w:val="none" w:sz="0" w:space="0" w:color="auto"/>
            <w:left w:val="none" w:sz="0" w:space="0" w:color="auto"/>
            <w:bottom w:val="none" w:sz="0" w:space="0" w:color="auto"/>
            <w:right w:val="none" w:sz="0" w:space="0" w:color="auto"/>
          </w:divBdr>
          <w:divsChild>
            <w:div w:id="1785029163">
              <w:marLeft w:val="0"/>
              <w:marRight w:val="0"/>
              <w:marTop w:val="0"/>
              <w:marBottom w:val="0"/>
              <w:divBdr>
                <w:top w:val="none" w:sz="0" w:space="0" w:color="auto"/>
                <w:left w:val="none" w:sz="0" w:space="0" w:color="auto"/>
                <w:bottom w:val="none" w:sz="0" w:space="0" w:color="auto"/>
                <w:right w:val="none" w:sz="0" w:space="0" w:color="auto"/>
              </w:divBdr>
            </w:div>
            <w:div w:id="1067335759">
              <w:marLeft w:val="0"/>
              <w:marRight w:val="0"/>
              <w:marTop w:val="0"/>
              <w:marBottom w:val="0"/>
              <w:divBdr>
                <w:top w:val="none" w:sz="0" w:space="0" w:color="auto"/>
                <w:left w:val="none" w:sz="0" w:space="0" w:color="auto"/>
                <w:bottom w:val="none" w:sz="0" w:space="0" w:color="auto"/>
                <w:right w:val="none" w:sz="0" w:space="0" w:color="auto"/>
              </w:divBdr>
            </w:div>
          </w:divsChild>
        </w:div>
        <w:div w:id="131486632">
          <w:marLeft w:val="0"/>
          <w:marRight w:val="0"/>
          <w:marTop w:val="0"/>
          <w:marBottom w:val="75"/>
          <w:divBdr>
            <w:top w:val="none" w:sz="0" w:space="0" w:color="auto"/>
            <w:left w:val="none" w:sz="0" w:space="0" w:color="auto"/>
            <w:bottom w:val="none" w:sz="0" w:space="0" w:color="auto"/>
            <w:right w:val="none" w:sz="0" w:space="0" w:color="auto"/>
          </w:divBdr>
          <w:divsChild>
            <w:div w:id="440228474">
              <w:marLeft w:val="0"/>
              <w:marRight w:val="0"/>
              <w:marTop w:val="0"/>
              <w:marBottom w:val="0"/>
              <w:divBdr>
                <w:top w:val="none" w:sz="0" w:space="0" w:color="auto"/>
                <w:left w:val="none" w:sz="0" w:space="0" w:color="auto"/>
                <w:bottom w:val="none" w:sz="0" w:space="0" w:color="auto"/>
                <w:right w:val="none" w:sz="0" w:space="0" w:color="auto"/>
              </w:divBdr>
            </w:div>
            <w:div w:id="519927078">
              <w:marLeft w:val="0"/>
              <w:marRight w:val="0"/>
              <w:marTop w:val="0"/>
              <w:marBottom w:val="0"/>
              <w:divBdr>
                <w:top w:val="none" w:sz="0" w:space="0" w:color="auto"/>
                <w:left w:val="none" w:sz="0" w:space="0" w:color="auto"/>
                <w:bottom w:val="none" w:sz="0" w:space="0" w:color="auto"/>
                <w:right w:val="none" w:sz="0" w:space="0" w:color="auto"/>
              </w:divBdr>
            </w:div>
            <w:div w:id="1871868809">
              <w:marLeft w:val="0"/>
              <w:marRight w:val="0"/>
              <w:marTop w:val="0"/>
              <w:marBottom w:val="0"/>
              <w:divBdr>
                <w:top w:val="none" w:sz="0" w:space="0" w:color="auto"/>
                <w:left w:val="none" w:sz="0" w:space="0" w:color="auto"/>
                <w:bottom w:val="none" w:sz="0" w:space="0" w:color="auto"/>
                <w:right w:val="none" w:sz="0" w:space="0" w:color="auto"/>
              </w:divBdr>
            </w:div>
          </w:divsChild>
        </w:div>
        <w:div w:id="910388620">
          <w:marLeft w:val="0"/>
          <w:marRight w:val="0"/>
          <w:marTop w:val="0"/>
          <w:marBottom w:val="75"/>
          <w:divBdr>
            <w:top w:val="none" w:sz="0" w:space="0" w:color="auto"/>
            <w:left w:val="none" w:sz="0" w:space="0" w:color="auto"/>
            <w:bottom w:val="none" w:sz="0" w:space="0" w:color="auto"/>
            <w:right w:val="none" w:sz="0" w:space="0" w:color="auto"/>
          </w:divBdr>
          <w:divsChild>
            <w:div w:id="2064060949">
              <w:marLeft w:val="0"/>
              <w:marRight w:val="0"/>
              <w:marTop w:val="0"/>
              <w:marBottom w:val="0"/>
              <w:divBdr>
                <w:top w:val="none" w:sz="0" w:space="0" w:color="auto"/>
                <w:left w:val="none" w:sz="0" w:space="0" w:color="auto"/>
                <w:bottom w:val="none" w:sz="0" w:space="0" w:color="auto"/>
                <w:right w:val="none" w:sz="0" w:space="0" w:color="auto"/>
              </w:divBdr>
            </w:div>
          </w:divsChild>
        </w:div>
        <w:div w:id="1954823805">
          <w:marLeft w:val="0"/>
          <w:marRight w:val="0"/>
          <w:marTop w:val="0"/>
          <w:marBottom w:val="75"/>
          <w:divBdr>
            <w:top w:val="none" w:sz="0" w:space="0" w:color="auto"/>
            <w:left w:val="none" w:sz="0" w:space="0" w:color="auto"/>
            <w:bottom w:val="none" w:sz="0" w:space="0" w:color="auto"/>
            <w:right w:val="none" w:sz="0" w:space="0" w:color="auto"/>
          </w:divBdr>
          <w:divsChild>
            <w:div w:id="1265577171">
              <w:marLeft w:val="0"/>
              <w:marRight w:val="0"/>
              <w:marTop w:val="0"/>
              <w:marBottom w:val="0"/>
              <w:divBdr>
                <w:top w:val="none" w:sz="0" w:space="0" w:color="auto"/>
                <w:left w:val="none" w:sz="0" w:space="0" w:color="auto"/>
                <w:bottom w:val="none" w:sz="0" w:space="0" w:color="auto"/>
                <w:right w:val="none" w:sz="0" w:space="0" w:color="auto"/>
              </w:divBdr>
            </w:div>
            <w:div w:id="1039670524">
              <w:marLeft w:val="0"/>
              <w:marRight w:val="0"/>
              <w:marTop w:val="0"/>
              <w:marBottom w:val="0"/>
              <w:divBdr>
                <w:top w:val="none" w:sz="0" w:space="0" w:color="auto"/>
                <w:left w:val="none" w:sz="0" w:space="0" w:color="auto"/>
                <w:bottom w:val="none" w:sz="0" w:space="0" w:color="auto"/>
                <w:right w:val="none" w:sz="0" w:space="0" w:color="auto"/>
              </w:divBdr>
            </w:div>
          </w:divsChild>
        </w:div>
        <w:div w:id="784423745">
          <w:marLeft w:val="0"/>
          <w:marRight w:val="0"/>
          <w:marTop w:val="0"/>
          <w:marBottom w:val="75"/>
          <w:divBdr>
            <w:top w:val="none" w:sz="0" w:space="0" w:color="auto"/>
            <w:left w:val="none" w:sz="0" w:space="0" w:color="auto"/>
            <w:bottom w:val="none" w:sz="0" w:space="0" w:color="auto"/>
            <w:right w:val="none" w:sz="0" w:space="0" w:color="auto"/>
          </w:divBdr>
          <w:divsChild>
            <w:div w:id="1578904785">
              <w:marLeft w:val="0"/>
              <w:marRight w:val="0"/>
              <w:marTop w:val="0"/>
              <w:marBottom w:val="0"/>
              <w:divBdr>
                <w:top w:val="none" w:sz="0" w:space="0" w:color="auto"/>
                <w:left w:val="none" w:sz="0" w:space="0" w:color="auto"/>
                <w:bottom w:val="none" w:sz="0" w:space="0" w:color="auto"/>
                <w:right w:val="none" w:sz="0" w:space="0" w:color="auto"/>
              </w:divBdr>
            </w:div>
            <w:div w:id="1858735153">
              <w:marLeft w:val="0"/>
              <w:marRight w:val="0"/>
              <w:marTop w:val="0"/>
              <w:marBottom w:val="0"/>
              <w:divBdr>
                <w:top w:val="none" w:sz="0" w:space="0" w:color="auto"/>
                <w:left w:val="none" w:sz="0" w:space="0" w:color="auto"/>
                <w:bottom w:val="none" w:sz="0" w:space="0" w:color="auto"/>
                <w:right w:val="none" w:sz="0" w:space="0" w:color="auto"/>
              </w:divBdr>
            </w:div>
          </w:divsChild>
        </w:div>
        <w:div w:id="1328752732">
          <w:marLeft w:val="0"/>
          <w:marRight w:val="0"/>
          <w:marTop w:val="0"/>
          <w:marBottom w:val="75"/>
          <w:divBdr>
            <w:top w:val="none" w:sz="0" w:space="0" w:color="auto"/>
            <w:left w:val="none" w:sz="0" w:space="0" w:color="auto"/>
            <w:bottom w:val="none" w:sz="0" w:space="0" w:color="auto"/>
            <w:right w:val="none" w:sz="0" w:space="0" w:color="auto"/>
          </w:divBdr>
          <w:divsChild>
            <w:div w:id="1586379449">
              <w:marLeft w:val="0"/>
              <w:marRight w:val="0"/>
              <w:marTop w:val="0"/>
              <w:marBottom w:val="0"/>
              <w:divBdr>
                <w:top w:val="none" w:sz="0" w:space="0" w:color="auto"/>
                <w:left w:val="none" w:sz="0" w:space="0" w:color="auto"/>
                <w:bottom w:val="none" w:sz="0" w:space="0" w:color="auto"/>
                <w:right w:val="none" w:sz="0" w:space="0" w:color="auto"/>
              </w:divBdr>
            </w:div>
            <w:div w:id="17995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915">
      <w:bodyDiv w:val="1"/>
      <w:marLeft w:val="0"/>
      <w:marRight w:val="0"/>
      <w:marTop w:val="0"/>
      <w:marBottom w:val="0"/>
      <w:divBdr>
        <w:top w:val="none" w:sz="0" w:space="0" w:color="auto"/>
        <w:left w:val="none" w:sz="0" w:space="0" w:color="auto"/>
        <w:bottom w:val="none" w:sz="0" w:space="0" w:color="auto"/>
        <w:right w:val="none" w:sz="0" w:space="0" w:color="auto"/>
      </w:divBdr>
    </w:div>
    <w:div w:id="183476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roshanina@yandex.ru" TargetMode="External"/><Relationship Id="rId4" Type="http://schemas.openxmlformats.org/officeDocument/2006/relationships/hyperlink" Target="mailto:8%208007775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Штефан Надежда Ивановна</dc:creator>
  <cp:lastModifiedBy>Штефан Надежда Ивановна</cp:lastModifiedBy>
  <cp:revision>5</cp:revision>
  <cp:lastPrinted>2024-08-15T09:42:00Z</cp:lastPrinted>
  <dcterms:created xsi:type="dcterms:W3CDTF">2024-08-15T09:19:00Z</dcterms:created>
  <dcterms:modified xsi:type="dcterms:W3CDTF">2024-08-15T09:43:00Z</dcterms:modified>
</cp:coreProperties>
</file>