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Федотов Валентин Николаевич (18.05.1985г.р., место рожд: гор. Ульяновск, адрес рег: 432013, Ульяновская обл, Ульяновск г, Промышленная ул, дом № 65, квартира 65, СНИЛС13381263341, ИНН 732719875356, паспорт РФ серия 7304, номер 345279, выдан 07.09.2005, кем выдан Управлением внутренних дел Засвияжского района города Ульяновска, код подразделения 732-002),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Ульяновской области от 27.03.2024г. по делу №А72-2218/2024,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15.08.2024г. по продаже имущества Федотова Валентина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BMW, модель: X3 XDRIVE20D, VIN: X4XPE18449WC93379, год изготовления: 2009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15.08.2024г.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Федотова Валентина Николаевича 40817810750176677344,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Федотов Валентин Николаевич (18.05.1985г.р., место рожд: гор. Ульяновск, адрес рег: 432013, Ульяновская обл, Ульяновск г, Промышленная ул, дом № 65, квартира 65, СНИЛС13381263341, ИНН 732719875356, паспорт РФ серия 7304, номер 345279, выдан 07.09.2005, кем выдан Управлением внутренних дел Засвияжского района города Ульяновска, код подразделения 732-002)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Федотова Валентина Николаевича 40817810750176677344,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Федотова Валентина Николаевича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