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7"/>
        <w:gridCol w:w="945"/>
        <w:gridCol w:w="945"/>
        <w:gridCol w:w="945"/>
        <w:gridCol w:w="946"/>
        <w:gridCol w:w="941"/>
      </w:tblGrid>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9452" w:type="dxa"/>
            <w:gridSpan w:val="10"/>
            <w:tcBorders/>
            <w:shd w:color="FFFFFF" w:fill="auto" w:val="clear"/>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1" w:type="dxa"/>
            <w:tcBorders/>
            <w:shd w:color="FFFFFF" w:fill="auto" w:val="clear"/>
            <w:vAlign w:val="bottom"/>
          </w:tcPr>
          <w:p>
            <w:pPr>
              <w:pStyle w:val="Normal"/>
              <w:widowControl w:val="false"/>
              <w:suppressAutoHyphens w:val="tru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Бадя Александр Владимирович (29.03.1983г.р., место рожд: гор. Арзамас-16 Горьковской обл., адрес рег: 392014, Тамбовская обл, Тамбов г, Киквидзе ул, дом № 106, квартира 25, СНИЛС05436542758, ИНН 525405176953,в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Тамбовской области от 01.04.2024г. по делу №А64-6194/2023, именуемый в дальнейшем «Продавец», с одной стороны, и</w:t>
            </w:r>
          </w:p>
        </w:tc>
      </w:tr>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24.06.2024г. по продаже имущества Бади Александра Владимировича, размещенным на торговой площадке ООО «Межрегиональная Электронная Торговая Система» (https://m-ets.ru/)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60" w:hRule="atLeast"/>
        </w:trPr>
        <w:tc>
          <w:tcPr>
            <w:tcW w:w="10393" w:type="dxa"/>
            <w:gridSpan w:val="11"/>
            <w:tcBorders/>
            <w:shd w:color="FFFFFF" w:fill="FFFFFF"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Квартира, площадь: 58,7м², адрес (местонахождение): РОССИЯ, г. Тамбов, ул. Киквидзе, 106, кв. 25 , кадастровый номер: 68:29:0312001:4638</w:t>
            </w:r>
          </w:p>
        </w:tc>
      </w:tr>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kern w:val="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имеются.</w:t>
            </w:r>
          </w:p>
        </w:tc>
      </w:tr>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1.3. Имущество обеспечено обременением в виде залога в пользу АО "ДОМ.РФ" (ИНН 7729355614, ОГРН 1027700262270).</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24.06.2024г. на сайте https://m-ets.ru/, и указана в Протоколе  от 24.06.2024г. является окончательной и изменению не подлежит.</w:t>
            </w:r>
          </w:p>
        </w:tc>
      </w:tr>
      <w:tr>
        <w:trPr>
          <w:trHeight w:val="53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Бади Александра Владимировича 40817810950176174391</w:t>
            </w:r>
          </w:p>
        </w:tc>
      </w:tr>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9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9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9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5"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5"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85"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25"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9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 xml:space="preserve">Бадя Александр Владимирович (29.03.1983г.р., место рожд: гор. Арзамас-16 Горьковской обл., адрес рег: 392014, Тамбовская обл, Тамбов г, Киквидзе ул, дом № 106, квартира 25, СНИЛС05436542758, ИНН 525405176953, </w:t>
            </w:r>
          </w:p>
        </w:tc>
        <w:tc>
          <w:tcPr>
            <w:tcW w:w="5669" w:type="dxa"/>
            <w:gridSpan w:val="6"/>
            <w:vMerge w:val="restart"/>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Бади Александра Владимировича 40817810950176174391</w:t>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Бади Александра Владимировича</w:t>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rHeight w:val="360" w:hRule="atLeast"/>
        </w:trPr>
        <w:tc>
          <w:tcPr>
            <w:tcW w:w="2834" w:type="dxa"/>
            <w:gridSpan w:val="3"/>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Черных Анастасия Владимировна</w:t>
            </w:r>
          </w:p>
        </w:tc>
        <w:tc>
          <w:tcPr>
            <w:tcW w:w="1890" w:type="dxa"/>
            <w:gridSpan w:val="2"/>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LibreOffice/7.1.5.2$Windows_X86_64 LibreOffice_project/85f04e9f809797b8199d13c421bd8a2b025d52b5</Application>
  <AppVersion>15.0000</AppVersion>
  <Pages>3</Pages>
  <Words>1092</Words>
  <Characters>7785</Characters>
  <CharactersWithSpaces>8828</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2024-08-22T13:52:19Z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