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89" w:rsidRPr="00E87E07" w:rsidRDefault="00414489" w:rsidP="0041448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14489" w:rsidRPr="00E87E07" w:rsidRDefault="00414489" w:rsidP="00414489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14489" w:rsidRPr="00E87E07" w:rsidRDefault="00414489" w:rsidP="0041448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414489" w:rsidRPr="00E87E07" w:rsidRDefault="00414489" w:rsidP="00414489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14489" w:rsidRPr="00845CF0" w:rsidRDefault="00414489" w:rsidP="00414489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proofErr w:type="spellStart"/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Мазука</w:t>
      </w:r>
      <w:proofErr w:type="spellEnd"/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Татьяна Борисовна</w:t>
      </w:r>
      <w:r w:rsidRPr="00845CF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27.02.1972, место рождения: г. </w:t>
      </w:r>
      <w:proofErr w:type="spellStart"/>
      <w:r w:rsidRPr="00845CF0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Губаха</w:t>
      </w:r>
      <w:proofErr w:type="spellEnd"/>
      <w:r w:rsidRPr="00845CF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Пермской обл., адрес: </w:t>
      </w:r>
      <w:r w:rsidRPr="00760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614007, г. Пермь, ул. 25 Октября, д. 68 кв.100, СНИЛС 029-712-449 62, ИНН 590401642366),</w:t>
      </w:r>
      <w:r w:rsidRPr="00760A29">
        <w:rPr>
          <w:rFonts w:ascii="Times New Roman" w:hAnsi="Times New Roman" w:cs="Times New Roman"/>
          <w:sz w:val="22"/>
          <w:szCs w:val="22"/>
          <w:lang w:val="ru-RU"/>
        </w:rPr>
        <w:t xml:space="preserve"> именуемая в </w:t>
      </w:r>
      <w:r w:rsidRPr="0091513C">
        <w:rPr>
          <w:rFonts w:ascii="Times New Roman" w:hAnsi="Times New Roman" w:cs="Times New Roman"/>
          <w:sz w:val="22"/>
          <w:szCs w:val="22"/>
          <w:lang w:val="ru-RU"/>
        </w:rPr>
        <w:t xml:space="preserve">дальнейшем </w:t>
      </w:r>
      <w:r w:rsidRPr="0091513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</w:t>
      </w:r>
      <w:r w:rsidRPr="00845CF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лице </w:t>
      </w:r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финансового управляющего Иванова Антона Андреевича</w:t>
      </w:r>
      <w:r w:rsidRPr="00845CF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действующего на основании решения от 29.09.2023 Арбитражного суда Пермского края по делу № А50-32525/22 </w:t>
      </w:r>
      <w:r w:rsidRPr="0091513C">
        <w:rPr>
          <w:rFonts w:ascii="Times New Roman" w:hAnsi="Times New Roman" w:cs="Times New Roman"/>
          <w:sz w:val="22"/>
          <w:szCs w:val="22"/>
          <w:lang w:val="ru-RU"/>
        </w:rPr>
        <w:t>и в соответствии с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 от _____________ (далее - Протокол), с одной стороны, и __________________________________________ 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Договора.</w:t>
      </w:r>
    </w:p>
    <w:p w:rsidR="00414489" w:rsidRPr="000B690B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Покупателя, а Покупатель - </w:t>
      </w:r>
      <w:r w:rsidRPr="000B690B">
        <w:rPr>
          <w:rFonts w:ascii="Times New Roman" w:hAnsi="Times New Roman" w:cs="Times New Roman"/>
          <w:sz w:val="22"/>
          <w:szCs w:val="22"/>
          <w:lang w:val="ru-RU"/>
        </w:rPr>
        <w:t>принять и оплатить на условиях, установленных настоящим Договором следующее Имущество:</w:t>
      </w:r>
    </w:p>
    <w:p w:rsidR="00414489" w:rsidRPr="00694789" w:rsidRDefault="00414489" w:rsidP="00414489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Транспортное средство </w:t>
      </w:r>
      <w:r w:rsidRPr="000B690B">
        <w:rPr>
          <w:rFonts w:ascii="Times New Roman" w:hAnsi="Times New Roman" w:cs="Times New Roman"/>
          <w:b/>
          <w:sz w:val="22"/>
          <w:szCs w:val="22"/>
        </w:rPr>
        <w:t>PORSCHE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B690B">
        <w:rPr>
          <w:rFonts w:ascii="Times New Roman" w:hAnsi="Times New Roman" w:cs="Times New Roman"/>
          <w:b/>
          <w:sz w:val="22"/>
          <w:szCs w:val="22"/>
        </w:rPr>
        <w:t>CAYENNE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B690B">
        <w:rPr>
          <w:rFonts w:ascii="Times New Roman" w:hAnsi="Times New Roman" w:cs="Times New Roman"/>
          <w:b/>
          <w:sz w:val="22"/>
          <w:szCs w:val="22"/>
        </w:rPr>
        <w:t>S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B690B">
        <w:rPr>
          <w:rFonts w:ascii="Times New Roman" w:hAnsi="Times New Roman" w:cs="Times New Roman"/>
          <w:b/>
          <w:sz w:val="22"/>
          <w:szCs w:val="22"/>
        </w:rPr>
        <w:t>WP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0B690B">
        <w:rPr>
          <w:rFonts w:ascii="Times New Roman" w:hAnsi="Times New Roman" w:cs="Times New Roman"/>
          <w:b/>
          <w:sz w:val="22"/>
          <w:szCs w:val="22"/>
        </w:rPr>
        <w:t>ZZZ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92</w:t>
      </w:r>
      <w:r w:rsidRPr="000B690B">
        <w:rPr>
          <w:rFonts w:ascii="Times New Roman" w:hAnsi="Times New Roman" w:cs="Times New Roman"/>
          <w:b/>
          <w:sz w:val="22"/>
          <w:szCs w:val="22"/>
        </w:rPr>
        <w:t>ZCLA</w:t>
      </w: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51967, государственно регистрационный номер В927ЕА159, 2012 </w:t>
      </w:r>
      <w:proofErr w:type="spellStart"/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г.в</w:t>
      </w:r>
      <w:proofErr w:type="spellEnd"/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513C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расчетов.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Условия передачи Имущества.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14489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Сторон.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414489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постановкой транспортного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414489" w:rsidRPr="005507A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Прочие условия.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14489" w:rsidRPr="00E87E07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14489" w:rsidRPr="00C21429" w:rsidRDefault="00414489" w:rsidP="00414489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 xml:space="preserve">для </w:t>
      </w:r>
      <w:r>
        <w:rPr>
          <w:rFonts w:ascii="Times New Roman" w:hAnsi="Times New Roman"/>
          <w:noProof/>
          <w:sz w:val="22"/>
          <w:szCs w:val="22"/>
          <w:lang w:val="ru-RU"/>
        </w:rPr>
        <w:t>ГИБДД</w:t>
      </w:r>
      <w:r>
        <w:rPr>
          <w:rStyle w:val="a7"/>
          <w:rFonts w:ascii="Times New Roman" w:hAnsi="Times New Roman"/>
          <w:noProof/>
          <w:sz w:val="22"/>
          <w:szCs w:val="22"/>
          <w:lang w:val="ru-RU"/>
        </w:rPr>
        <w:footnoteReference w:id="5"/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14489" w:rsidRPr="000B690B" w:rsidRDefault="00414489" w:rsidP="004144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690B">
        <w:rPr>
          <w:rFonts w:ascii="Times New Roman" w:hAnsi="Times New Roman" w:cs="Times New Roman"/>
          <w:b/>
          <w:sz w:val="22"/>
          <w:szCs w:val="22"/>
          <w:lang w:val="ru-RU"/>
        </w:rPr>
        <w:t>Адреса, реквизиты и подписи Сторон.</w:t>
      </w:r>
    </w:p>
    <w:p w:rsidR="00414489" w:rsidRPr="009840BF" w:rsidRDefault="00414489" w:rsidP="0041448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414489" w:rsidRDefault="00414489" w:rsidP="00414489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837E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Мазука</w:t>
      </w:r>
      <w:proofErr w:type="spellEnd"/>
      <w:r w:rsidRPr="001837E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Татьяна Борисовна </w:t>
      </w:r>
      <w:r w:rsidRPr="001837E2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1837E2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1837E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27.02.1972, место рождения: г. </w:t>
      </w:r>
      <w:proofErr w:type="spellStart"/>
      <w:r w:rsidRPr="001837E2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Губаха</w:t>
      </w:r>
      <w:proofErr w:type="spellEnd"/>
      <w:r w:rsidRPr="001837E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Пермской обл., </w:t>
      </w:r>
      <w:r w:rsidRPr="00D5238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</w:t>
      </w:r>
      <w:r w:rsidRPr="00760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614007, г. Пермь, ул. 25 Октября, д. 68 кв.100, СНИЛС </w:t>
      </w:r>
      <w:r w:rsidRPr="00760A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029-712-449 62</w:t>
      </w:r>
      <w:r w:rsidRPr="00760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590401642366),</w:t>
      </w:r>
      <w:r w:rsidRPr="0076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60A29">
        <w:rPr>
          <w:rFonts w:ascii="Times New Roman" w:hAnsi="Times New Roman" w:cs="Times New Roman"/>
          <w:bCs/>
          <w:sz w:val="22"/>
          <w:szCs w:val="22"/>
          <w:lang w:val="ru-RU"/>
        </w:rPr>
        <w:t>в лице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Иванова Антона </w:t>
      </w:r>
      <w:r w:rsidRPr="00D5238F">
        <w:rPr>
          <w:rFonts w:ascii="Times New Roman" w:hAnsi="Times New Roman" w:cs="Times New Roman"/>
          <w:b/>
          <w:bCs/>
          <w:sz w:val="22"/>
          <w:szCs w:val="22"/>
          <w:lang w:val="ru-RU"/>
        </w:rPr>
        <w:t>Андреевича</w:t>
      </w:r>
      <w:r w:rsidRPr="00F828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D523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>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решения от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29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09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>.2023 Арби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Пермского края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50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32525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414489" w:rsidRDefault="00414489" w:rsidP="0041448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:rsidR="00414489" w:rsidRPr="00E71817" w:rsidRDefault="00414489" w:rsidP="00414489">
      <w:pPr>
        <w:pStyle w:val="a4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414489" w:rsidRPr="00D8462F" w:rsidRDefault="00414489" w:rsidP="00414489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D8462F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D846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Мазука</w:t>
      </w:r>
      <w:proofErr w:type="spellEnd"/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Татьяна Борисовна </w:t>
      </w:r>
      <w:r w:rsidRPr="00D846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(ИНН </w:t>
      </w:r>
      <w:r w:rsidRPr="00845CF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590401642366</w:t>
      </w:r>
      <w:r w:rsidRPr="00D846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)</w:t>
      </w:r>
    </w:p>
    <w:p w:rsidR="00414489" w:rsidRPr="004F1BDA" w:rsidRDefault="00414489" w:rsidP="00414489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4F1BD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40817810012002069265 в Вологодском отделении №8638 ПАО Сбербанк</w:t>
      </w:r>
    </w:p>
    <w:p w:rsidR="00414489" w:rsidRPr="004F1BDA" w:rsidRDefault="00414489" w:rsidP="00414489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4F1BD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4F1BD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30101810900000000644, БИК 041909644.</w:t>
      </w:r>
    </w:p>
    <w:p w:rsidR="00414489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14489" w:rsidRPr="00024BB9" w:rsidRDefault="00414489" w:rsidP="0041448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Иванов 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14489" w:rsidRPr="00024BB9" w:rsidRDefault="00414489" w:rsidP="00414489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14489" w:rsidRDefault="00414489" w:rsidP="00414489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14489" w:rsidRPr="00024BB9" w:rsidRDefault="00414489" w:rsidP="00414489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14489" w:rsidRPr="00024BB9" w:rsidRDefault="00414489" w:rsidP="00414489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14489" w:rsidRDefault="00414489" w:rsidP="00414489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F56FDF" w:rsidRPr="00414489" w:rsidRDefault="00F56FDF">
      <w:pPr>
        <w:rPr>
          <w:lang w:val="ru-RU"/>
        </w:rPr>
      </w:pPr>
    </w:p>
    <w:sectPr w:rsidR="00F56FDF" w:rsidRPr="00414489" w:rsidSect="004144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D5" w:rsidRDefault="004B1CD5" w:rsidP="00414489">
      <w:r>
        <w:separator/>
      </w:r>
    </w:p>
  </w:endnote>
  <w:endnote w:type="continuationSeparator" w:id="0">
    <w:p w:rsidR="004B1CD5" w:rsidRDefault="004B1CD5" w:rsidP="0041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D5" w:rsidRDefault="004B1CD5" w:rsidP="00414489">
      <w:r>
        <w:separator/>
      </w:r>
    </w:p>
  </w:footnote>
  <w:footnote w:type="continuationSeparator" w:id="0">
    <w:p w:rsidR="004B1CD5" w:rsidRDefault="004B1CD5" w:rsidP="00414489">
      <w:r>
        <w:continuationSeparator/>
      </w:r>
    </w:p>
  </w:footnote>
  <w:footnote w:id="1">
    <w:p w:rsidR="00414489" w:rsidRDefault="00414489" w:rsidP="00414489">
      <w:pPr>
        <w:pStyle w:val="a5"/>
      </w:pPr>
      <w:r>
        <w:rPr>
          <w:rStyle w:val="a7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414489" w:rsidRDefault="00414489" w:rsidP="00414489">
      <w:pPr>
        <w:pStyle w:val="a5"/>
      </w:pPr>
      <w:r>
        <w:rPr>
          <w:rStyle w:val="a7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414489" w:rsidRDefault="00414489" w:rsidP="00414489">
      <w:pPr>
        <w:pStyle w:val="a5"/>
      </w:pPr>
      <w:r>
        <w:rPr>
          <w:rStyle w:val="a7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:rsidR="00414489" w:rsidRPr="00672102" w:rsidRDefault="00414489" w:rsidP="00414489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414489" w:rsidRPr="001520F6" w:rsidRDefault="00414489" w:rsidP="00414489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1520F6">
        <w:rPr>
          <w:sz w:val="16"/>
          <w:szCs w:val="16"/>
        </w:rPr>
        <w:t>П</w:t>
      </w:r>
      <w:r>
        <w:rPr>
          <w:sz w:val="16"/>
          <w:szCs w:val="16"/>
        </w:rPr>
        <w:t>ри</w:t>
      </w:r>
      <w:r w:rsidRPr="001520F6">
        <w:rPr>
          <w:sz w:val="16"/>
          <w:szCs w:val="16"/>
        </w:rPr>
        <w:t xml:space="preserve"> необходимости количество и принадлежность экземпляров договора могут быть изменены.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B64C1"/>
    <w:multiLevelType w:val="hybridMultilevel"/>
    <w:tmpl w:val="ED1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9"/>
    <w:rsid w:val="00414489"/>
    <w:rsid w:val="004B1CD5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17D4-58AD-4097-AC32-E9A35132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8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489"/>
    <w:pPr>
      <w:ind w:left="720"/>
      <w:contextualSpacing/>
    </w:pPr>
  </w:style>
  <w:style w:type="paragraph" w:styleId="a4">
    <w:name w:val="Normal (Web)"/>
    <w:basedOn w:val="a"/>
    <w:uiPriority w:val="99"/>
    <w:rsid w:val="00414489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footnote text"/>
    <w:basedOn w:val="a"/>
    <w:link w:val="a6"/>
    <w:uiPriority w:val="99"/>
    <w:rsid w:val="00414489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414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14489"/>
    <w:rPr>
      <w:vertAlign w:val="superscript"/>
    </w:rPr>
  </w:style>
  <w:style w:type="paragraph" w:customStyle="1" w:styleId="a8">
    <w:name w:val="Базовый"/>
    <w:rsid w:val="0041448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2024-08-23T08:30:00Z</dcterms:created>
  <dcterms:modified xsi:type="dcterms:W3CDTF">2024-08-23T08:38:00Z</dcterms:modified>
</cp:coreProperties>
</file>