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86F28" w14:textId="77777777" w:rsidR="00204E0D" w:rsidRPr="00D63BEE" w:rsidRDefault="00204E0D" w:rsidP="00204E0D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2E5CFBB8" w14:textId="77777777" w:rsidR="00204E0D" w:rsidRPr="00D63BEE" w:rsidRDefault="00204E0D" w:rsidP="00204E0D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bCs/>
          <w:sz w:val="22"/>
          <w:szCs w:val="22"/>
          <w:lang w:val="ru-RU"/>
        </w:rPr>
        <w:t>ТРАНСПОРТНОГО СРЕДСТВА</w:t>
      </w:r>
    </w:p>
    <w:p w14:paraId="40317F6F" w14:textId="77777777" w:rsidR="00204E0D" w:rsidRPr="00D63BEE" w:rsidRDefault="00204E0D" w:rsidP="00204E0D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45F2AB00" w14:textId="77777777" w:rsidR="00204E0D" w:rsidRPr="00D63BEE" w:rsidRDefault="00204E0D" w:rsidP="00204E0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  «__» ____________202_ года</w:t>
      </w:r>
    </w:p>
    <w:p w14:paraId="09970B80" w14:textId="77777777" w:rsidR="00204E0D" w:rsidRPr="00D63BEE" w:rsidRDefault="00204E0D" w:rsidP="00204E0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02A0E194" w14:textId="77777777" w:rsidR="00204E0D" w:rsidRPr="00D63BEE" w:rsidRDefault="00204E0D" w:rsidP="00204E0D">
      <w:pPr>
        <w:ind w:firstLine="708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17063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Гражданин РФ </w:t>
      </w:r>
      <w:r w:rsidRPr="00170637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Калашников Артур Олегович</w:t>
      </w:r>
      <w:r w:rsidRPr="0017063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(16.10.1978 года рождения:, место рождения: с. Эльген, Ягодинского р-на, Магаданской области, ИНН: 490801256789, СНИЛС: 065-895-329 16, место жительства: Краснодарский край, Апшеронский район, г. Апшеронск, ул. Осипенко, д.73</w:t>
      </w:r>
      <w:r w:rsidRPr="00170637">
        <w:rPr>
          <w:rFonts w:ascii="Times New Roman" w:hAnsi="Times New Roman" w:cs="Times New Roman"/>
          <w:sz w:val="22"/>
          <w:szCs w:val="22"/>
          <w:lang w:val="ru-RU"/>
        </w:rPr>
        <w:t xml:space="preserve">), признанный </w:t>
      </w:r>
      <w:r w:rsidRPr="00170637">
        <w:rPr>
          <w:rFonts w:ascii="Times New Roman" w:eastAsia="TimesNewRomanPSMT" w:hAnsi="Times New Roman" w:cs="Times New Roman"/>
          <w:sz w:val="22"/>
          <w:szCs w:val="22"/>
          <w:lang w:val="ru-RU"/>
        </w:rPr>
        <w:t xml:space="preserve">несостоятельным (банкротом), </w:t>
      </w:r>
      <w:r w:rsidRPr="00170637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в дальнейшем </w:t>
      </w:r>
      <w:r w:rsidRPr="00170637">
        <w:rPr>
          <w:rFonts w:ascii="Times New Roman" w:hAnsi="Times New Roman" w:cs="Times New Roman"/>
          <w:b/>
          <w:bCs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</w:t>
      </w:r>
      <w:r w:rsidRPr="00170637">
        <w:rPr>
          <w:rFonts w:ascii="Times New Roman" w:hAnsi="Times New Roman" w:cs="Times New Roman"/>
          <w:b/>
          <w:bCs/>
          <w:sz w:val="22"/>
          <w:szCs w:val="22"/>
          <w:lang w:val="ru-RU"/>
        </w:rPr>
        <w:t>», «Должник»,</w:t>
      </w:r>
      <w:r w:rsidRPr="00170637">
        <w:rPr>
          <w:rFonts w:ascii="Times New Roman" w:hAnsi="Times New Roman" w:cs="Times New Roman"/>
          <w:sz w:val="22"/>
          <w:szCs w:val="22"/>
          <w:lang w:val="ru-RU"/>
        </w:rPr>
        <w:t xml:space="preserve"> в лице </w:t>
      </w:r>
      <w:r w:rsidRPr="0017063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финансового управляющего </w:t>
      </w:r>
      <w:r w:rsidRPr="00170637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Ивановой Валерии Васильевны</w:t>
      </w:r>
      <w:r w:rsidRPr="0017063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Pr="00204E0D">
        <w:rPr>
          <w:rFonts w:ascii="Times New Roman" w:hAnsi="Times New Roman" w:cs="Times New Roman"/>
          <w:sz w:val="22"/>
          <w:szCs w:val="22"/>
          <w:lang w:val="ru-RU"/>
        </w:rPr>
        <w:t>ИНН</w:t>
      </w:r>
      <w:r w:rsidRPr="00204E0D">
        <w:rPr>
          <w:rFonts w:ascii="Times New Roman" w:hAnsi="Times New Roman" w:cs="Times New Roman"/>
          <w:sz w:val="22"/>
          <w:szCs w:val="22"/>
        </w:rPr>
        <w:t> </w:t>
      </w:r>
      <w:r w:rsidRPr="00204E0D">
        <w:rPr>
          <w:rFonts w:ascii="Times New Roman" w:hAnsi="Times New Roman" w:cs="Times New Roman"/>
          <w:sz w:val="22"/>
          <w:szCs w:val="22"/>
          <w:lang w:val="ru-RU"/>
        </w:rPr>
        <w:t xml:space="preserve">231125608023, </w:t>
      </w:r>
      <w:r w:rsidRPr="00204E0D">
        <w:rPr>
          <w:rFonts w:ascii="Times New Roman" w:hAnsi="Times New Roman" w:cs="Times New Roman"/>
          <w:sz w:val="22"/>
          <w:szCs w:val="22"/>
        </w:rPr>
        <w:t> </w:t>
      </w:r>
      <w:r w:rsidRPr="00204E0D">
        <w:rPr>
          <w:rFonts w:ascii="Times New Roman" w:hAnsi="Times New Roman" w:cs="Times New Roman"/>
          <w:sz w:val="22"/>
          <w:szCs w:val="22"/>
          <w:lang w:val="ru-RU"/>
        </w:rPr>
        <w:t>СНИЛС</w:t>
      </w:r>
      <w:r w:rsidRPr="00204E0D">
        <w:rPr>
          <w:rFonts w:ascii="Times New Roman" w:hAnsi="Times New Roman" w:cs="Times New Roman"/>
          <w:sz w:val="22"/>
          <w:szCs w:val="22"/>
        </w:rPr>
        <w:t> </w:t>
      </w:r>
      <w:r w:rsidRPr="00204E0D">
        <w:rPr>
          <w:rFonts w:ascii="Times New Roman" w:hAnsi="Times New Roman" w:cs="Times New Roman"/>
          <w:sz w:val="22"/>
          <w:szCs w:val="22"/>
          <w:lang w:val="ru-RU"/>
        </w:rPr>
        <w:t xml:space="preserve">171-358-005 51, </w:t>
      </w:r>
      <w:r w:rsidRPr="00204E0D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адрес для корреспонденции: </w:t>
      </w:r>
      <w:r w:rsidRPr="00204E0D">
        <w:rPr>
          <w:rFonts w:ascii="Times New Roman" w:hAnsi="Times New Roman" w:cs="Times New Roman"/>
          <w:sz w:val="22"/>
          <w:szCs w:val="22"/>
          <w:lang w:val="ru-RU"/>
        </w:rPr>
        <w:t xml:space="preserve">350016, г. Краснодар, ул. им. Котлярова, д. 1, а/я 4434, номер в реестре № </w:t>
      </w:r>
      <w:r w:rsidRPr="00204E0D">
        <w:rPr>
          <w:rFonts w:ascii="Times New Roman" w:hAnsi="Times New Roman" w:cs="Times New Roman"/>
          <w:color w:val="383838"/>
          <w:sz w:val="22"/>
          <w:szCs w:val="22"/>
          <w:shd w:val="clear" w:color="auto" w:fill="FFFFFF"/>
          <w:lang w:val="ru-RU"/>
        </w:rPr>
        <w:t>21772</w:t>
      </w:r>
      <w:r w:rsidRPr="00204E0D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hyperlink r:id="rId5" w:history="1">
        <w:r w:rsidRPr="00204E0D">
          <w:rPr>
            <w:rStyle w:val="a3"/>
            <w:rFonts w:ascii="Times New Roman" w:hAnsi="Times New Roman" w:cs="Times New Roman"/>
            <w:sz w:val="22"/>
            <w:szCs w:val="22"/>
          </w:rPr>
          <w:t>bankrot</w:t>
        </w:r>
        <w:r w:rsidRPr="00204E0D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.</w:t>
        </w:r>
        <w:r w:rsidRPr="00204E0D">
          <w:rPr>
            <w:rStyle w:val="a3"/>
            <w:rFonts w:ascii="Times New Roman" w:hAnsi="Times New Roman" w:cs="Times New Roman"/>
            <w:sz w:val="22"/>
            <w:szCs w:val="22"/>
          </w:rPr>
          <w:t>krd</w:t>
        </w:r>
        <w:r w:rsidRPr="00204E0D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23@</w:t>
        </w:r>
        <w:r w:rsidRPr="00204E0D">
          <w:rPr>
            <w:rStyle w:val="a3"/>
            <w:rFonts w:ascii="Times New Roman" w:hAnsi="Times New Roman" w:cs="Times New Roman"/>
            <w:sz w:val="22"/>
            <w:szCs w:val="22"/>
          </w:rPr>
          <w:t>mail</w:t>
        </w:r>
        <w:r w:rsidRPr="00204E0D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.</w:t>
        </w:r>
        <w:r w:rsidRPr="00204E0D">
          <w:rPr>
            <w:rStyle w:val="a3"/>
            <w:rFonts w:ascii="Times New Roman" w:hAnsi="Times New Roman" w:cs="Times New Roman"/>
            <w:sz w:val="22"/>
            <w:szCs w:val="22"/>
          </w:rPr>
          <w:t>ru</w:t>
        </w:r>
      </w:hyperlink>
      <w:r w:rsidRPr="00204E0D">
        <w:rPr>
          <w:rFonts w:ascii="Times New Roman" w:hAnsi="Times New Roman" w:cs="Times New Roman"/>
          <w:sz w:val="22"/>
          <w:szCs w:val="22"/>
          <w:lang w:val="ru-RU"/>
        </w:rPr>
        <w:t xml:space="preserve">, тел. </w:t>
      </w:r>
      <w:r w:rsidRPr="00204E0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8-918-410-11-45</w:t>
      </w:r>
      <w:r w:rsidRPr="00170637">
        <w:rPr>
          <w:rFonts w:ascii="Times New Roman" w:hAnsi="Times New Roman" w:cs="Times New Roman"/>
          <w:sz w:val="22"/>
          <w:szCs w:val="22"/>
          <w:lang w:val="ru-RU"/>
        </w:rPr>
        <w:t>), являющегося членом Саморегулируемой межрегиональной общественной организации "Ассоциация антикризисных управляющих" (ИНН</w:t>
      </w:r>
      <w:r w:rsidRPr="00170637">
        <w:rPr>
          <w:rFonts w:ascii="Times New Roman" w:hAnsi="Times New Roman" w:cs="Times New Roman"/>
          <w:sz w:val="22"/>
          <w:szCs w:val="22"/>
        </w:rPr>
        <w:t> </w:t>
      </w:r>
      <w:r w:rsidRPr="00170637">
        <w:rPr>
          <w:rFonts w:ascii="Times New Roman" w:hAnsi="Times New Roman" w:cs="Times New Roman"/>
          <w:sz w:val="22"/>
          <w:szCs w:val="22"/>
          <w:lang w:val="ru-RU"/>
        </w:rPr>
        <w:t xml:space="preserve">6315944042, </w:t>
      </w:r>
      <w:r w:rsidRPr="00170637">
        <w:rPr>
          <w:rFonts w:ascii="Times New Roman" w:hAnsi="Times New Roman" w:cs="Times New Roman"/>
          <w:sz w:val="22"/>
          <w:szCs w:val="22"/>
        </w:rPr>
        <w:t> </w:t>
      </w:r>
      <w:r w:rsidRPr="00170637">
        <w:rPr>
          <w:rFonts w:ascii="Times New Roman" w:hAnsi="Times New Roman" w:cs="Times New Roman"/>
          <w:sz w:val="22"/>
          <w:szCs w:val="22"/>
          <w:lang w:val="ru-RU"/>
        </w:rPr>
        <w:t>ОГРН</w:t>
      </w:r>
      <w:r w:rsidRPr="00170637">
        <w:rPr>
          <w:rFonts w:ascii="Times New Roman" w:hAnsi="Times New Roman" w:cs="Times New Roman"/>
          <w:sz w:val="22"/>
          <w:szCs w:val="22"/>
        </w:rPr>
        <w:t> </w:t>
      </w:r>
      <w:r w:rsidRPr="00170637">
        <w:rPr>
          <w:rFonts w:ascii="Times New Roman" w:hAnsi="Times New Roman" w:cs="Times New Roman"/>
          <w:sz w:val="22"/>
          <w:szCs w:val="22"/>
          <w:lang w:val="ru-RU"/>
        </w:rPr>
        <w:t xml:space="preserve">1026300003751, адрес: 443072, г. Самара, Московское шоссе, 18-й км), действующего на основании решения </w:t>
      </w:r>
      <w:r w:rsidRPr="00170637">
        <w:rPr>
          <w:rFonts w:ascii="Times New Roman" w:eastAsia="Calibri" w:hAnsi="Times New Roman" w:cs="Times New Roman"/>
          <w:sz w:val="22"/>
          <w:szCs w:val="22"/>
          <w:lang w:val="ru-RU"/>
        </w:rPr>
        <w:t>Арбитражного суда Краснодарского края</w:t>
      </w:r>
      <w:r w:rsidRPr="00170637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r w:rsidRPr="0017063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21 сентября 2023 </w:t>
      </w:r>
      <w:r w:rsidRPr="00170637">
        <w:rPr>
          <w:rFonts w:ascii="Times New Roman" w:hAnsi="Times New Roman" w:cs="Times New Roman"/>
          <w:sz w:val="22"/>
          <w:szCs w:val="22"/>
          <w:lang w:val="ru-RU"/>
        </w:rPr>
        <w:t>по д</w:t>
      </w:r>
      <w:r w:rsidRPr="00170637">
        <w:rPr>
          <w:rFonts w:ascii="Times New Roman" w:eastAsia="Calibri" w:hAnsi="Times New Roman" w:cs="Times New Roman"/>
          <w:sz w:val="22"/>
          <w:szCs w:val="22"/>
          <w:lang w:val="ru-RU"/>
        </w:rPr>
        <w:t>елу № А32-34970/2023</w:t>
      </w:r>
      <w:r w:rsidRPr="00170637">
        <w:rPr>
          <w:rFonts w:ascii="Times New Roman" w:hAnsi="Times New Roman" w:cs="Times New Roman"/>
          <w:sz w:val="22"/>
          <w:szCs w:val="22"/>
          <w:lang w:val="ru-RU"/>
        </w:rPr>
        <w:t xml:space="preserve"> (далее – «Финансовый управляющий»)</w:t>
      </w:r>
      <w:r w:rsidRPr="00D63BE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D63BEE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 </w:t>
      </w:r>
    </w:p>
    <w:p w14:paraId="70FAA774" w14:textId="77777777" w:rsidR="00204E0D" w:rsidRPr="00D63BEE" w:rsidRDefault="00204E0D" w:rsidP="00204E0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_______________________________ в  лице _______________, действующего (-ей) на основании ________________, именуемое (-ый) в дальнейшем </w:t>
      </w:r>
      <w:r w:rsidRPr="00D63BEE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Pr="00D63BEE">
        <w:rPr>
          <w:rFonts w:ascii="Times New Roman" w:hAnsi="Times New Roman" w:cs="Times New Roman"/>
          <w:noProof/>
          <w:sz w:val="22"/>
          <w:szCs w:val="22"/>
          <w:lang w:val="ru-RU"/>
        </w:rPr>
        <w:t>Протокола №_______ от____________ о результатах открытых торгов по продаже имущества Должника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5AF7124A" w14:textId="77777777" w:rsidR="00204E0D" w:rsidRPr="00D63BEE" w:rsidRDefault="00204E0D" w:rsidP="00204E0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385891B" w14:textId="77777777" w:rsidR="00204E0D" w:rsidRPr="00D63BEE" w:rsidRDefault="00204E0D" w:rsidP="00204E0D">
      <w:pPr>
        <w:widowControl w:val="0"/>
        <w:numPr>
          <w:ilvl w:val="0"/>
          <w:numId w:val="1"/>
        </w:numPr>
        <w:jc w:val="center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</w:rPr>
        <w:t>ПРЕДМЕТ ДОГОВОРА</w:t>
      </w:r>
    </w:p>
    <w:p w14:paraId="44E9C40C" w14:textId="77777777" w:rsidR="00204E0D" w:rsidRPr="00D63BEE" w:rsidRDefault="00204E0D" w:rsidP="00204E0D">
      <w:pPr>
        <w:ind w:firstLine="426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транспортное средство (далее по тексту – «Объект», «Имущество», «Транспортное средство»),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5712E822" w14:textId="77777777" w:rsidR="00204E0D" w:rsidRPr="00E14409" w:rsidRDefault="00204E0D" w:rsidP="00204E0D">
      <w:pPr>
        <w:ind w:left="426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 w:rsidRPr="00E14409">
        <w:rPr>
          <w:rFonts w:ascii="Times New Roman" w:hAnsi="Times New Roman" w:cs="Times New Roman"/>
          <w:sz w:val="22"/>
          <w:szCs w:val="22"/>
          <w:lang w:val="ru-RU"/>
        </w:rPr>
        <w:t>Транспортное средство: _____________________</w:t>
      </w:r>
    </w:p>
    <w:p w14:paraId="0B605026" w14:textId="77777777" w:rsidR="00204E0D" w:rsidRPr="00D63BEE" w:rsidRDefault="00204E0D" w:rsidP="00204E0D">
      <w:pPr>
        <w:tabs>
          <w:tab w:val="left" w:pos="851"/>
        </w:tabs>
        <w:ind w:left="426" w:hanging="426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8EF7595" w14:textId="77777777" w:rsidR="00204E0D" w:rsidRPr="00D63BEE" w:rsidRDefault="00204E0D" w:rsidP="00204E0D">
      <w:pPr>
        <w:tabs>
          <w:tab w:val="left" w:pos="851"/>
        </w:tabs>
        <w:ind w:left="426" w:hanging="426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z w:val="22"/>
          <w:szCs w:val="22"/>
          <w:lang w:val="ru-RU"/>
        </w:rPr>
        <w:tab/>
        <w:t xml:space="preserve">Ограничение прав и обременение Объекта: </w:t>
      </w:r>
    </w:p>
    <w:p w14:paraId="657E9C4F" w14:textId="77777777" w:rsidR="00204E0D" w:rsidRPr="00D63BEE" w:rsidRDefault="00204E0D" w:rsidP="00204E0D">
      <w:p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       ________________________________________</w:t>
      </w:r>
    </w:p>
    <w:p w14:paraId="453F71F8" w14:textId="77777777" w:rsidR="00204E0D" w:rsidRPr="00D63BEE" w:rsidRDefault="00204E0D" w:rsidP="00204E0D">
      <w:p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2E0406D2" w14:textId="77777777" w:rsidR="00204E0D" w:rsidRPr="00D63BEE" w:rsidRDefault="00204E0D" w:rsidP="00204E0D">
      <w:pPr>
        <w:tabs>
          <w:tab w:val="left" w:pos="851"/>
        </w:tabs>
        <w:ind w:hanging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1.3.</w:t>
      </w:r>
      <w:r w:rsidRPr="00D63BEE">
        <w:rPr>
          <w:rFonts w:ascii="Times New Roman" w:hAnsi="Times New Roman" w:cs="Times New Roman"/>
          <w:sz w:val="22"/>
          <w:szCs w:val="22"/>
        </w:rPr>
        <w:t> 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6B8663F4" w14:textId="77777777" w:rsidR="00204E0D" w:rsidRDefault="00204E0D" w:rsidP="00204E0D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1.4. Право залога, имеющееся у залогодержателя АО «Эксперт Банк» на продаваемое Имущество, прекращается настоящей реализацией данного Транспортного средства на открытых торгах в рамках процедуры реализации имущества, осуществляемой в отношении Должника.</w:t>
      </w:r>
    </w:p>
    <w:p w14:paraId="1D942A9D" w14:textId="1451FCE4" w:rsidR="005C74C5" w:rsidRPr="005C74C5" w:rsidRDefault="005C74C5" w:rsidP="005C74C5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C74C5">
        <w:rPr>
          <w:rFonts w:ascii="Times New Roman" w:hAnsi="Times New Roman" w:cs="Times New Roman"/>
          <w:sz w:val="22"/>
          <w:szCs w:val="22"/>
          <w:lang w:val="ru-RU"/>
        </w:rPr>
        <w:t>1.5 Состояние и комплектность Объекта проверены Покупателем до подписания настоящего Договора. Покупатель уведомлен о том, что имущество продается в рамках процедуры банкротства должника. Продавец не несет ответственности за качество продаваемого имущества.</w:t>
      </w:r>
    </w:p>
    <w:p w14:paraId="43299D58" w14:textId="77777777" w:rsidR="005C74C5" w:rsidRPr="00D63BEE" w:rsidRDefault="005C74C5" w:rsidP="00204E0D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DB5744A" w14:textId="77777777" w:rsidR="00204E0D" w:rsidRPr="00D63BEE" w:rsidRDefault="00204E0D" w:rsidP="00204E0D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53AFD0B" w14:textId="77777777" w:rsidR="00204E0D" w:rsidRPr="00D63BEE" w:rsidRDefault="00204E0D" w:rsidP="00204E0D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530A77BF" w14:textId="77777777" w:rsidR="00204E0D" w:rsidRPr="00D63BEE" w:rsidRDefault="00204E0D" w:rsidP="00204E0D">
      <w:pPr>
        <w:tabs>
          <w:tab w:val="left" w:pos="851"/>
        </w:tabs>
        <w:ind w:left="-142" w:hanging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          2.1.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Цена продажи Транспортного средства, в соответствии с Протоколом от_______202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года о результатах проведения открытых торгов, составляет____</w:t>
      </w:r>
      <w:bookmarkStart w:id="0" w:name="_Hlk54358904"/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(________)_______</w:t>
      </w:r>
      <w:bookmarkEnd w:id="0"/>
      <w:r w:rsidRPr="00D63BEE">
        <w:rPr>
          <w:rFonts w:ascii="Times New Roman" w:hAnsi="Times New Roman" w:cs="Times New Roman"/>
          <w:sz w:val="22"/>
          <w:szCs w:val="22"/>
          <w:lang w:val="ru-RU"/>
        </w:rPr>
        <w:t>_рублей (НДС не облагается).</w:t>
      </w:r>
    </w:p>
    <w:p w14:paraId="53A0B1AD" w14:textId="77777777" w:rsidR="00204E0D" w:rsidRPr="00D63BEE" w:rsidRDefault="00204E0D" w:rsidP="00204E0D">
      <w:pPr>
        <w:tabs>
          <w:tab w:val="left" w:pos="851"/>
        </w:tabs>
        <w:ind w:left="-142" w:hanging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>2.2.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за участие в торгах по продаже Транспортного средства, в размере ______(__________) рублей (далее – Задаток), засчитывается в счет уплаты цены, указанной в п. 2.1 Договора.</w:t>
      </w:r>
    </w:p>
    <w:p w14:paraId="56CD2B23" w14:textId="77777777" w:rsidR="00204E0D" w:rsidRPr="00D63BEE" w:rsidRDefault="00204E0D" w:rsidP="00204E0D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2.3.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Денежные средства в счет оплаты цены Транспортного средства, за вычетом суммы Задатка, в размере 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______ (________) рублей, 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Покупатель перечисляет 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p w14:paraId="17FCD022" w14:textId="77777777" w:rsidR="00204E0D" w:rsidRPr="00D63BEE" w:rsidRDefault="00204E0D" w:rsidP="00204E0D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2.4.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lastRenderedPageBreak/>
        <w:t>соответствии с п. 2.2 Договора Задатка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специальный банковский счет Должника, указанный в Разделе 8 настоящего Договора.</w:t>
      </w:r>
    </w:p>
    <w:p w14:paraId="58C969D6" w14:textId="77777777" w:rsidR="00204E0D" w:rsidRPr="00D63BEE" w:rsidRDefault="00204E0D" w:rsidP="00204E0D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41EE2D81" w14:textId="77777777" w:rsidR="00204E0D" w:rsidRPr="00D63BEE" w:rsidRDefault="00204E0D" w:rsidP="00204E0D">
      <w:pPr>
        <w:tabs>
          <w:tab w:val="left" w:pos="851"/>
        </w:tabs>
        <w:ind w:firstLine="426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695483E1" w14:textId="77777777" w:rsidR="00204E0D" w:rsidRPr="00D63BEE" w:rsidRDefault="00204E0D" w:rsidP="00204E0D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3. ОБЯЗАННОСТИ СТОРОН</w:t>
      </w:r>
    </w:p>
    <w:p w14:paraId="6A543CA8" w14:textId="77777777" w:rsidR="00204E0D" w:rsidRPr="00D63BEE" w:rsidRDefault="00204E0D" w:rsidP="00204E0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3CA7E4C7" w14:textId="77777777" w:rsidR="00204E0D" w:rsidRPr="00D63BEE" w:rsidRDefault="00204E0D" w:rsidP="00204E0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>3.1.1.</w:t>
      </w: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Передать Покупателю Транспортное средство и имеющиеся у Продавца документы и принадлежности, необходимые для его эксплуатации, по акту приема - передачи (далее – Акт) в течение __________ рабочих дней с момента его полной оплаты в соответствии с п. 2.4 Договора.</w:t>
      </w:r>
    </w:p>
    <w:p w14:paraId="100087C7" w14:textId="77777777" w:rsidR="00204E0D" w:rsidRPr="00D63BEE" w:rsidRDefault="00204E0D" w:rsidP="00204E0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3.1.2. С момента заключения настоящего Договора не совершать никаких сделок, следствием которых может явиться какое-либо обременение права собственности Должника на Объект.</w:t>
      </w:r>
    </w:p>
    <w:p w14:paraId="7F659CD4" w14:textId="77777777" w:rsidR="00204E0D" w:rsidRPr="00D63BEE" w:rsidRDefault="00204E0D" w:rsidP="00204E0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 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783E726A" w14:textId="77777777" w:rsidR="00204E0D" w:rsidRPr="00D63BEE" w:rsidRDefault="00204E0D" w:rsidP="00204E0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14:paraId="0EB84106" w14:textId="77777777" w:rsidR="00204E0D" w:rsidRPr="00D63BEE" w:rsidRDefault="00204E0D" w:rsidP="00204E0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4DA3480A" w14:textId="77777777" w:rsidR="00204E0D" w:rsidRPr="00D63BEE" w:rsidRDefault="00204E0D" w:rsidP="00204E0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0C0F7EB4" w14:textId="77777777" w:rsidR="00204E0D" w:rsidRPr="00D63BEE" w:rsidRDefault="00204E0D" w:rsidP="00204E0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Нести расходы, связанные с изменением регистрационных данных Транспортного средства.</w:t>
      </w:r>
    </w:p>
    <w:p w14:paraId="497C756A" w14:textId="77777777" w:rsidR="00204E0D" w:rsidRPr="00D63BEE" w:rsidRDefault="00204E0D" w:rsidP="00204E0D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6B13BEC" w14:textId="77777777" w:rsidR="00204E0D" w:rsidRPr="00D63BEE" w:rsidRDefault="00204E0D" w:rsidP="00204E0D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1854B377" w14:textId="77777777" w:rsidR="00204E0D" w:rsidRPr="00D63BEE" w:rsidRDefault="00204E0D" w:rsidP="00204E0D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>4.1.</w:t>
      </w: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Транспортное средство переходит от Должника к Покупателю с момента подписания Акта.</w:t>
      </w:r>
    </w:p>
    <w:p w14:paraId="047590D6" w14:textId="77777777" w:rsidR="00204E0D" w:rsidRPr="00D63BEE" w:rsidRDefault="00204E0D" w:rsidP="00204E0D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 </w:t>
      </w:r>
    </w:p>
    <w:p w14:paraId="2D42027D" w14:textId="77777777" w:rsidR="00204E0D" w:rsidRPr="00D63BEE" w:rsidRDefault="00204E0D" w:rsidP="00204E0D">
      <w:pPr>
        <w:tabs>
          <w:tab w:val="left" w:pos="851"/>
        </w:tabs>
        <w:ind w:firstLine="426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</w:p>
    <w:p w14:paraId="58663759" w14:textId="77777777" w:rsidR="00204E0D" w:rsidRPr="00D63BEE" w:rsidRDefault="00204E0D" w:rsidP="00204E0D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5. УСЛОВИЯ И ПОРЯДОК РАСТОРЖЕНИЯ ДОГОВОРА</w:t>
      </w:r>
    </w:p>
    <w:p w14:paraId="6466252D" w14:textId="77777777" w:rsidR="00204E0D" w:rsidRPr="00D63BEE" w:rsidRDefault="00204E0D" w:rsidP="00204E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DAD1301" w14:textId="77777777" w:rsidR="00204E0D" w:rsidRPr="00D63BEE" w:rsidRDefault="00204E0D" w:rsidP="00204E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Объекта в сумме и в сроки, указанные в п. 2.3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33BED72B" w14:textId="77777777" w:rsidR="00204E0D" w:rsidRPr="00D63BEE" w:rsidRDefault="00204E0D" w:rsidP="00204E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2.2. настоящего Договора. </w:t>
      </w:r>
    </w:p>
    <w:p w14:paraId="3B51633D" w14:textId="77777777" w:rsidR="00204E0D" w:rsidRPr="00D63BEE" w:rsidRDefault="00204E0D" w:rsidP="00204E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3C58F41A" w14:textId="77777777" w:rsidR="00204E0D" w:rsidRPr="00D63BEE" w:rsidRDefault="00204E0D" w:rsidP="00204E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____% от общей стоимости Объекта за каждый день просрочки.</w:t>
      </w:r>
    </w:p>
    <w:p w14:paraId="3B995439" w14:textId="77777777" w:rsidR="00204E0D" w:rsidRPr="00D63BEE" w:rsidRDefault="00204E0D" w:rsidP="00204E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2.2. настоящего Договора.</w:t>
      </w:r>
    </w:p>
    <w:p w14:paraId="0440F331" w14:textId="77777777" w:rsidR="00204E0D" w:rsidRPr="00D63BEE" w:rsidRDefault="00204E0D" w:rsidP="00204E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14:paraId="4ABE422B" w14:textId="77777777" w:rsidR="00204E0D" w:rsidRPr="00D63BEE" w:rsidRDefault="00204E0D" w:rsidP="00204E0D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</w:p>
    <w:p w14:paraId="7FFD3B44" w14:textId="77777777" w:rsidR="00204E0D" w:rsidRPr="00D63BEE" w:rsidRDefault="00204E0D" w:rsidP="00204E0D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lastRenderedPageBreak/>
        <w:t>6. ОТВЕТСТВЕННОСТЬ СТОРОН</w:t>
      </w:r>
    </w:p>
    <w:p w14:paraId="30D7A321" w14:textId="77777777" w:rsidR="00204E0D" w:rsidRPr="00D63BEE" w:rsidRDefault="00204E0D" w:rsidP="00204E0D">
      <w:pPr>
        <w:widowControl w:val="0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B99F38A" w14:textId="77777777" w:rsidR="00204E0D" w:rsidRPr="00D63BEE" w:rsidRDefault="00204E0D" w:rsidP="00204E0D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14:paraId="3C20EB12" w14:textId="77777777" w:rsidR="00204E0D" w:rsidRPr="00D63BEE" w:rsidRDefault="00204E0D" w:rsidP="00204E0D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     </w:t>
      </w:r>
    </w:p>
    <w:p w14:paraId="55E6E7A1" w14:textId="77777777" w:rsidR="00204E0D" w:rsidRPr="00D63BEE" w:rsidRDefault="00204E0D" w:rsidP="00204E0D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z w:val="22"/>
          <w:szCs w:val="22"/>
          <w:lang w:val="ru-RU"/>
        </w:rPr>
        <w:t>7. ПОРЯДОК РАЗРЕШЕНИЯ СПОРОВ</w:t>
      </w:r>
    </w:p>
    <w:p w14:paraId="16510061" w14:textId="77777777" w:rsidR="00204E0D" w:rsidRPr="00D63BEE" w:rsidRDefault="00204E0D" w:rsidP="00204E0D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3C884A80" w14:textId="77777777" w:rsidR="00204E0D" w:rsidRPr="00D63BEE" w:rsidRDefault="00204E0D" w:rsidP="00204E0D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7.2.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539EF25B" w14:textId="77777777" w:rsidR="00204E0D" w:rsidRPr="00D63BEE" w:rsidRDefault="00204E0D" w:rsidP="00204E0D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3C46F71" w14:textId="77777777" w:rsidR="00204E0D" w:rsidRPr="00D63BEE" w:rsidRDefault="00204E0D" w:rsidP="00204E0D">
      <w:pPr>
        <w:widowControl w:val="0"/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8. ЗАКЛЮЧИТЕЛЬНЫЕ ПОЛОЖЕНИЯ</w:t>
      </w:r>
    </w:p>
    <w:p w14:paraId="71F4087B" w14:textId="77777777" w:rsidR="00204E0D" w:rsidRPr="00D63BEE" w:rsidRDefault="00204E0D" w:rsidP="00204E0D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8.1.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39F64CFF" w14:textId="77777777" w:rsidR="00204E0D" w:rsidRPr="00D63BEE" w:rsidRDefault="00204E0D" w:rsidP="00204E0D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38F4A549" w14:textId="77777777" w:rsidR="00204E0D" w:rsidRPr="00D63BEE" w:rsidRDefault="00204E0D" w:rsidP="00204E0D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1C75A269" w14:textId="77777777" w:rsidR="00204E0D" w:rsidRPr="00D63BEE" w:rsidRDefault="00204E0D" w:rsidP="00204E0D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67E45528" w14:textId="77777777" w:rsidR="00204E0D" w:rsidRPr="00D63BEE" w:rsidRDefault="00204E0D" w:rsidP="00204E0D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3DA3D685" w14:textId="77777777" w:rsidR="00204E0D" w:rsidRPr="00D63BEE" w:rsidRDefault="00204E0D" w:rsidP="00204E0D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8.6.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516970E0" w14:textId="77777777" w:rsidR="00204E0D" w:rsidRPr="00D63BEE" w:rsidRDefault="00204E0D" w:rsidP="00204E0D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51C22EE" w14:textId="77777777" w:rsidR="00204E0D" w:rsidRPr="00D63BEE" w:rsidRDefault="00204E0D" w:rsidP="00204E0D">
      <w:pPr>
        <w:widowControl w:val="0"/>
        <w:jc w:val="center"/>
        <w:rPr>
          <w:rFonts w:ascii="Times New Roman" w:hAnsi="Times New Roman" w:cs="Times New Roman"/>
          <w:b/>
          <w:snapToGrid w:val="0"/>
          <w:spacing w:val="-1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9.</w:t>
      </w:r>
      <w:r w:rsidRPr="00D63BEE">
        <w:rPr>
          <w:rFonts w:ascii="Times New Roman" w:hAnsi="Times New Roman" w:cs="Times New Roman"/>
          <w:b/>
          <w:snapToGrid w:val="0"/>
          <w:sz w:val="22"/>
          <w:szCs w:val="22"/>
        </w:rPr>
        <w:t> </w:t>
      </w: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АДРЕСА, БАНКОВСКИЕ РЕКВИЗИТЫ И ПОДПИСИ СТОРОН</w:t>
      </w:r>
    </w:p>
    <w:p w14:paraId="3374F155" w14:textId="77777777" w:rsidR="00204E0D" w:rsidRDefault="00204E0D" w:rsidP="00204E0D">
      <w:pPr>
        <w:widowControl w:val="0"/>
        <w:spacing w:line="274" w:lineRule="exac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285B20CC" w14:textId="77777777" w:rsidR="00204E0D" w:rsidRPr="00D63BEE" w:rsidRDefault="00204E0D" w:rsidP="00204E0D">
      <w:pPr>
        <w:widowControl w:val="0"/>
        <w:spacing w:line="274" w:lineRule="exact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ПРОДАВЕЦ:</w:t>
      </w:r>
      <w:r w:rsidRPr="00D63BEE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_________________________________________</w:t>
      </w:r>
    </w:p>
    <w:p w14:paraId="4B06008F" w14:textId="77777777" w:rsidR="00204E0D" w:rsidRDefault="00204E0D" w:rsidP="00204E0D">
      <w:pPr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p w14:paraId="40504E9B" w14:textId="77777777" w:rsidR="00204E0D" w:rsidRPr="00D63BEE" w:rsidRDefault="00204E0D" w:rsidP="00204E0D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ПОКУПАТЕЛЬ: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______________________________________</w:t>
      </w:r>
    </w:p>
    <w:p w14:paraId="63E47649" w14:textId="77777777" w:rsidR="00204E0D" w:rsidRPr="00D63BEE" w:rsidRDefault="00204E0D" w:rsidP="00204E0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6D3903A" w14:textId="77777777" w:rsidR="00204E0D" w:rsidRDefault="00204E0D"/>
    <w:sectPr w:rsidR="0020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 w16cid:durableId="1310132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0D"/>
    <w:rsid w:val="00204E0D"/>
    <w:rsid w:val="005C74C5"/>
    <w:rsid w:val="00C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4DB7"/>
  <w15:chartTrackingRefBased/>
  <w15:docId w15:val="{B196AAAB-72A7-4DE8-A972-44E598AF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E0D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4E0D"/>
    <w:rPr>
      <w:color w:val="0000FF"/>
      <w:u w:val="single"/>
    </w:rPr>
  </w:style>
  <w:style w:type="character" w:customStyle="1" w:styleId="paragraph">
    <w:name w:val="paragraph"/>
    <w:basedOn w:val="a0"/>
    <w:rsid w:val="00204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krot.krd2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1438</Words>
  <Characters>8201</Characters>
  <Application>Microsoft Office Word</Application>
  <DocSecurity>0</DocSecurity>
  <Lines>68</Lines>
  <Paragraphs>19</Paragraphs>
  <ScaleCrop>false</ScaleCrop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2</cp:revision>
  <dcterms:created xsi:type="dcterms:W3CDTF">2024-04-04T12:41:00Z</dcterms:created>
  <dcterms:modified xsi:type="dcterms:W3CDTF">2024-08-23T09:45:00Z</dcterms:modified>
</cp:coreProperties>
</file>