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F4A6" w14:textId="6FC047C1" w:rsidR="00ED4212" w:rsidRPr="000F74C0" w:rsidRDefault="00343998" w:rsidP="00E62E96">
      <w:pPr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АО «Российский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аукционный дом»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800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777-57-57, доб. 52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+7 (967) 246-44-36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663B8" w:rsidRPr="000F74C0">
        <w:rPr>
          <w:rFonts w:ascii="Times New Roman" w:hAnsi="Times New Roman" w:cs="Times New Roman"/>
          <w:b/>
          <w:bCs/>
        </w:rPr>
        <w:t xml:space="preserve">Гражданином РФ </w:t>
      </w:r>
      <w:bookmarkStart w:id="5" w:name="_Hlk114238921"/>
      <w:bookmarkEnd w:id="0"/>
      <w:bookmarkEnd w:id="1"/>
      <w:bookmarkEnd w:id="2"/>
      <w:bookmarkEnd w:id="3"/>
      <w:bookmarkEnd w:id="4"/>
      <w:r w:rsidR="000F74C0" w:rsidRPr="000F74C0">
        <w:rPr>
          <w:rFonts w:ascii="Times New Roman" w:hAnsi="Times New Roman" w:cs="Times New Roman"/>
          <w:b/>
        </w:rPr>
        <w:t xml:space="preserve">Гражданин РФ </w:t>
      </w:r>
      <w:r w:rsidR="000F74C0" w:rsidRPr="000F74C0">
        <w:rPr>
          <w:rFonts w:ascii="Times New Roman" w:hAnsi="Times New Roman" w:cs="Times New Roman"/>
          <w:b/>
          <w:bCs/>
        </w:rPr>
        <w:t xml:space="preserve">Земский Виталий Игоревич </w:t>
      </w:r>
      <w:r w:rsidR="000F74C0" w:rsidRPr="000F74C0">
        <w:rPr>
          <w:rFonts w:ascii="Times New Roman" w:hAnsi="Times New Roman" w:cs="Times New Roman"/>
        </w:rPr>
        <w:t>(дата рождения: 30.07.1979, место рождения: гор. Севастополь Украина, адрес регистрации (проживания): 299703, г. Севастополь, ул. Менжинского,</w:t>
      </w:r>
      <w:r w:rsidR="00830AA7">
        <w:rPr>
          <w:rFonts w:ascii="Times New Roman" w:hAnsi="Times New Roman" w:cs="Times New Roman"/>
        </w:rPr>
        <w:t xml:space="preserve"> д. 19, кв. 13,</w:t>
      </w:r>
      <w:r w:rsidR="000F74C0" w:rsidRPr="000F74C0">
        <w:rPr>
          <w:rFonts w:ascii="Times New Roman" w:hAnsi="Times New Roman" w:cs="Times New Roman"/>
        </w:rPr>
        <w:t xml:space="preserve"> ИНН 772622038092, СНИЛС 184-511-660 69)</w:t>
      </w:r>
      <w:r w:rsidR="000F74C0" w:rsidRPr="000F74C0">
        <w:rPr>
          <w:rFonts w:ascii="Times New Roman" w:hAnsi="Times New Roman" w:cs="Times New Roman"/>
          <w:bCs/>
        </w:rPr>
        <w:t xml:space="preserve">, признанный </w:t>
      </w:r>
      <w:r w:rsidR="000F74C0" w:rsidRPr="000F74C0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F74C0" w:rsidRPr="000F74C0">
        <w:rPr>
          <w:rFonts w:ascii="Times New Roman" w:hAnsi="Times New Roman" w:cs="Times New Roman"/>
          <w:bCs/>
        </w:rPr>
        <w:t>именуемый в дальнейшем</w:t>
      </w:r>
      <w:r w:rsidR="000F74C0" w:rsidRPr="000F74C0">
        <w:rPr>
          <w:rFonts w:ascii="Times New Roman" w:hAnsi="Times New Roman" w:cs="Times New Roman"/>
          <w:b/>
        </w:rPr>
        <w:t xml:space="preserve"> «Должник»</w:t>
      </w:r>
      <w:r w:rsidR="000F74C0" w:rsidRPr="000F74C0">
        <w:rPr>
          <w:rFonts w:ascii="Times New Roman" w:hAnsi="Times New Roman" w:cs="Times New Roman"/>
          <w:bCs/>
        </w:rPr>
        <w:t xml:space="preserve">, в лице </w:t>
      </w:r>
      <w:r w:rsidR="000F74C0" w:rsidRPr="000F74C0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6" w:name="_Hlk65687218"/>
      <w:bookmarkStart w:id="7" w:name="_Hlk72254577"/>
      <w:bookmarkStart w:id="8" w:name="_Hlk122965903"/>
      <w:r w:rsidR="000F74C0" w:rsidRPr="000F74C0">
        <w:rPr>
          <w:rFonts w:ascii="Times New Roman" w:hAnsi="Times New Roman" w:cs="Times New Roman"/>
          <w:b/>
        </w:rPr>
        <w:t xml:space="preserve">Кайзер Оксаны Викторовны </w:t>
      </w:r>
      <w:r w:rsidR="000F74C0" w:rsidRPr="000F74C0">
        <w:rPr>
          <w:rFonts w:ascii="Times New Roman" w:hAnsi="Times New Roman" w:cs="Times New Roman"/>
          <w:bCs/>
        </w:rPr>
        <w:t>(</w:t>
      </w:r>
      <w:r w:rsidR="000F74C0" w:rsidRPr="00D13C2E">
        <w:rPr>
          <w:rFonts w:ascii="Times New Roman" w:hAnsi="Times New Roman" w:cs="Times New Roman"/>
          <w:bCs/>
        </w:rPr>
        <w:t>ИНН 744844918952,  СНИЛС 147-958-757 37</w:t>
      </w:r>
      <w:r w:rsidR="000F74C0" w:rsidRPr="000F74C0">
        <w:rPr>
          <w:rFonts w:ascii="Times New Roman" w:hAnsi="Times New Roman" w:cs="Times New Roman"/>
          <w:bCs/>
        </w:rPr>
        <w:t xml:space="preserve">, </w:t>
      </w:r>
      <w:r w:rsidR="000F74C0" w:rsidRPr="000F74C0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F74C0" w:rsidRPr="00D13C2E">
        <w:rPr>
          <w:rFonts w:ascii="Times New Roman" w:hAnsi="Times New Roman" w:cs="Times New Roman"/>
          <w:bCs/>
        </w:rPr>
        <w:t>454014, Челябинская</w:t>
      </w:r>
      <w:r w:rsidR="000F74C0" w:rsidRPr="000F74C0">
        <w:rPr>
          <w:rFonts w:ascii="Times New Roman" w:hAnsi="Times New Roman" w:cs="Times New Roman"/>
          <w:bCs/>
        </w:rPr>
        <w:t xml:space="preserve"> </w:t>
      </w:r>
      <w:r w:rsidR="000F74C0" w:rsidRPr="00D13C2E">
        <w:rPr>
          <w:rFonts w:ascii="Times New Roman" w:hAnsi="Times New Roman" w:cs="Times New Roman"/>
          <w:bCs/>
        </w:rPr>
        <w:t>обл</w:t>
      </w:r>
      <w:r w:rsidR="000F74C0" w:rsidRPr="000F74C0">
        <w:rPr>
          <w:rFonts w:ascii="Times New Roman" w:hAnsi="Times New Roman" w:cs="Times New Roman"/>
          <w:bCs/>
        </w:rPr>
        <w:t>.</w:t>
      </w:r>
      <w:r w:rsidR="000F74C0" w:rsidRPr="00D13C2E">
        <w:rPr>
          <w:rFonts w:ascii="Times New Roman" w:hAnsi="Times New Roman" w:cs="Times New Roman"/>
          <w:bCs/>
        </w:rPr>
        <w:t>, г. Челябинск, Комсомольский проспект, д.</w:t>
      </w:r>
      <w:r w:rsidR="000F74C0" w:rsidRPr="000F74C0">
        <w:rPr>
          <w:rFonts w:ascii="Times New Roman" w:hAnsi="Times New Roman" w:cs="Times New Roman"/>
          <w:bCs/>
        </w:rPr>
        <w:t xml:space="preserve"> </w:t>
      </w:r>
      <w:r w:rsidR="000F74C0" w:rsidRPr="00D13C2E">
        <w:rPr>
          <w:rFonts w:ascii="Times New Roman" w:hAnsi="Times New Roman" w:cs="Times New Roman"/>
          <w:bCs/>
        </w:rPr>
        <w:t>61, а/я 2715</w:t>
      </w:r>
      <w:r w:rsidR="000F74C0" w:rsidRPr="000F74C0">
        <w:rPr>
          <w:rFonts w:ascii="Times New Roman" w:hAnsi="Times New Roman" w:cs="Times New Roman"/>
          <w:bCs/>
        </w:rPr>
        <w:t xml:space="preserve">, регистрационный номер № 22340, тел. </w:t>
      </w:r>
      <w:r w:rsidR="000F74C0" w:rsidRPr="000F74C0">
        <w:rPr>
          <w:rFonts w:ascii="Times New Roman" w:hAnsi="Times New Roman" w:cs="Times New Roman"/>
        </w:rPr>
        <w:t xml:space="preserve">+7 (919) 402 75 30, </w:t>
      </w:r>
      <w:hyperlink r:id="rId6" w:history="1">
        <w:r w:rsidR="000F74C0" w:rsidRPr="000F74C0">
          <w:rPr>
            <w:rStyle w:val="ae"/>
            <w:rFonts w:ascii="Times New Roman" w:hAnsi="Times New Roman" w:cs="Times New Roman"/>
          </w:rPr>
          <w:t>oksana.kayzer@inbox.ru</w:t>
        </w:r>
        <w:r w:rsidR="000F74C0" w:rsidRPr="000F74C0">
          <w:rPr>
            <w:rStyle w:val="ae"/>
            <w:rFonts w:ascii="Times New Roman" w:hAnsi="Times New Roman" w:cs="Times New Roman"/>
            <w:color w:val="auto"/>
          </w:rPr>
          <w:t>),</w:t>
        </w:r>
      </w:hyperlink>
      <w:r w:rsidR="000F74C0" w:rsidRPr="000F74C0">
        <w:rPr>
          <w:rFonts w:ascii="Times New Roman" w:hAnsi="Times New Roman" w:cs="Times New Roman"/>
        </w:rPr>
        <w:t xml:space="preserve"> являющегося</w:t>
      </w:r>
      <w:r w:rsidR="000F74C0" w:rsidRPr="000F74C0">
        <w:rPr>
          <w:rFonts w:ascii="Times New Roman" w:hAnsi="Times New Roman" w:cs="Times New Roman"/>
          <w:bCs/>
        </w:rPr>
        <w:t xml:space="preserve"> членом Ассоциации «Саморегулируемая организация арбитражных управляющих «Меркурий» (ИНН 744844918952, адрес: </w:t>
      </w:r>
      <w:r w:rsidR="000F74C0" w:rsidRPr="00D13C2E">
        <w:rPr>
          <w:rFonts w:ascii="Times New Roman" w:hAnsi="Times New Roman" w:cs="Times New Roman"/>
          <w:bCs/>
        </w:rPr>
        <w:t>127018, г</w:t>
      </w:r>
      <w:r w:rsidR="000F74C0" w:rsidRPr="000F74C0">
        <w:rPr>
          <w:rFonts w:ascii="Times New Roman" w:hAnsi="Times New Roman" w:cs="Times New Roman"/>
          <w:bCs/>
        </w:rPr>
        <w:t>.</w:t>
      </w:r>
      <w:r w:rsidR="000F74C0" w:rsidRPr="00D13C2E">
        <w:rPr>
          <w:rFonts w:ascii="Times New Roman" w:hAnsi="Times New Roman" w:cs="Times New Roman"/>
          <w:bCs/>
        </w:rPr>
        <w:t xml:space="preserve"> Москва, Сущевский Вал, 16, 4, оф.301)</w:t>
      </w:r>
      <w:bookmarkEnd w:id="6"/>
      <w:bookmarkEnd w:id="7"/>
      <w:r w:rsidR="000F74C0" w:rsidRPr="000F74C0">
        <w:rPr>
          <w:rFonts w:ascii="Times New Roman" w:hAnsi="Times New Roman" w:cs="Times New Roman"/>
          <w:bCs/>
        </w:rPr>
        <w:t>,</w:t>
      </w:r>
      <w:r w:rsidR="000F74C0" w:rsidRPr="000F74C0">
        <w:rPr>
          <w:rFonts w:ascii="Times New Roman" w:hAnsi="Times New Roman" w:cs="Times New Roman"/>
          <w:color w:val="333333"/>
        </w:rPr>
        <w:t xml:space="preserve"> </w:t>
      </w:r>
      <w:r w:rsidR="000F74C0" w:rsidRPr="000F74C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0F74C0" w:rsidRPr="000F74C0">
        <w:rPr>
          <w:rFonts w:ascii="Times New Roman" w:hAnsi="Times New Roman" w:cs="Times New Roman"/>
          <w:bCs/>
        </w:rPr>
        <w:t xml:space="preserve">ствующего на основании решения </w:t>
      </w:r>
      <w:r w:rsidR="000F74C0" w:rsidRPr="000F74C0">
        <w:rPr>
          <w:rFonts w:ascii="Times New Roman" w:hAnsi="Times New Roman" w:cs="Times New Roman"/>
        </w:rPr>
        <w:t xml:space="preserve">Арбитражного суда </w:t>
      </w:r>
      <w:r w:rsidR="000F74C0" w:rsidRPr="000F74C0">
        <w:rPr>
          <w:rFonts w:ascii="Times New Roman" w:hAnsi="Times New Roman" w:cs="Times New Roman"/>
          <w:bCs/>
        </w:rPr>
        <w:t>Севастополя</w:t>
      </w:r>
      <w:r w:rsidR="000F74C0" w:rsidRPr="000F74C0">
        <w:rPr>
          <w:rFonts w:ascii="Times New Roman" w:eastAsia="Calibri" w:hAnsi="Times New Roman" w:cs="Times New Roman"/>
        </w:rPr>
        <w:t xml:space="preserve"> от 29.11.2023 </w:t>
      </w:r>
      <w:r w:rsidR="000F74C0" w:rsidRPr="000F74C0">
        <w:rPr>
          <w:rFonts w:ascii="Times New Roman" w:eastAsia="TimesNewRomanPSMT" w:hAnsi="Times New Roman" w:cs="Times New Roman"/>
        </w:rPr>
        <w:t xml:space="preserve">г. по делу </w:t>
      </w:r>
      <w:bookmarkEnd w:id="8"/>
      <w:r w:rsidR="000F74C0" w:rsidRPr="000F74C0">
        <w:rPr>
          <w:rFonts w:ascii="Times New Roman" w:hAnsi="Times New Roman" w:cs="Times New Roman"/>
          <w:bCs/>
        </w:rPr>
        <w:t xml:space="preserve">№ А84-8550/2023 (далее – </w:t>
      </w:r>
      <w:r w:rsidR="000F74C0" w:rsidRPr="000F74C0">
        <w:rPr>
          <w:rFonts w:ascii="Times New Roman" w:hAnsi="Times New Roman" w:cs="Times New Roman"/>
          <w:b/>
        </w:rPr>
        <w:t>«Финансовый управляющий»</w:t>
      </w:r>
      <w:r w:rsidR="000F74C0" w:rsidRPr="000F74C0">
        <w:rPr>
          <w:rFonts w:ascii="Times New Roman" w:hAnsi="Times New Roman" w:cs="Times New Roman"/>
          <w:bCs/>
        </w:rPr>
        <w:t>)</w:t>
      </w:r>
      <w:bookmarkEnd w:id="5"/>
      <w:r w:rsidR="004663B8" w:rsidRPr="000F74C0">
        <w:rPr>
          <w:rFonts w:ascii="Times New Roman" w:hAnsi="Times New Roman" w:cs="Times New Roman"/>
        </w:rPr>
        <w:t xml:space="preserve">,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663B8" w:rsidRP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572AB9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407E2D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407E2D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7" w:history="1">
        <w:r w:rsidR="0049311F" w:rsidRPr="0021291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A822DE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EAC38DD" w:rsidR="00343998" w:rsidRPr="000F74C0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663B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5E461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5E461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4663B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663B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BB3E9E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Pr="000F74C0" w:rsidRDefault="00C75082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00D9CD16" w:rsidR="00D7686C" w:rsidRPr="000F74C0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0F74C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0F74C0" w:rsidRDefault="001E7A48" w:rsidP="000F7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F74C0">
        <w:rPr>
          <w:rFonts w:ascii="Times New Roman" w:hAnsi="Times New Roman" w:cs="Times New Roman"/>
          <w:b/>
        </w:rPr>
        <w:t>Лот №1:</w:t>
      </w:r>
      <w:r w:rsidR="008254C0" w:rsidRPr="000F74C0">
        <w:rPr>
          <w:rFonts w:ascii="Times New Roman" w:hAnsi="Times New Roman" w:cs="Times New Roman"/>
          <w:b/>
        </w:rPr>
        <w:t xml:space="preserve"> Транспортное средство</w:t>
      </w:r>
    </w:p>
    <w:p w14:paraId="31A4B41E" w14:textId="1138BA6B" w:rsidR="000F74C0" w:rsidRPr="000F74C0" w:rsidRDefault="000F74C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</w:pP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Автомобиль легковой (ТС):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eastAsia="ru-RU"/>
        </w:rPr>
        <w:t xml:space="preserve">марки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val="en-US" w:eastAsia="ru-RU"/>
        </w:rPr>
        <w:t>SKODA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eastAsia="ru-RU"/>
        </w:rPr>
        <w:t xml:space="preserve">, модель: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val="en-US" w:eastAsia="ru-RU"/>
        </w:rPr>
        <w:t>RAPID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, 2019 года выпуска, цвет: белый-желтый, мощность двигателя, </w:t>
      </w:r>
      <w:proofErr w:type="spellStart"/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л.с</w:t>
      </w:r>
      <w:proofErr w:type="spellEnd"/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./кВт: 110/81,00, рабочий объем двигателя, см3: 1 598, тип двигателя: бензиновый, разрешенная максимальная масса 1 720 кг, масса без нагрузки: 1 219 кг, номер двигателя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CWV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 685421, шасси: отсутствует,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VIN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XW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8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AC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2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NH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2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LK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100314</w:t>
      </w:r>
      <w:r w:rsidR="00A53615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, пробег 38 343 км. Транспортное средство на ходу.</w:t>
      </w:r>
    </w:p>
    <w:p w14:paraId="5F0E0AAF" w14:textId="60A25654" w:rsidR="000F74C0" w:rsidRPr="000F74C0" w:rsidRDefault="000F74C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</w:pPr>
      <w:r w:rsidRPr="000F74C0">
        <w:rPr>
          <w:rFonts w:ascii="Times New Roman" w:eastAsia="Calibri" w:hAnsi="Times New Roman" w:cs="Times New Roman"/>
          <w:color w:val="333333"/>
          <w:u w:val="single"/>
          <w:shd w:val="clear" w:color="auto" w:fill="FFFFFF"/>
          <w:lang w:eastAsia="ru-RU"/>
        </w:rPr>
        <w:t>Местонахождение ТС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: 29</w:t>
      </w:r>
      <w:r w:rsidR="00830AA7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9703, г. Севастополь</w:t>
      </w:r>
      <w:bookmarkStart w:id="9" w:name="_GoBack"/>
      <w:bookmarkEnd w:id="9"/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, ул. Менжинского дом 35.</w:t>
      </w:r>
    </w:p>
    <w:p w14:paraId="38BCCF14" w14:textId="77777777" w:rsidR="000F74C0" w:rsidRPr="000F74C0" w:rsidRDefault="000F74C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u w:val="single"/>
          <w:shd w:val="clear" w:color="auto" w:fill="FFFFFF"/>
          <w:lang w:eastAsia="ru-RU"/>
        </w:rPr>
      </w:pPr>
    </w:p>
    <w:p w14:paraId="7C0ED0D4" w14:textId="05000014" w:rsidR="00CF1020" w:rsidRPr="000F74C0" w:rsidRDefault="00CF102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0F74C0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</w:t>
      </w:r>
      <w:r w:rsidR="008254C0" w:rsidRPr="000F74C0">
        <w:rPr>
          <w:rFonts w:ascii="Times New Roman" w:eastAsia="TimesNewRomanPSMT" w:hAnsi="Times New Roman" w:cs="Times New Roman"/>
          <w:b/>
          <w:bCs/>
        </w:rPr>
        <w:t>Лота</w:t>
      </w:r>
      <w:r w:rsidRPr="000F74C0">
        <w:rPr>
          <w:rFonts w:ascii="Times New Roman" w:eastAsia="TimesNewRomanPSMT" w:hAnsi="Times New Roman" w:cs="Times New Roman"/>
          <w:b/>
          <w:bCs/>
        </w:rPr>
        <w:t xml:space="preserve"> </w:t>
      </w:r>
      <w:r w:rsidR="008254C0" w:rsidRPr="000F74C0">
        <w:rPr>
          <w:rFonts w:ascii="Times New Roman" w:eastAsia="TimesNewRomanPSMT" w:hAnsi="Times New Roman" w:cs="Times New Roman"/>
          <w:b/>
          <w:bCs/>
        </w:rPr>
        <w:t>№</w:t>
      </w:r>
      <w:r w:rsidRPr="000F74C0">
        <w:rPr>
          <w:rFonts w:ascii="Times New Roman" w:eastAsia="TimesNewRomanPSMT" w:hAnsi="Times New Roman" w:cs="Times New Roman"/>
          <w:b/>
          <w:bCs/>
        </w:rPr>
        <w:t>1:</w:t>
      </w:r>
    </w:p>
    <w:p w14:paraId="56C63A49" w14:textId="77777777" w:rsidR="000F74C0" w:rsidRPr="000F74C0" w:rsidRDefault="000F74C0" w:rsidP="000F74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74C0">
        <w:rPr>
          <w:rFonts w:ascii="Times New Roman" w:hAnsi="Times New Roman" w:cs="Times New Roman"/>
          <w:b/>
        </w:rPr>
        <w:t xml:space="preserve">- </w:t>
      </w:r>
      <w:r w:rsidRPr="000F74C0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вкладов».</w:t>
      </w:r>
    </w:p>
    <w:p w14:paraId="0DB6D8FD" w14:textId="77777777" w:rsidR="000F74C0" w:rsidRPr="000F74C0" w:rsidRDefault="000F74C0" w:rsidP="000F74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74C0">
        <w:rPr>
          <w:rFonts w:ascii="Times New Roman" w:hAnsi="Times New Roman" w:cs="Times New Roman"/>
          <w:b/>
          <w:bCs/>
        </w:rPr>
        <w:t>-</w:t>
      </w:r>
      <w:r w:rsidRPr="000F74C0">
        <w:rPr>
          <w:rFonts w:ascii="Times New Roman" w:hAnsi="Times New Roman" w:cs="Times New Roman"/>
        </w:rPr>
        <w:t xml:space="preserve"> запрет на регистрационные действия на основании Постановлений СПИ в рамках следующих исполнительных производств: № 58704/23/82030-ИП от 18.08.2023, № 85064/22/82030-ИП от 23.12.2022, № 2457/22/92014-ИП от 03.02.2022, № 54117/21/92014-ИП от 26.11.2021</w:t>
      </w:r>
      <w:proofErr w:type="gramStart"/>
      <w:r w:rsidRPr="000F74C0">
        <w:rPr>
          <w:rFonts w:ascii="Times New Roman" w:hAnsi="Times New Roman" w:cs="Times New Roman"/>
        </w:rPr>
        <w:t>,  №</w:t>
      </w:r>
      <w:proofErr w:type="gramEnd"/>
      <w:r w:rsidRPr="000F74C0">
        <w:rPr>
          <w:rFonts w:ascii="Times New Roman" w:hAnsi="Times New Roman" w:cs="Times New Roman"/>
        </w:rPr>
        <w:t> 54098/21/92014-ИП от 26.11.2021, № 11172/21/92014-ИП от 09.03.2021,  № 49084/21/92014-ИП от 18.10.2021, № 24330/20/92014-ИП от 20.11.2020,  № 16429/20/92014-ИП от 03.09.2020.</w:t>
      </w:r>
    </w:p>
    <w:p w14:paraId="458A8D76" w14:textId="77777777" w:rsidR="002C3DD4" w:rsidRPr="000F74C0" w:rsidRDefault="002C3DD4" w:rsidP="000F74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2FB6F51" w14:textId="6CBF504A" w:rsidR="002C3DD4" w:rsidRPr="000F74C0" w:rsidRDefault="002C3DD4" w:rsidP="000F74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3615">
        <w:rPr>
          <w:rFonts w:ascii="Times New Roman" w:hAnsi="Times New Roman" w:cs="Times New Roman"/>
        </w:rPr>
        <w:t xml:space="preserve">Финансовым управляющим проводятся мероприятия по снятию </w:t>
      </w:r>
      <w:r w:rsidR="00794828" w:rsidRPr="00A53615">
        <w:rPr>
          <w:rFonts w:ascii="Times New Roman" w:hAnsi="Times New Roman" w:cs="Times New Roman"/>
        </w:rPr>
        <w:t>обременений (ограничений),</w:t>
      </w:r>
      <w:r w:rsidRPr="00A53615">
        <w:rPr>
          <w:rFonts w:ascii="Times New Roman" w:hAnsi="Times New Roman" w:cs="Times New Roman"/>
        </w:rPr>
        <w:t xml:space="preserve"> установленных в рамках исполнительн</w:t>
      </w:r>
      <w:r w:rsidR="000F74C0" w:rsidRPr="00A53615">
        <w:rPr>
          <w:rFonts w:ascii="Times New Roman" w:hAnsi="Times New Roman" w:cs="Times New Roman"/>
        </w:rPr>
        <w:t>ых</w:t>
      </w:r>
      <w:r w:rsidRPr="00A53615">
        <w:rPr>
          <w:rFonts w:ascii="Times New Roman" w:hAnsi="Times New Roman" w:cs="Times New Roman"/>
        </w:rPr>
        <w:t xml:space="preserve"> производств</w:t>
      </w:r>
      <w:r w:rsidR="000F74C0" w:rsidRPr="00A53615">
        <w:rPr>
          <w:rFonts w:ascii="Times New Roman" w:hAnsi="Times New Roman" w:cs="Times New Roman"/>
        </w:rPr>
        <w:t>.</w:t>
      </w:r>
    </w:p>
    <w:p w14:paraId="5BC59B81" w14:textId="77777777" w:rsidR="00E62E96" w:rsidRPr="000F74C0" w:rsidRDefault="00E62E96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14EA8741" w:rsidR="004C1D5E" w:rsidRPr="000F74C0" w:rsidRDefault="0029431E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0F74C0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0F74C0">
        <w:rPr>
          <w:b/>
          <w:bCs/>
          <w:shd w:val="clear" w:color="auto" w:fill="FFFFFF"/>
          <w:lang w:eastAsia="ru-RU"/>
        </w:rPr>
        <w:t xml:space="preserve"> №1</w:t>
      </w:r>
      <w:r w:rsidRPr="000F74C0">
        <w:rPr>
          <w:b/>
          <w:bCs/>
          <w:shd w:val="clear" w:color="auto" w:fill="FFFFFF"/>
          <w:lang w:eastAsia="ru-RU"/>
        </w:rPr>
        <w:t xml:space="preserve"> </w:t>
      </w:r>
      <w:r w:rsidR="000C1591" w:rsidRPr="000F74C0">
        <w:rPr>
          <w:b/>
          <w:bCs/>
          <w:shd w:val="clear" w:color="auto" w:fill="FFFFFF"/>
          <w:lang w:eastAsia="ru-RU"/>
        </w:rPr>
        <w:t>–</w:t>
      </w:r>
      <w:r w:rsidRPr="000F74C0">
        <w:rPr>
          <w:b/>
          <w:bCs/>
          <w:shd w:val="clear" w:color="auto" w:fill="FFFFFF"/>
          <w:lang w:eastAsia="ru-RU"/>
        </w:rPr>
        <w:t xml:space="preserve"> </w:t>
      </w:r>
      <w:r w:rsidR="000F74C0">
        <w:rPr>
          <w:rFonts w:eastAsia="Calibri"/>
          <w:b/>
          <w:bCs/>
        </w:rPr>
        <w:t>1 340</w:t>
      </w:r>
      <w:r w:rsidR="004663B8" w:rsidRPr="000F74C0">
        <w:rPr>
          <w:rFonts w:eastAsia="Calibri"/>
          <w:b/>
          <w:bCs/>
        </w:rPr>
        <w:t xml:space="preserve"> 000</w:t>
      </w:r>
      <w:r w:rsidR="008254C0" w:rsidRPr="000F74C0">
        <w:rPr>
          <w:b/>
          <w:bCs/>
        </w:rPr>
        <w:t xml:space="preserve"> </w:t>
      </w:r>
      <w:r w:rsidR="00DF557F" w:rsidRPr="000F74C0">
        <w:rPr>
          <w:b/>
          <w:bCs/>
        </w:rPr>
        <w:t>(</w:t>
      </w:r>
      <w:r w:rsidR="000F74C0">
        <w:rPr>
          <w:b/>
          <w:bCs/>
        </w:rPr>
        <w:t>Один миллион триста сорок</w:t>
      </w:r>
      <w:r w:rsidR="008254C0" w:rsidRPr="000F74C0">
        <w:rPr>
          <w:b/>
          <w:bCs/>
        </w:rPr>
        <w:t xml:space="preserve"> </w:t>
      </w:r>
      <w:r w:rsidR="00E62E96" w:rsidRPr="000F74C0">
        <w:rPr>
          <w:b/>
          <w:bCs/>
        </w:rPr>
        <w:t>тысяч</w:t>
      </w:r>
      <w:r w:rsidR="00FE67D6" w:rsidRPr="000F74C0">
        <w:rPr>
          <w:b/>
          <w:bCs/>
        </w:rPr>
        <w:t>)</w:t>
      </w:r>
      <w:r w:rsidR="000C1591" w:rsidRPr="000F74C0">
        <w:rPr>
          <w:b/>
          <w:bCs/>
        </w:rPr>
        <w:t xml:space="preserve"> </w:t>
      </w:r>
      <w:r w:rsidR="00DF557F" w:rsidRPr="000F74C0">
        <w:rPr>
          <w:b/>
        </w:rPr>
        <w:t xml:space="preserve">рублей 00 копеек </w:t>
      </w:r>
      <w:r w:rsidR="001A36B6" w:rsidRPr="000F74C0">
        <w:rPr>
          <w:b/>
        </w:rPr>
        <w:t>(НДС не облагается).</w:t>
      </w:r>
    </w:p>
    <w:p w14:paraId="3A9C8814" w14:textId="77777777" w:rsidR="006A22A0" w:rsidRPr="000F74C0" w:rsidRDefault="006A22A0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717FC487" w14:textId="77777777" w:rsidR="000F74C0" w:rsidRPr="000F74C0" w:rsidRDefault="000F74C0" w:rsidP="000F74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615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по тел. +7 (919) 402 75 30, либо путем направления запроса на электронную почту: </w:t>
      </w:r>
      <w:hyperlink r:id="rId8" w:history="1">
        <w:r w:rsidRPr="00A53615">
          <w:rPr>
            <w:rStyle w:val="ae"/>
            <w:rFonts w:ascii="Times New Roman" w:hAnsi="Times New Roman" w:cs="Times New Roman"/>
          </w:rPr>
          <w:t>oksana.kayzer@inbox.ru</w:t>
        </w:r>
      </w:hyperlink>
    </w:p>
    <w:p w14:paraId="4DA35BD7" w14:textId="77777777" w:rsidR="000F74C0" w:rsidRPr="000F74C0" w:rsidRDefault="000F74C0" w:rsidP="000F74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0F74C0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</w:t>
      </w:r>
      <w:r w:rsidRPr="000F74C0">
        <w:rPr>
          <w:rFonts w:ascii="Times New Roman" w:hAnsi="Times New Roman" w:cs="Times New Roman"/>
        </w:rPr>
        <w:lastRenderedPageBreak/>
        <w:t xml:space="preserve">3.103, телефон: 8 (800) 777 57 57, доб. 523,525, +7 (967) 246 44 36, адрес электронной почты: </w:t>
      </w:r>
      <w:hyperlink r:id="rId9" w:history="1">
        <w:r w:rsidRPr="000F74C0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0F74C0">
        <w:rPr>
          <w:rFonts w:ascii="Times New Roman" w:hAnsi="Times New Roman" w:cs="Times New Roman"/>
        </w:rPr>
        <w:t>.</w:t>
      </w:r>
    </w:p>
    <w:p w14:paraId="28C2D040" w14:textId="55AE9C21" w:rsidR="00E6176F" w:rsidRPr="004C1D5E" w:rsidRDefault="00CF1020" w:rsidP="00CF1020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</w:r>
      <w:r w:rsidR="00E6176F" w:rsidRPr="004C1D5E"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4C1D5E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4C1D5E">
        <w:t xml:space="preserve"> </w:t>
      </w:r>
      <w:r w:rsidR="00E6176F" w:rsidRPr="004C1D5E">
        <w:rPr>
          <w:b/>
          <w:bCs/>
        </w:rPr>
        <w:t>р/с 40702810355000036459 в</w:t>
      </w:r>
      <w:r w:rsidR="00E6176F" w:rsidRPr="004C1D5E">
        <w:t xml:space="preserve"> </w:t>
      </w:r>
      <w:r w:rsidR="00E6176F" w:rsidRPr="004C1D5E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4C1D5E">
        <w:t>В назначении платежа необходимо указывать:</w:t>
      </w:r>
      <w:r w:rsidR="00E6176F" w:rsidRPr="004C1D5E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4C1D5E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C1D5E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C1D5E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75FCDC0A" w14:textId="40E49580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  <w:b/>
          <w:bCs/>
        </w:rPr>
        <w:t xml:space="preserve">Задаток - </w:t>
      </w:r>
      <w:r w:rsidR="006A22A0" w:rsidRPr="006A22A0">
        <w:rPr>
          <w:rFonts w:ascii="Times New Roman" w:hAnsi="Times New Roman" w:cs="Times New Roman"/>
          <w:b/>
          <w:bCs/>
        </w:rPr>
        <w:t>20</w:t>
      </w:r>
      <w:r w:rsidRPr="004C1D5E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4C1D5E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4C1D5E">
        <w:rPr>
          <w:rFonts w:ascii="Times New Roman" w:hAnsi="Times New Roman" w:cs="Times New Roman"/>
        </w:rPr>
        <w:t>,</w:t>
      </w:r>
      <w:r w:rsidRPr="004C1D5E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C1D5E" w:rsidRDefault="004B1DEC" w:rsidP="007F45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4C1D5E">
        <w:rPr>
          <w:rFonts w:ascii="Times New Roman" w:hAnsi="Times New Roman" w:cs="Times New Roman"/>
        </w:rPr>
        <w:t>Финансовому</w:t>
      </w:r>
      <w:r w:rsidRPr="004C1D5E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4C1D5E">
        <w:rPr>
          <w:rFonts w:ascii="Times New Roman" w:hAnsi="Times New Roman" w:cs="Times New Roman"/>
        </w:rPr>
        <w:t>Финансового</w:t>
      </w:r>
      <w:r w:rsidRPr="004C1D5E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4C1D5E">
        <w:rPr>
          <w:rFonts w:ascii="Times New Roman" w:hAnsi="Times New Roman" w:cs="Times New Roman"/>
        </w:rPr>
        <w:t>Финансовый</w:t>
      </w:r>
      <w:r w:rsidRPr="004C1D5E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Pr="001E4F8F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  <w:b/>
          <w:bCs/>
        </w:rPr>
        <w:t>Победитель торгов</w:t>
      </w:r>
      <w:r w:rsidRPr="001E4F8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1E4F8F">
        <w:rPr>
          <w:rFonts w:ascii="Times New Roman" w:hAnsi="Times New Roman" w:cs="Times New Roman"/>
        </w:rPr>
        <w:t xml:space="preserve">. </w:t>
      </w:r>
    </w:p>
    <w:p w14:paraId="4E9CB7E6" w14:textId="77777777" w:rsidR="007F454B" w:rsidRPr="001E4F8F" w:rsidRDefault="002F02C0" w:rsidP="007F454B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 w:rsidRPr="001E4F8F">
        <w:rPr>
          <w:rFonts w:ascii="Times New Roman" w:hAnsi="Times New Roman" w:cs="Times New Roman"/>
        </w:rPr>
        <w:t>Финансовый</w:t>
      </w:r>
      <w:r w:rsidRPr="001E4F8F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</w:t>
      </w:r>
      <w:r w:rsidRPr="001E4F8F">
        <w:rPr>
          <w:rFonts w:ascii="Times New Roman" w:hAnsi="Times New Roman" w:cs="Times New Roman"/>
        </w:rPr>
        <w:lastRenderedPageBreak/>
        <w:t xml:space="preserve">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1E4F8F">
        <w:rPr>
          <w:rFonts w:ascii="Times New Roman" w:hAnsi="Times New Roman" w:cs="Times New Roman"/>
        </w:rPr>
        <w:t>Финансового</w:t>
      </w:r>
      <w:r w:rsidRPr="001E4F8F">
        <w:rPr>
          <w:rFonts w:ascii="Times New Roman" w:hAnsi="Times New Roman" w:cs="Times New Roman"/>
        </w:rPr>
        <w:t xml:space="preserve"> управляющего.</w:t>
      </w:r>
    </w:p>
    <w:p w14:paraId="618C59CB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1E4F8F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Сделк</w:t>
      </w:r>
      <w:r w:rsidR="001F0DB2" w:rsidRPr="001E4F8F">
        <w:rPr>
          <w:rFonts w:ascii="Times New Roman" w:hAnsi="Times New Roman" w:cs="Times New Roman"/>
          <w:b/>
          <w:bCs/>
        </w:rPr>
        <w:t>и</w:t>
      </w:r>
      <w:r w:rsidRPr="001E4F8F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1E4F8F">
        <w:rPr>
          <w:rFonts w:ascii="Times New Roman" w:hAnsi="Times New Roman" w:cs="Times New Roman"/>
          <w:b/>
          <w:bCs/>
        </w:rPr>
        <w:t>а</w:t>
      </w:r>
      <w:r w:rsidRPr="001E4F8F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1E4F8F" w:rsidRDefault="002F02C0" w:rsidP="00C7508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A60626E" w14:textId="2B27DA75" w:rsidR="0049311F" w:rsidRDefault="004663B8" w:rsidP="0049311F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 w:rsidRPr="00B55DFE">
        <w:rPr>
          <w:rFonts w:ascii="Times New Roman" w:hAnsi="Times New Roman" w:cs="Times New Roman"/>
        </w:rPr>
        <w:t>Оплата цены Имущества производится в течение 30 дней со дня подписания договора купли-продажи на специальный счет Должника:</w:t>
      </w:r>
      <w:r w:rsidRPr="006149F7">
        <w:rPr>
          <w:rFonts w:ascii="Times New Roman" w:hAnsi="Times New Roman" w:cs="Times New Roman"/>
        </w:rPr>
        <w:t xml:space="preserve"> </w:t>
      </w:r>
      <w:r w:rsidR="0049311F" w:rsidRPr="00A53615">
        <w:rPr>
          <w:rFonts w:ascii="Times New Roman" w:hAnsi="Times New Roman" w:cs="Times New Roman"/>
          <w:b/>
          <w:bCs/>
          <w:color w:val="000000"/>
        </w:rPr>
        <w:t>40817810550173571410</w:t>
      </w:r>
      <w:r w:rsidRPr="00A53615">
        <w:rPr>
          <w:rFonts w:ascii="Times New Roman" w:hAnsi="Times New Roman" w:cs="Times New Roman"/>
          <w:b/>
          <w:bCs/>
        </w:rPr>
        <w:t xml:space="preserve"> в </w:t>
      </w:r>
      <w:r w:rsidRPr="00A53615">
        <w:rPr>
          <w:rFonts w:ascii="Times New Roman" w:hAnsi="Times New Roman" w:cs="Times New Roman"/>
        </w:rPr>
        <w:t>ФИЛИАЛЕ "ЦЕНТРАЛЬНЫЙ" ПАО "СОВКОМБАНК" (ИНН 4401116480), к/с 30101810150040000763, БИК: 045004763</w:t>
      </w:r>
      <w:r w:rsidRPr="006149F7">
        <w:rPr>
          <w:rFonts w:ascii="Times New Roman" w:hAnsi="Times New Roman" w:cs="Times New Roman"/>
        </w:rPr>
        <w:br/>
      </w:r>
    </w:p>
    <w:p w14:paraId="51B2003D" w14:textId="53335A5B" w:rsidR="00FF7708" w:rsidRPr="001E4F8F" w:rsidRDefault="00FF7708" w:rsidP="004663B8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sectPr w:rsidR="00FF7708" w:rsidRPr="001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0F74C0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577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C7189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663B8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949"/>
    <w:rsid w:val="0049311F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004B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42FA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0AA7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53615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4D26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paragraph" w:customStyle="1" w:styleId="Default">
    <w:name w:val="Default"/>
    <w:rsid w:val="0046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9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kayzer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kayzer@inbox.ru),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6</cp:revision>
  <cp:lastPrinted>2020-01-20T15:09:00Z</cp:lastPrinted>
  <dcterms:created xsi:type="dcterms:W3CDTF">2024-08-23T07:48:00Z</dcterms:created>
  <dcterms:modified xsi:type="dcterms:W3CDTF">2024-08-23T15:04:00Z</dcterms:modified>
</cp:coreProperties>
</file>