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Style0"/>
        <w:tblW w:w="1039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46"/>
        <w:gridCol w:w="945"/>
        <w:gridCol w:w="945"/>
        <w:gridCol w:w="945"/>
        <w:gridCol w:w="946"/>
        <w:gridCol w:w="945"/>
        <w:gridCol w:w="945"/>
        <w:gridCol w:w="945"/>
        <w:gridCol w:w="945"/>
        <w:gridCol w:w="943"/>
      </w:tblGrid>
      <w:tr w:rsidR="00A90766" w14:paraId="0B9D252D" w14:textId="77777777">
        <w:trPr>
          <w:trHeight w:hRule="exact" w:val="31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6B21D2B4" w14:textId="77777777" w:rsidR="00A90766" w:rsidRDefault="003060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ДОГОВОР</w:t>
            </w:r>
          </w:p>
        </w:tc>
      </w:tr>
      <w:tr w:rsidR="00A90766" w14:paraId="11F4C77B" w14:textId="77777777">
        <w:trPr>
          <w:trHeight w:hRule="exact" w:val="27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26A7E479" w14:textId="77777777" w:rsidR="00A90766" w:rsidRDefault="003060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 w:rsidR="00A90766" w14:paraId="5959E43A" w14:textId="77777777">
        <w:trPr>
          <w:trHeight w:hRule="exact" w:val="270"/>
        </w:trPr>
        <w:tc>
          <w:tcPr>
            <w:tcW w:w="9450" w:type="dxa"/>
            <w:gridSpan w:val="10"/>
            <w:shd w:val="clear" w:color="FFFFFF" w:fill="auto"/>
          </w:tcPr>
          <w:p w14:paraId="76958522" w14:textId="77777777" w:rsidR="00A90766" w:rsidRDefault="00A907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14:paraId="6121662E" w14:textId="77777777" w:rsidR="00A90766" w:rsidRDefault="00A907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0766" w14:paraId="4677F608" w14:textId="77777777">
        <w:trPr>
          <w:trHeight w:hRule="exact" w:val="30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68956606" w14:textId="77777777" w:rsidR="00A90766" w:rsidRDefault="003060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Мы, нижеподписавшиеся:</w:t>
            </w:r>
          </w:p>
        </w:tc>
      </w:tr>
      <w:tr w:rsidR="00A90766" w14:paraId="729AE169" w14:textId="77777777">
        <w:trPr>
          <w:trHeight w:hRule="exact" w:val="777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0326626F" w14:textId="77777777" w:rsidR="00A90766" w:rsidRDefault="003060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Гражданин РФ, в лице Гражданина РФ Финансового управляющего, действующего на основании решения Арбитражного суда №А, именуемый в дальнейшем «Продавец», с одной стороны, и </w:t>
            </w:r>
          </w:p>
        </w:tc>
      </w:tr>
      <w:tr w:rsidR="00A90766" w14:paraId="6AA8D9E6" w14:textId="77777777">
        <w:trPr>
          <w:trHeight w:hRule="exact" w:val="49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3AC675FA" w14:textId="77777777" w:rsidR="00A90766" w:rsidRDefault="003060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 w:rsidR="00A90766" w14:paraId="53836F8A" w14:textId="77777777">
        <w:trPr>
          <w:trHeight w:hRule="exact" w:val="30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6ABC43D7" w14:textId="77777777" w:rsidR="00A90766" w:rsidRDefault="003060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 w:rsidR="00A90766" w14:paraId="5B3F0342" w14:textId="77777777">
        <w:trPr>
          <w:trHeight w:hRule="exact" w:val="112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745AD234" w14:textId="77777777" w:rsidR="00A90766" w:rsidRDefault="003060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В соответствии с Протоколом №  от  по продаже имущества, размещенным на торговой площадке  АО "РАД" (https://lot-online.ru/)  (далее по тексту – "Протокол"), Продавец обязуется передать в собственность Покупателя, признанного Победителем указанных торгов, имущество, выигранное на этих торгах, а именно: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A90766" w14:paraId="3C63429C" w14:textId="77777777">
        <w:trPr>
          <w:trHeight w:hRule="exact" w:val="300"/>
        </w:trPr>
        <w:tc>
          <w:tcPr>
            <w:tcW w:w="10393" w:type="dxa"/>
            <w:gridSpan w:val="11"/>
            <w:shd w:val="clear" w:color="FFFFFF" w:fill="FFFFFF"/>
            <w:vAlign w:val="bottom"/>
          </w:tcPr>
          <w:p w14:paraId="1B6CEA3F" w14:textId="77777777" w:rsidR="00A90766" w:rsidRDefault="00A907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0766" w14:paraId="491545AC" w14:textId="77777777">
        <w:trPr>
          <w:trHeight w:hRule="exact" w:val="49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46FF3EB3" w14:textId="77777777" w:rsidR="00A90766" w:rsidRDefault="003060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1.2. Имущество принадлежит  Продавцу на праве собственности на основании </w:t>
            </w:r>
            <w:r>
              <w:rPr>
                <w:rFonts w:ascii="Times New Roman" w:hAnsi="Times New Roman"/>
                <w:sz w:val="20"/>
                <w:szCs w:val="20"/>
              </w:rPr>
              <w:t>Паспорта транспортного средства , Свидетельства о регистрации ТС .</w:t>
            </w:r>
          </w:p>
        </w:tc>
      </w:tr>
      <w:tr w:rsidR="00A90766" w14:paraId="46B335BC" w14:textId="77777777">
        <w:trPr>
          <w:trHeight w:hRule="exact" w:val="49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501EBFDC" w14:textId="77777777" w:rsidR="00A90766" w:rsidRDefault="003060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На момент составления Договора купли-продажи на вышеуказанном имуществе обременения/ограничения отсутствуют.</w:t>
            </w:r>
          </w:p>
        </w:tc>
      </w:tr>
      <w:tr w:rsidR="00A90766" w14:paraId="047EAE0C" w14:textId="77777777">
        <w:trPr>
          <w:trHeight w:hRule="exact" w:val="97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64214CD4" w14:textId="77777777" w:rsidR="00A90766" w:rsidRDefault="003060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 Имущество обеспечено обременением в виде залога в пользу</w:t>
            </w:r>
          </w:p>
          <w:p w14:paraId="6C8D518E" w14:textId="77777777" w:rsidR="00A90766" w:rsidRDefault="003060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  <w:t>Продажа имущества на торгах приводит к прекращению права залога (ипотеки) - пп. 4 п. 1 ст. 352 ГК РФ и абз. 6 п. 5 ст. 18.1 ФЗ «О несостоятельности (банкротстве)» от 26.10.2002 г. № 127-ФЗ.</w:t>
            </w:r>
          </w:p>
        </w:tc>
      </w:tr>
      <w:tr w:rsidR="00A90766" w14:paraId="78C1472F" w14:textId="77777777">
        <w:trPr>
          <w:trHeight w:hRule="exact" w:val="30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0AE7C6C6" w14:textId="77777777" w:rsidR="00A90766" w:rsidRDefault="003060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Обязанности Сторон</w:t>
            </w:r>
          </w:p>
        </w:tc>
      </w:tr>
      <w:tr w:rsidR="00A90766" w14:paraId="6383C6AE" w14:textId="77777777">
        <w:trPr>
          <w:trHeight w:hRule="exact" w:val="30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29D4CB30" w14:textId="77777777" w:rsidR="00A90766" w:rsidRDefault="003060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Продавец </w:t>
            </w:r>
            <w:r>
              <w:rPr>
                <w:rFonts w:ascii="Times New Roman" w:hAnsi="Times New Roman"/>
                <w:sz w:val="20"/>
                <w:szCs w:val="20"/>
              </w:rPr>
              <w:t>обязуется:</w:t>
            </w:r>
          </w:p>
        </w:tc>
      </w:tr>
      <w:tr w:rsidR="00A90766" w14:paraId="6569EEDE" w14:textId="77777777">
        <w:trPr>
          <w:trHeight w:hRule="exact" w:val="30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5169DDAC" w14:textId="77777777" w:rsidR="00A90766" w:rsidRDefault="003060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2.1.1. Передать Покупателю Имущество по акту приема-передачи.</w:t>
            </w:r>
          </w:p>
        </w:tc>
      </w:tr>
      <w:tr w:rsidR="00A90766" w14:paraId="3B86A1F4" w14:textId="77777777">
        <w:trPr>
          <w:trHeight w:hRule="exact" w:val="73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2BFD9D41" w14:textId="77777777" w:rsidR="00A90766" w:rsidRDefault="003060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2.1.2. Передать Покупателю по акту приема-передачи, все необходимые документы для регистрации перехода права собственности на выигранное на открытых торгах Имущество,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 w:rsidR="00A90766" w14:paraId="0F0A71C5" w14:textId="77777777">
        <w:trPr>
          <w:trHeight w:hRule="exact" w:val="30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36FFD13A" w14:textId="77777777" w:rsidR="00A90766" w:rsidRDefault="003060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2.2. Покупатель обязан:</w:t>
            </w:r>
          </w:p>
        </w:tc>
      </w:tr>
      <w:tr w:rsidR="00A90766" w14:paraId="10DCCCC9" w14:textId="77777777">
        <w:trPr>
          <w:trHeight w:hRule="exact" w:val="28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1EBB41EC" w14:textId="77777777" w:rsidR="00A90766" w:rsidRDefault="003060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2.2.1. Оплатить полную стоимость </w:t>
            </w:r>
            <w:r>
              <w:rPr>
                <w:rFonts w:ascii="Times New Roman" w:hAnsi="Times New Roman"/>
                <w:sz w:val="20"/>
                <w:szCs w:val="20"/>
              </w:rPr>
              <w:t>имущества в соответствии с настоящим договором.</w:t>
            </w:r>
          </w:p>
        </w:tc>
      </w:tr>
      <w:tr w:rsidR="00A90766" w14:paraId="4839F6AA" w14:textId="77777777">
        <w:trPr>
          <w:trHeight w:hRule="exact" w:val="49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01A8EA87" w14:textId="77777777" w:rsidR="00A90766" w:rsidRDefault="003060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2.2.2.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 w:rsidR="00A90766" w14:paraId="30AD8CCD" w14:textId="77777777">
        <w:trPr>
          <w:trHeight w:hRule="exact" w:val="30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72B8A562" w14:textId="77777777" w:rsidR="00A90766" w:rsidRDefault="003060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Цена и порядок расчетов</w:t>
            </w:r>
          </w:p>
        </w:tc>
      </w:tr>
      <w:tr w:rsidR="00A90766" w14:paraId="3A2173CF" w14:textId="77777777">
        <w:trPr>
          <w:trHeight w:hRule="exact" w:val="30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0CFF530B" w14:textId="77777777" w:rsidR="00A90766" w:rsidRDefault="003060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3.1. Стоимость имущества составляет:</w:t>
            </w:r>
          </w:p>
        </w:tc>
      </w:tr>
      <w:tr w:rsidR="00A90766" w14:paraId="20C6D95C" w14:textId="77777777">
        <w:trPr>
          <w:trHeight w:hRule="exact" w:val="97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3064A97C" w14:textId="77777777" w:rsidR="00A90766" w:rsidRDefault="003060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(Ноль) рублей 00 копеек без учета НДС (подпункт 15 п.2 ст.146 НК), Задаток, оплаченный Покупателем, составляет  (Ноль) рублей 00 копеек, итоговая сумма оплаты </w:t>
            </w:r>
            <w:r>
              <w:rPr>
                <w:rFonts w:ascii="Times New Roman" w:hAnsi="Times New Roman"/>
                <w:sz w:val="20"/>
                <w:szCs w:val="20"/>
              </w:rPr>
              <w:t>Покупателем составляет ( (Ноль) рублей 00 копеек. Цена настоящего договора установлена по результатам проведения торгов, которые проводились  г. на сайте https://lot-online.ru/, является окончательной и изменению не подлежит.</w:t>
            </w:r>
          </w:p>
        </w:tc>
      </w:tr>
      <w:tr w:rsidR="00A90766" w14:paraId="53D0B31F" w14:textId="77777777">
        <w:trPr>
          <w:trHeight w:hRule="exact" w:val="52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078D53B3" w14:textId="77777777" w:rsidR="00A90766" w:rsidRDefault="003060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3.2. Расходы по переходу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      </w:r>
          </w:p>
        </w:tc>
      </w:tr>
      <w:tr w:rsidR="00A90766" w14:paraId="7BA509F5" w14:textId="77777777">
        <w:trPr>
          <w:trHeight w:hRule="exact" w:val="49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087495D7" w14:textId="77777777" w:rsidR="00A90766" w:rsidRDefault="003060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3.3. Оплата стоимости имущества по настоящему договору осуществляется Покупателем безналичным платежом на расчетный счет:</w:t>
            </w:r>
          </w:p>
        </w:tc>
      </w:tr>
      <w:tr w:rsidR="00A90766" w14:paraId="7D3FF4C3" w14:textId="77777777">
        <w:trPr>
          <w:trHeight w:hRule="exact" w:val="417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057BE655" w14:textId="77777777" w:rsidR="00A90766" w:rsidRDefault="003060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90766" w14:paraId="0A02F12B" w14:textId="77777777">
        <w:trPr>
          <w:trHeight w:hRule="exact" w:val="804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199DCB49" w14:textId="77777777" w:rsidR="00A90766" w:rsidRDefault="003060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тридцати дней с даты подписания настоящего договора.</w:t>
            </w:r>
          </w:p>
          <w:p w14:paraId="558C7F78" w14:textId="77777777" w:rsidR="00A90766" w:rsidRDefault="00A90766">
            <w:pPr>
              <w:jc w:val="both"/>
              <w:rPr>
                <w:rFonts w:ascii="Arial" w:hAnsi="Arial"/>
                <w:kern w:val="0"/>
                <w:sz w:val="16"/>
                <w:szCs w:val="20"/>
              </w:rPr>
            </w:pPr>
          </w:p>
        </w:tc>
      </w:tr>
      <w:tr w:rsidR="00A90766" w14:paraId="20B66FA2" w14:textId="77777777">
        <w:trPr>
          <w:trHeight w:hRule="exact" w:val="49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2DEAB88B" w14:textId="77777777" w:rsidR="00A90766" w:rsidRDefault="003060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ВНИМАНИЕ! В НАЗНАЧЕНИЕ ПЛАТЕЖА ПРИ ПЕРЕВОДЕ ОСНОВНОЙ СУММЫ ПО ТОРГАМ УКАЗЫВАЕТСЯ: "ФИО ДОЛЖНИКА, оплата по дкп от ... г. по </w:t>
            </w:r>
            <w:r>
              <w:rPr>
                <w:rFonts w:ascii="Times New Roman" w:hAnsi="Times New Roman"/>
                <w:sz w:val="20"/>
                <w:szCs w:val="20"/>
              </w:rPr>
              <w:t>имуществу ...»</w:t>
            </w:r>
          </w:p>
        </w:tc>
      </w:tr>
      <w:tr w:rsidR="00A90766" w14:paraId="4CAA06AE" w14:textId="77777777">
        <w:trPr>
          <w:trHeight w:hRule="exact" w:val="300"/>
        </w:trPr>
        <w:tc>
          <w:tcPr>
            <w:tcW w:w="944" w:type="dxa"/>
            <w:shd w:val="clear" w:color="FFFFFF" w:fill="auto"/>
            <w:vAlign w:val="bottom"/>
          </w:tcPr>
          <w:p w14:paraId="11E56A1A" w14:textId="77777777" w:rsidR="00A90766" w:rsidRDefault="00A907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9242F87" w14:textId="77777777" w:rsidR="00A90766" w:rsidRDefault="00A90766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401DD7" w14:textId="77777777" w:rsidR="00A90766" w:rsidRDefault="00A90766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2C5AC1A" w14:textId="77777777" w:rsidR="00A90766" w:rsidRDefault="00A90766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6849F9" w14:textId="77777777" w:rsidR="00A90766" w:rsidRDefault="00A90766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14:paraId="4FEA97EB" w14:textId="77777777" w:rsidR="00A90766" w:rsidRDefault="00A90766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D2F0A1" w14:textId="77777777" w:rsidR="00A90766" w:rsidRDefault="00A90766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663DA9" w14:textId="77777777" w:rsidR="00A90766" w:rsidRDefault="00A90766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55848E5" w14:textId="77777777" w:rsidR="00A90766" w:rsidRDefault="00A90766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6F1647D" w14:textId="77777777" w:rsidR="00A90766" w:rsidRDefault="00A90766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14:paraId="55A8ED72" w14:textId="77777777" w:rsidR="00A90766" w:rsidRDefault="00A90766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A90766" w14:paraId="71255534" w14:textId="77777777">
        <w:trPr>
          <w:trHeight w:hRule="exact" w:val="73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31CF1A01" w14:textId="77777777" w:rsidR="00A90766" w:rsidRDefault="003060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Моментом надлежащей оплаты по настоящему договору считать момент перечисления банком Покупателя либо банком-корреспондентом предусмотренных настоящим договором сумм в банк Продавца для их дальнейшего </w:t>
            </w:r>
            <w:r>
              <w:rPr>
                <w:rFonts w:ascii="Times New Roman" w:hAnsi="Times New Roman"/>
                <w:sz w:val="20"/>
                <w:szCs w:val="20"/>
              </w:rPr>
              <w:t>зачисления на счет Продавца.</w:t>
            </w:r>
          </w:p>
        </w:tc>
      </w:tr>
      <w:tr w:rsidR="00A90766" w14:paraId="55E58817" w14:textId="77777777">
        <w:trPr>
          <w:trHeight w:hRule="exact" w:val="30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4042989D" w14:textId="77777777" w:rsidR="00A90766" w:rsidRDefault="003060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Передача имущества и переход риска случайной гибели имущества</w:t>
            </w:r>
          </w:p>
        </w:tc>
      </w:tr>
      <w:tr w:rsidR="00A90766" w14:paraId="3A7A4D3E" w14:textId="77777777">
        <w:trPr>
          <w:trHeight w:hRule="exact" w:val="93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61A2B804" w14:textId="77777777" w:rsidR="00A90766" w:rsidRDefault="003060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4.1. Продавец в течение 30 (тридцати) рабочих дней со дня исполнения Покупателем всех своих обязательств, предусмотренных настоящим </w:t>
            </w:r>
            <w:r>
              <w:rPr>
                <w:rFonts w:ascii="Times New Roman" w:hAnsi="Times New Roman"/>
                <w:sz w:val="20"/>
                <w:szCs w:val="20"/>
              </w:rPr>
              <w:t>договором, обязан передать Покупателю Имущество. Передача имущества осуществляется посредством подписания Сторонами акта приема-передачи. Момент подписания акта приема-передачи является моментом передачи Имущества Покупателю.</w:t>
            </w:r>
          </w:p>
        </w:tc>
      </w:tr>
      <w:tr w:rsidR="00A90766" w14:paraId="608BCAEB" w14:textId="77777777">
        <w:trPr>
          <w:trHeight w:hRule="exact" w:val="69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00F20A8F" w14:textId="77777777" w:rsidR="00A90766" w:rsidRDefault="003060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4.2. Стороны договора определили, что Продавец осуществляет подготовку Имущества к передаче его Покупателю, в том числе составление и представление на подписание акта приема-передачи. Указанные действия осуществляются Продавцом своими силами и за свой счет.</w:t>
            </w:r>
          </w:p>
        </w:tc>
      </w:tr>
      <w:tr w:rsidR="00A90766" w14:paraId="55ACDEFC" w14:textId="77777777">
        <w:trPr>
          <w:trHeight w:hRule="exact" w:val="79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6DF47156" w14:textId="77777777" w:rsidR="00A90766" w:rsidRDefault="003060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4.3. Имущество, полагают Стороны договора, будет считаться переданным от Продавца Покупателю с момента подписания акта приема-передачи обеими Сторонами договора. С этого момента на Покупателя переходит риск случайной гибели или случайного повреждения имущества, переданного Покупателю.</w:t>
            </w:r>
          </w:p>
        </w:tc>
      </w:tr>
      <w:tr w:rsidR="00A90766" w14:paraId="091EDF9A" w14:textId="77777777">
        <w:trPr>
          <w:trHeight w:hRule="exact" w:val="69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63F3555E" w14:textId="77777777" w:rsidR="00A90766" w:rsidRDefault="003060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4.4. В случае, если Покупатель уклоняется от подписания акта приема-передачи по истечении 30 (тридцати) рабочих дней со дня исполнения Покупателем всех своих обязательств, риск случайной гибели или случайного повреждения Имущества переходит на него.</w:t>
            </w:r>
          </w:p>
        </w:tc>
      </w:tr>
      <w:tr w:rsidR="00A90766" w14:paraId="1CB71533" w14:textId="77777777">
        <w:trPr>
          <w:trHeight w:hRule="exact" w:val="28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0074D25E" w14:textId="77777777" w:rsidR="00A90766" w:rsidRDefault="003060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Возникновение права собственности</w:t>
            </w:r>
          </w:p>
        </w:tc>
      </w:tr>
      <w:tr w:rsidR="00A90766" w14:paraId="5B36D0B4" w14:textId="77777777">
        <w:trPr>
          <w:trHeight w:hRule="exact" w:val="127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36B51015" w14:textId="77777777" w:rsidR="00A90766" w:rsidRDefault="003060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Право собственности Имуществом возникает у Покупателя с момента подписания акта приема-передачи Имуществом либо по истечении 30 (тридцати) рабочих дней со дня исполнения Покупателем всех своих обязательств в случае, если Покупатель уклоняется от подписания акта приема-передачи. Покупатель до подписания настоящего договора ознакомился с техническим состоянием Имущества. Имущество передано в надлежащем качественном состоянии.</w:t>
            </w:r>
          </w:p>
        </w:tc>
      </w:tr>
      <w:tr w:rsidR="00A90766" w14:paraId="29196D5B" w14:textId="77777777">
        <w:trPr>
          <w:trHeight w:hRule="exact" w:val="28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60F16E18" w14:textId="77777777" w:rsidR="00A90766" w:rsidRDefault="003060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Ответственность Сторон</w:t>
            </w:r>
          </w:p>
        </w:tc>
      </w:tr>
      <w:tr w:rsidR="00A90766" w14:paraId="3C44B127" w14:textId="77777777">
        <w:trPr>
          <w:trHeight w:hRule="exact" w:val="51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4F84FF58" w14:textId="77777777" w:rsidR="00A90766" w:rsidRDefault="003060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6.1. Любая из Сторон настоящего договора, не исполнившая обязательства по договору или исполнившая их ненадлежащим образом, несет ответственность за упомянутое при наличии </w:t>
            </w:r>
            <w:r>
              <w:rPr>
                <w:rFonts w:ascii="Times New Roman" w:hAnsi="Times New Roman"/>
                <w:sz w:val="20"/>
                <w:szCs w:val="20"/>
              </w:rPr>
              <w:t>вины (умысла или неосторожности).</w:t>
            </w:r>
          </w:p>
        </w:tc>
      </w:tr>
      <w:tr w:rsidR="00A90766" w14:paraId="50BA0C0F" w14:textId="77777777">
        <w:trPr>
          <w:trHeight w:hRule="exact" w:val="52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324D0B5F" w14:textId="77777777" w:rsidR="00A90766" w:rsidRDefault="003060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6.2. Отсутствие вины за неисполнение или ненадлежащее исполнение обязательств по договору доказывается Стороной, нарушившей обязательства.</w:t>
            </w:r>
          </w:p>
        </w:tc>
      </w:tr>
      <w:tr w:rsidR="00A90766" w14:paraId="5FBD7818" w14:textId="77777777">
        <w:trPr>
          <w:trHeight w:hRule="exact" w:val="222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0C6D7F68" w14:textId="77777777" w:rsidR="00A90766" w:rsidRDefault="003060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6.3. Сторона, не исполнившая или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т. 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</w:t>
            </w:r>
            <w:r>
              <w:rPr>
                <w:rFonts w:ascii="Times New Roman" w:hAnsi="Times New Roman"/>
                <w:sz w:val="20"/>
                <w:szCs w:val="20"/>
              </w:rPr>
              <w:t>сель, оползень, цунами и т. 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      </w:r>
          </w:p>
        </w:tc>
      </w:tr>
      <w:tr w:rsidR="00A90766" w14:paraId="792EA16A" w14:textId="77777777">
        <w:trPr>
          <w:trHeight w:hRule="exact" w:val="28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02B51D38" w14:textId="77777777" w:rsidR="00A90766" w:rsidRDefault="003060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 Порядок разрешения споров</w:t>
            </w:r>
          </w:p>
        </w:tc>
      </w:tr>
      <w:tr w:rsidR="00A90766" w14:paraId="710D41F5" w14:textId="77777777">
        <w:trPr>
          <w:trHeight w:hRule="exact" w:val="54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0CF368EF" w14:textId="77777777" w:rsidR="00A90766" w:rsidRDefault="003060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7.1. Споры, вытекающие из настоящего Договора, подлежат рассмотрению в арбитражном суде в порядке, предусмотренном действующим законодательством РФ.</w:t>
            </w:r>
          </w:p>
        </w:tc>
      </w:tr>
      <w:tr w:rsidR="00A90766" w14:paraId="6718396B" w14:textId="77777777">
        <w:trPr>
          <w:trHeight w:hRule="exact" w:val="28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24A8497E" w14:textId="77777777" w:rsidR="00A90766" w:rsidRDefault="003060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 Условия изменения и расторжения договора</w:t>
            </w:r>
          </w:p>
        </w:tc>
      </w:tr>
      <w:tr w:rsidR="00A90766" w14:paraId="1B4E7BA4" w14:textId="77777777">
        <w:trPr>
          <w:trHeight w:hRule="exact" w:val="58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275FA520" w14:textId="77777777" w:rsidR="00A90766" w:rsidRDefault="003060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8.1. Расторжение настоящего договора осуществляется в порядке, предусмотренном </w:t>
            </w:r>
            <w:r>
              <w:rPr>
                <w:rFonts w:ascii="Times New Roman" w:hAnsi="Times New Roman"/>
                <w:sz w:val="20"/>
                <w:szCs w:val="20"/>
              </w:rPr>
              <w:t>законодательством Российской Федерации, без возврата внесенного задатка.</w:t>
            </w:r>
          </w:p>
        </w:tc>
      </w:tr>
      <w:tr w:rsidR="00A90766" w14:paraId="2AEF7674" w14:textId="77777777">
        <w:trPr>
          <w:trHeight w:hRule="exact" w:val="76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2CEA1334" w14:textId="77777777" w:rsidR="00A90766" w:rsidRDefault="003060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8.2. Если покупатель в нарушение договора купли-продажи отказывается принять и оплатить товар, продавец вправе по своему выбору потребовать оплаты товара либо отказаться от исполнения договора  (п. 4 ст. 486 Гражданского Кодекса Российской Федерации).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A90766" w14:paraId="7779D8BF" w14:textId="77777777">
        <w:trPr>
          <w:trHeight w:hRule="exact" w:val="102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3F9FFB56" w14:textId="77777777" w:rsidR="00A90766" w:rsidRDefault="003060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8.3. Право на односторонний отказ от договора (исполнения договора) (статья 310 Гражданского Кодекса Российской Федерации) может быть </w:t>
            </w:r>
            <w:r>
              <w:rPr>
                <w:rFonts w:ascii="Times New Roman" w:hAnsi="Times New Roman"/>
                <w:sz w:val="20"/>
                <w:szCs w:val="20"/>
              </w:rPr>
              <w:t>осуществлено управомоченной стороной путем уведомления другой стороны об отказе от договора (исполнения договора). Договор прекращается с момента получения данного уведомления, если иное не предусмотрено настоящим Кодексом, другими законами, иными правовыми актами или договором.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A90766" w14:paraId="118EB293" w14:textId="77777777">
        <w:trPr>
          <w:trHeight w:hRule="exact" w:val="78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187D14AB" w14:textId="77777777" w:rsidR="00A90766" w:rsidRDefault="003060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В случае одностороннего отказа от договора (исполнения договора) полностью или частично, если такой отказ допускается, договор считается расторгнутым или измененным. (пп. 1, 2 Статья 450.1. Гражданского Кодекса Российской Федерации).</w:t>
            </w:r>
          </w:p>
        </w:tc>
      </w:tr>
      <w:tr w:rsidR="00A90766" w14:paraId="0FE171A5" w14:textId="77777777">
        <w:trPr>
          <w:trHeight w:hRule="exact" w:val="28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2A656BB3" w14:textId="77777777" w:rsidR="00A90766" w:rsidRDefault="003060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 Заключительные положения</w:t>
            </w:r>
          </w:p>
        </w:tc>
      </w:tr>
      <w:tr w:rsidR="00A90766" w14:paraId="3E8B7E72" w14:textId="77777777">
        <w:trPr>
          <w:trHeight w:hRule="exact" w:val="58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56D18295" w14:textId="77777777" w:rsidR="00A90766" w:rsidRDefault="003060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9.1. 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      </w:r>
          </w:p>
        </w:tc>
      </w:tr>
      <w:tr w:rsidR="00A90766" w14:paraId="01975DCC" w14:textId="77777777">
        <w:trPr>
          <w:trHeight w:hRule="exact" w:val="30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087EBFF9" w14:textId="77777777" w:rsidR="00A90766" w:rsidRDefault="003060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9.2. </w:t>
            </w:r>
            <w:r>
              <w:rPr>
                <w:rFonts w:ascii="Times New Roman" w:hAnsi="Times New Roman"/>
                <w:sz w:val="20"/>
                <w:szCs w:val="20"/>
              </w:rPr>
              <w:t>Сторонами договора рассмотрены все документы, подготовленные в связи с продажей имущества.</w:t>
            </w:r>
          </w:p>
        </w:tc>
      </w:tr>
      <w:tr w:rsidR="00A90766" w14:paraId="46755ADE" w14:textId="77777777">
        <w:trPr>
          <w:trHeight w:hRule="exact" w:val="27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26F60047" w14:textId="77777777" w:rsidR="00A90766" w:rsidRDefault="003060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9.3. Настоящий Договор составлен в 2-х экземплярах, имеющих одинаковую юридическую силу.</w:t>
            </w:r>
          </w:p>
        </w:tc>
      </w:tr>
      <w:tr w:rsidR="00A90766" w14:paraId="6DCC19E9" w14:textId="77777777">
        <w:trPr>
          <w:trHeight w:hRule="exact" w:val="99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1F2BC909" w14:textId="77777777" w:rsidR="00A90766" w:rsidRDefault="003060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9.4. По всем вопросам, не нашедшим </w:t>
            </w:r>
            <w:r>
              <w:rPr>
                <w:rFonts w:ascii="Times New Roman" w:hAnsi="Times New Roman"/>
                <w:sz w:val="20"/>
                <w:szCs w:val="20"/>
              </w:rPr>
              <w:t>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      </w:r>
          </w:p>
        </w:tc>
      </w:tr>
      <w:tr w:rsidR="00A90766" w14:paraId="20A49500" w14:textId="77777777">
        <w:trPr>
          <w:trHeight w:hRule="exact" w:val="28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14:paraId="4A0AEFF6" w14:textId="77777777" w:rsidR="00A90766" w:rsidRDefault="003060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 Реквизиты и подписи Сторон</w:t>
            </w:r>
          </w:p>
        </w:tc>
      </w:tr>
      <w:tr w:rsidR="00A90766" w14:paraId="45F973D5" w14:textId="77777777">
        <w:trPr>
          <w:trHeight w:hRule="exact" w:val="285"/>
        </w:trPr>
        <w:tc>
          <w:tcPr>
            <w:tcW w:w="4724" w:type="dxa"/>
            <w:gridSpan w:val="5"/>
            <w:shd w:val="clear" w:color="FFFFFF" w:fill="auto"/>
            <w:vAlign w:val="bottom"/>
          </w:tcPr>
          <w:p w14:paraId="64F4D24D" w14:textId="77777777" w:rsidR="00A90766" w:rsidRDefault="003060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69" w:type="dxa"/>
            <w:gridSpan w:val="6"/>
            <w:shd w:val="clear" w:color="FFFFFF" w:fill="auto"/>
            <w:vAlign w:val="bottom"/>
          </w:tcPr>
          <w:p w14:paraId="1F34C1BF" w14:textId="77777777" w:rsidR="00A90766" w:rsidRDefault="003060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 w:rsidR="00A90766" w14:paraId="5164ADAA" w14:textId="77777777">
        <w:trPr>
          <w:trHeight w:hRule="exact" w:val="285"/>
        </w:trPr>
        <w:tc>
          <w:tcPr>
            <w:tcW w:w="4724" w:type="dxa"/>
            <w:gridSpan w:val="5"/>
            <w:shd w:val="clear" w:color="FFFFFF" w:fill="auto"/>
            <w:vAlign w:val="bottom"/>
          </w:tcPr>
          <w:p w14:paraId="0DDD9C1B" w14:textId="77777777" w:rsidR="00A90766" w:rsidRDefault="003060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69" w:type="dxa"/>
            <w:gridSpan w:val="6"/>
            <w:shd w:val="clear" w:color="FFFFFF" w:fill="auto"/>
            <w:vAlign w:val="bottom"/>
          </w:tcPr>
          <w:p w14:paraId="09BA769A" w14:textId="77777777" w:rsidR="00A90766" w:rsidRDefault="003060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 w:rsidR="00A90766" w14:paraId="612F4D03" w14:textId="77777777">
        <w:trPr>
          <w:trHeight w:hRule="exact" w:val="516"/>
        </w:trPr>
        <w:tc>
          <w:tcPr>
            <w:tcW w:w="4724" w:type="dxa"/>
            <w:gridSpan w:val="5"/>
            <w:shd w:val="clear" w:color="FFFFFF" w:fill="auto"/>
            <w:vAlign w:val="bottom"/>
          </w:tcPr>
          <w:p w14:paraId="1E6723AF" w14:textId="77777777" w:rsidR="00A90766" w:rsidRDefault="0030609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69" w:type="dxa"/>
            <w:gridSpan w:val="6"/>
            <w:vMerge w:val="restart"/>
            <w:shd w:val="clear" w:color="FFFFFF" w:fill="auto"/>
          </w:tcPr>
          <w:p w14:paraId="75D0AAA4" w14:textId="77777777" w:rsidR="00A90766" w:rsidRDefault="0030609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A90766" w14:paraId="022F2DA1" w14:textId="77777777">
        <w:trPr>
          <w:trHeight w:hRule="exact" w:val="300"/>
        </w:trPr>
        <w:tc>
          <w:tcPr>
            <w:tcW w:w="2834" w:type="dxa"/>
            <w:gridSpan w:val="3"/>
            <w:shd w:val="clear" w:color="FFFFFF" w:fill="auto"/>
            <w:vAlign w:val="bottom"/>
          </w:tcPr>
          <w:p w14:paraId="6EAA5A9B" w14:textId="77777777" w:rsidR="00A90766" w:rsidRDefault="003060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Реквизиты: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862E971" w14:textId="77777777" w:rsidR="00A90766" w:rsidRDefault="00A90766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5A254B7" w14:textId="77777777" w:rsidR="00A90766" w:rsidRDefault="00A90766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69" w:type="dxa"/>
            <w:gridSpan w:val="6"/>
            <w:vMerge/>
            <w:shd w:val="clear" w:color="FFFFFF" w:fill="auto"/>
          </w:tcPr>
          <w:p w14:paraId="5F98C0F4" w14:textId="77777777" w:rsidR="00A90766" w:rsidRDefault="00A9076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0766" w14:paraId="0C2F6786" w14:textId="77777777">
        <w:trPr>
          <w:trHeight w:hRule="exact" w:val="108"/>
        </w:trPr>
        <w:tc>
          <w:tcPr>
            <w:tcW w:w="4724" w:type="dxa"/>
            <w:gridSpan w:val="5"/>
            <w:shd w:val="clear" w:color="FFFFFF" w:fill="auto"/>
            <w:vAlign w:val="bottom"/>
          </w:tcPr>
          <w:p w14:paraId="66F63CEC" w14:textId="77777777" w:rsidR="00A90766" w:rsidRDefault="00A907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6"/>
            <w:vMerge/>
            <w:shd w:val="clear" w:color="FFFFFF" w:fill="auto"/>
          </w:tcPr>
          <w:p w14:paraId="0F8C15DD" w14:textId="77777777" w:rsidR="00A90766" w:rsidRDefault="00A9076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0766" w14:paraId="70C4D2FE" w14:textId="77777777">
        <w:trPr>
          <w:trHeight w:hRule="exact" w:val="300"/>
        </w:trPr>
        <w:tc>
          <w:tcPr>
            <w:tcW w:w="4724" w:type="dxa"/>
            <w:gridSpan w:val="5"/>
            <w:shd w:val="clear" w:color="FFFFFF" w:fill="auto"/>
            <w:vAlign w:val="bottom"/>
          </w:tcPr>
          <w:p w14:paraId="11A347EA" w14:textId="77777777" w:rsidR="00A90766" w:rsidRDefault="00A907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6"/>
            <w:vMerge/>
            <w:shd w:val="clear" w:color="FFFFFF" w:fill="auto"/>
          </w:tcPr>
          <w:p w14:paraId="400A9361" w14:textId="77777777" w:rsidR="00A90766" w:rsidRDefault="00A9076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0766" w14:paraId="4EDCF5FD" w14:textId="77777777">
        <w:trPr>
          <w:trHeight w:hRule="exact" w:val="300"/>
        </w:trPr>
        <w:tc>
          <w:tcPr>
            <w:tcW w:w="4724" w:type="dxa"/>
            <w:gridSpan w:val="5"/>
            <w:shd w:val="clear" w:color="FFFFFF" w:fill="auto"/>
            <w:vAlign w:val="bottom"/>
          </w:tcPr>
          <w:p w14:paraId="49DF438C" w14:textId="77777777" w:rsidR="00A90766" w:rsidRDefault="00A907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6"/>
            <w:vMerge/>
            <w:shd w:val="clear" w:color="FFFFFF" w:fill="auto"/>
          </w:tcPr>
          <w:p w14:paraId="152F33A5" w14:textId="77777777" w:rsidR="00A90766" w:rsidRDefault="00A9076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0766" w14:paraId="02466E93" w14:textId="77777777">
        <w:trPr>
          <w:trHeight w:hRule="exact" w:val="300"/>
        </w:trPr>
        <w:tc>
          <w:tcPr>
            <w:tcW w:w="944" w:type="dxa"/>
            <w:shd w:val="clear" w:color="FFFFFF" w:fill="auto"/>
            <w:vAlign w:val="bottom"/>
          </w:tcPr>
          <w:p w14:paraId="0DD5DBD5" w14:textId="77777777" w:rsidR="00A90766" w:rsidRDefault="00A907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5F2396" w14:textId="77777777" w:rsidR="00A90766" w:rsidRDefault="00A907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E52DF3" w14:textId="77777777" w:rsidR="00A90766" w:rsidRDefault="00A907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F2091CD" w14:textId="77777777" w:rsidR="00A90766" w:rsidRDefault="00A907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864D19" w14:textId="77777777" w:rsidR="00A90766" w:rsidRDefault="00A907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6"/>
            <w:vMerge/>
            <w:shd w:val="clear" w:color="FFFFFF" w:fill="auto"/>
          </w:tcPr>
          <w:p w14:paraId="3E4899F0" w14:textId="77777777" w:rsidR="00A90766" w:rsidRDefault="00A9076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0766" w14:paraId="45037FDB" w14:textId="77777777">
        <w:trPr>
          <w:trHeight w:hRule="exact" w:val="300"/>
        </w:trPr>
        <w:tc>
          <w:tcPr>
            <w:tcW w:w="4724" w:type="dxa"/>
            <w:gridSpan w:val="5"/>
            <w:shd w:val="clear" w:color="FFFFFF" w:fill="auto"/>
            <w:vAlign w:val="bottom"/>
          </w:tcPr>
          <w:p w14:paraId="630C9D78" w14:textId="77777777" w:rsidR="00A90766" w:rsidRDefault="0030609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5669" w:type="dxa"/>
            <w:gridSpan w:val="6"/>
            <w:vMerge/>
            <w:shd w:val="clear" w:color="FFFFFF" w:fill="auto"/>
          </w:tcPr>
          <w:p w14:paraId="7601FAE8" w14:textId="77777777" w:rsidR="00A90766" w:rsidRDefault="00A9076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0766" w14:paraId="3ED99E63" w14:textId="77777777">
        <w:trPr>
          <w:trHeight w:hRule="exact" w:val="300"/>
        </w:trPr>
        <w:tc>
          <w:tcPr>
            <w:tcW w:w="4724" w:type="dxa"/>
            <w:gridSpan w:val="5"/>
            <w:shd w:val="clear" w:color="FFFFFF" w:fill="auto"/>
            <w:vAlign w:val="bottom"/>
          </w:tcPr>
          <w:p w14:paraId="324CCBDA" w14:textId="77777777" w:rsidR="00A90766" w:rsidRDefault="0030609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shd w:val="clear" w:color="FFFFFF" w:fill="auto"/>
          </w:tcPr>
          <w:p w14:paraId="47353520" w14:textId="77777777" w:rsidR="00A90766" w:rsidRDefault="00A9076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</w:tcPr>
          <w:p w14:paraId="5F43D8AD" w14:textId="77777777" w:rsidR="00A90766" w:rsidRDefault="00A9076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</w:tcPr>
          <w:p w14:paraId="48DC4CB3" w14:textId="77777777" w:rsidR="00A90766" w:rsidRDefault="00A9076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</w:tcPr>
          <w:p w14:paraId="46773F6D" w14:textId="77777777" w:rsidR="00A90766" w:rsidRDefault="00A9076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</w:tcPr>
          <w:p w14:paraId="67C90E9D" w14:textId="77777777" w:rsidR="00A90766" w:rsidRDefault="00A9076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shd w:val="clear" w:color="FFFFFF" w:fill="auto"/>
          </w:tcPr>
          <w:p w14:paraId="27428AF5" w14:textId="77777777" w:rsidR="00A90766" w:rsidRDefault="00A9076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0766" w14:paraId="27CCF277" w14:textId="77777777">
        <w:trPr>
          <w:trHeight w:hRule="exact" w:val="69"/>
        </w:trPr>
        <w:tc>
          <w:tcPr>
            <w:tcW w:w="4724" w:type="dxa"/>
            <w:gridSpan w:val="5"/>
            <w:shd w:val="clear" w:color="FFFFFF" w:fill="auto"/>
            <w:vAlign w:val="bottom"/>
          </w:tcPr>
          <w:p w14:paraId="3D9E1D72" w14:textId="77777777" w:rsidR="00A90766" w:rsidRDefault="0030609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69" w:type="dxa"/>
            <w:gridSpan w:val="6"/>
            <w:shd w:val="clear" w:color="FFFFFF" w:fill="auto"/>
            <w:vAlign w:val="bottom"/>
          </w:tcPr>
          <w:p w14:paraId="75DC8450" w14:textId="77777777" w:rsidR="00A90766" w:rsidRDefault="0030609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7C7E8D61" w14:textId="77777777" w:rsidR="0030609F" w:rsidRDefault="0030609F"/>
    <w:sectPr w:rsidR="00000000">
      <w:pgSz w:w="11906" w:h="16838"/>
      <w:pgMar w:top="567" w:right="567" w:bottom="567" w:left="567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66"/>
    <w:rsid w:val="0030609F"/>
    <w:rsid w:val="00A90766"/>
    <w:rsid w:val="00C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2910"/>
  <w15:docId w15:val="{2684AD5D-55B6-4655-AEE7-1443C16C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NSimSun" w:hAnsi="Calibri" w:cs="Arial"/>
        <w:kern w:val="2"/>
        <w:sz w:val="2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</w:style>
  <w:style w:type="table" w:customStyle="1" w:styleId="TableStyle0">
    <w:name w:val="TableStyle0"/>
    <w:rPr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1325</Words>
  <Characters>7558</Characters>
  <Application>Microsoft Office Word</Application>
  <DocSecurity>4</DocSecurity>
  <Lines>62</Lines>
  <Paragraphs>17</Paragraphs>
  <ScaleCrop>false</ScaleCrop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dc:description/>
  <cp:lastModifiedBy>Суворова Любовь Андреевна</cp:lastModifiedBy>
  <cp:revision>2</cp:revision>
  <dcterms:created xsi:type="dcterms:W3CDTF">2024-08-23T11:32:00Z</dcterms:created>
  <dcterms:modified xsi:type="dcterms:W3CDTF">2024-08-23T11:32:00Z</dcterms:modified>
  <dc:language>ru-RU</dc:language>
</cp:coreProperties>
</file>