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DD1CB9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7543F76E" w14:textId="77777777" w:rsidR="008F2ABC" w:rsidRPr="008F2ABC" w:rsidRDefault="008F2ABC" w:rsidP="008F2AB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F2ABC">
        <w:rPr>
          <w:rFonts w:ascii="Times New Roman" w:hAnsi="Times New Roman"/>
          <w:sz w:val="22"/>
          <w:szCs w:val="22"/>
        </w:rPr>
        <w:t xml:space="preserve">- Жилой дом площадью 163,5 кв.м., расположенный по адресу: Адыгея </w:t>
      </w:r>
      <w:proofErr w:type="spellStart"/>
      <w:r w:rsidRPr="008F2ABC">
        <w:rPr>
          <w:rFonts w:ascii="Times New Roman" w:hAnsi="Times New Roman"/>
          <w:sz w:val="22"/>
          <w:szCs w:val="22"/>
        </w:rPr>
        <w:t>респ</w:t>
      </w:r>
      <w:proofErr w:type="spellEnd"/>
      <w:r w:rsidRPr="008F2ABC">
        <w:rPr>
          <w:rFonts w:ascii="Times New Roman" w:hAnsi="Times New Roman"/>
          <w:sz w:val="22"/>
          <w:szCs w:val="22"/>
        </w:rPr>
        <w:t xml:space="preserve">, р-н Гиагинский, </w:t>
      </w:r>
      <w:proofErr w:type="spellStart"/>
      <w:r w:rsidRPr="008F2ABC">
        <w:rPr>
          <w:rFonts w:ascii="Times New Roman" w:hAnsi="Times New Roman"/>
          <w:sz w:val="22"/>
          <w:szCs w:val="22"/>
        </w:rPr>
        <w:t>ст-ца</w:t>
      </w:r>
      <w:proofErr w:type="spellEnd"/>
      <w:r w:rsidRPr="008F2AB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F2ABC">
        <w:rPr>
          <w:rFonts w:ascii="Times New Roman" w:hAnsi="Times New Roman"/>
          <w:sz w:val="22"/>
          <w:szCs w:val="22"/>
        </w:rPr>
        <w:t>Дондуковская</w:t>
      </w:r>
      <w:proofErr w:type="spellEnd"/>
      <w:r w:rsidRPr="008F2ABC">
        <w:rPr>
          <w:rFonts w:ascii="Times New Roman" w:hAnsi="Times New Roman"/>
          <w:sz w:val="22"/>
          <w:szCs w:val="22"/>
        </w:rPr>
        <w:t>, пер. Моздокский, д. 12, кадастровый номер: 01:01:0800101:23, этажность: 1, в том числе подземных 0;</w:t>
      </w:r>
    </w:p>
    <w:p w14:paraId="4E4CF6BA" w14:textId="5ABB9C87" w:rsidR="000E49C9" w:rsidRDefault="008F2ABC" w:rsidP="008F2AB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F2ABC">
        <w:rPr>
          <w:rFonts w:ascii="Times New Roman" w:hAnsi="Times New Roman"/>
          <w:sz w:val="22"/>
          <w:szCs w:val="22"/>
        </w:rPr>
        <w:t xml:space="preserve">- Земельный участок площадью 1910+/-31 кв.м.,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Адыгея, р-н Гиагинский, </w:t>
      </w:r>
      <w:proofErr w:type="spellStart"/>
      <w:r w:rsidRPr="008F2ABC">
        <w:rPr>
          <w:rFonts w:ascii="Times New Roman" w:hAnsi="Times New Roman"/>
          <w:sz w:val="22"/>
          <w:szCs w:val="22"/>
        </w:rPr>
        <w:t>ст-ца</w:t>
      </w:r>
      <w:proofErr w:type="spellEnd"/>
      <w:r w:rsidRPr="008F2AB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F2ABC">
        <w:rPr>
          <w:rFonts w:ascii="Times New Roman" w:hAnsi="Times New Roman"/>
          <w:sz w:val="22"/>
          <w:szCs w:val="22"/>
        </w:rPr>
        <w:t>Дондуковская</w:t>
      </w:r>
      <w:proofErr w:type="spellEnd"/>
      <w:r w:rsidRPr="008F2ABC">
        <w:rPr>
          <w:rFonts w:ascii="Times New Roman" w:hAnsi="Times New Roman"/>
          <w:sz w:val="22"/>
          <w:szCs w:val="22"/>
        </w:rPr>
        <w:t>, пер Моздокский, 12, кадастровый номер: 01:01:0800101:5, категория земель: земли населенных пунктов, виды разрешенного использования: для ведения личного подсобного хозяйства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B2E9E4C" w:rsidR="005F4B5B" w:rsidRPr="008E5348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8E5348" w:rsidRPr="008E5348">
        <w:rPr>
          <w:rFonts w:ascii="Times New Roman" w:hAnsi="Times New Roman"/>
          <w:sz w:val="22"/>
          <w:szCs w:val="22"/>
        </w:rPr>
        <w:t>3 % (три процента)</w:t>
      </w:r>
      <w:r w:rsidR="002B0E50" w:rsidRPr="008E5348">
        <w:rPr>
          <w:rFonts w:ascii="Times New Roman" w:hAnsi="Times New Roman"/>
          <w:sz w:val="22"/>
          <w:szCs w:val="22"/>
        </w:rPr>
        <w:t>,</w:t>
      </w:r>
      <w:r w:rsidR="00FF1612" w:rsidRPr="008E5348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8E5348">
        <w:rPr>
          <w:rFonts w:ascii="Times New Roman" w:hAnsi="Times New Roman"/>
          <w:sz w:val="22"/>
          <w:szCs w:val="22"/>
        </w:rPr>
        <w:t>20</w:t>
      </w:r>
      <w:r w:rsidR="00FF1612" w:rsidRPr="008E5348">
        <w:rPr>
          <w:rFonts w:ascii="Times New Roman" w:hAnsi="Times New Roman"/>
          <w:sz w:val="22"/>
          <w:szCs w:val="22"/>
        </w:rPr>
        <w:t>%</w:t>
      </w:r>
      <w:r w:rsidR="002B0E50" w:rsidRPr="008E5348">
        <w:rPr>
          <w:rFonts w:ascii="Times New Roman" w:hAnsi="Times New Roman"/>
          <w:sz w:val="22"/>
          <w:szCs w:val="22"/>
        </w:rPr>
        <w:t>,</w:t>
      </w:r>
      <w:r w:rsidR="00FF1612" w:rsidRPr="008E5348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8E5348">
        <w:rPr>
          <w:rFonts w:ascii="Times New Roman" w:hAnsi="Times New Roman"/>
          <w:sz w:val="22"/>
          <w:szCs w:val="22"/>
        </w:rPr>
        <w:t>Имущества</w:t>
      </w:r>
      <w:r w:rsidR="00FF1612" w:rsidRPr="008E5348">
        <w:rPr>
          <w:rFonts w:ascii="Times New Roman" w:hAnsi="Times New Roman"/>
          <w:sz w:val="22"/>
          <w:szCs w:val="22"/>
        </w:rPr>
        <w:t xml:space="preserve">, </w:t>
      </w:r>
      <w:r w:rsidR="005F4B5B" w:rsidRPr="008E5348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8E5348">
        <w:rPr>
          <w:rFonts w:ascii="Times New Roman" w:hAnsi="Times New Roman"/>
          <w:sz w:val="22"/>
          <w:szCs w:val="22"/>
        </w:rPr>
        <w:t>результатам</w:t>
      </w:r>
      <w:r w:rsidR="008371F3" w:rsidRPr="008E5348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8E5348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62245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2E35"/>
    <w:rsid w:val="006557A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E5348"/>
    <w:rsid w:val="008F2ABC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30</cp:revision>
  <cp:lastPrinted>2022-02-18T09:03:00Z</cp:lastPrinted>
  <dcterms:created xsi:type="dcterms:W3CDTF">2022-02-21T14:26:00Z</dcterms:created>
  <dcterms:modified xsi:type="dcterms:W3CDTF">2024-08-27T08:43:00Z</dcterms:modified>
</cp:coreProperties>
</file>