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6B8176BB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 w:rsidR="0010625D">
        <w:t>Заместителя генерального директора</w:t>
      </w:r>
      <w:r>
        <w:t xml:space="preserve">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761746">
        <w:t>1</w:t>
      </w:r>
      <w:r w:rsidRPr="00DB3CB0">
        <w:t>.0</w:t>
      </w:r>
      <w:r w:rsidR="00761746">
        <w:t>1</w:t>
      </w:r>
      <w:r w:rsidRPr="00DB3CB0">
        <w:t>.202</w:t>
      </w:r>
      <w:r w:rsidR="00761746">
        <w:t>4</w:t>
      </w:r>
      <w:r w:rsidRPr="00DB3CB0">
        <w:t xml:space="preserve"> № Д-0</w:t>
      </w:r>
      <w:r w:rsidR="00761746">
        <w:t>10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Должника</w:t>
      </w:r>
      <w:r w:rsidR="00AB574B">
        <w:t xml:space="preserve"> </w:t>
      </w:r>
      <w:r w:rsidR="00AB574B" w:rsidRPr="005876FB">
        <w:rPr>
          <w:b/>
          <w:bCs/>
          <w:iCs/>
        </w:rPr>
        <w:t xml:space="preserve">ООО «Трастовая Корпорация» </w:t>
      </w:r>
      <w:r w:rsidR="00AB574B" w:rsidRPr="005876FB">
        <w:rPr>
          <w:bCs/>
          <w:iCs/>
        </w:rPr>
        <w:t xml:space="preserve">(ИНН </w:t>
      </w:r>
      <w:r w:rsidR="00AB574B" w:rsidRPr="005876FB">
        <w:t>7104058840</w:t>
      </w:r>
      <w:r w:rsidR="00AB574B" w:rsidRPr="005876FB">
        <w:rPr>
          <w:bCs/>
          <w:iCs/>
        </w:rPr>
        <w:t xml:space="preserve">, ОГРН </w:t>
      </w:r>
      <w:r w:rsidR="00AB574B" w:rsidRPr="005876FB">
        <w:t>1077104003415,</w:t>
      </w:r>
      <w:r w:rsidR="00AB574B" w:rsidRPr="005876FB">
        <w:rPr>
          <w:bCs/>
          <w:iCs/>
        </w:rPr>
        <w:t xml:space="preserve"> место нахождения</w:t>
      </w:r>
      <w:r w:rsidR="00AB574B" w:rsidRPr="005876FB">
        <w:rPr>
          <w:b/>
          <w:iCs/>
        </w:rPr>
        <w:t xml:space="preserve">: </w:t>
      </w:r>
      <w:r w:rsidR="00AB574B" w:rsidRPr="005876FB">
        <w:rPr>
          <w:shd w:val="clear" w:color="auto" w:fill="FFFFFF"/>
        </w:rPr>
        <w:t>Московская обл., Чеховский р-н, г. Чехов, ул. Молодежная, д. 1</w:t>
      </w:r>
      <w:r w:rsidR="00AB574B" w:rsidRPr="005876FB">
        <w:rPr>
          <w:bCs/>
          <w:iCs/>
        </w:rPr>
        <w:t>)</w:t>
      </w:r>
      <w:r w:rsidR="00AB574B" w:rsidRPr="005876FB">
        <w:t xml:space="preserve">, в лице конкурсного управляющего </w:t>
      </w:r>
      <w:r w:rsidR="00AB574B" w:rsidRPr="00AB574B">
        <w:rPr>
          <w:bCs/>
        </w:rPr>
        <w:t>Королева Ильи Михайловича</w:t>
      </w:r>
      <w:r w:rsidR="00AB574B" w:rsidRPr="005876FB" w:rsidDel="00E71AA8">
        <w:rPr>
          <w:b/>
        </w:rPr>
        <w:t xml:space="preserve"> </w:t>
      </w:r>
      <w:r w:rsidR="00AB574B" w:rsidRPr="005876FB">
        <w:t xml:space="preserve">(ИНН 583510437221,  СНИЛС </w:t>
      </w:r>
      <w:r w:rsidR="00AB574B" w:rsidRPr="005876FB">
        <w:rPr>
          <w:bdr w:val="none" w:sz="0" w:space="0" w:color="auto" w:frame="1"/>
        </w:rPr>
        <w:t>159-967-136 37</w:t>
      </w:r>
      <w:r w:rsidR="00AB574B" w:rsidRPr="005876FB">
        <w:t xml:space="preserve">, рег. номер: 19398, адрес для направления корреспонденции: 127106, г. Москва, ул. Гостиничная, д. 3, оф. 227), член </w:t>
      </w:r>
      <w:r w:rsidR="00AB574B" w:rsidRPr="005876FB">
        <w:rPr>
          <w:spacing w:val="-1"/>
        </w:rPr>
        <w:t>САУ «Саморегулируемая организация «ДЕЛО</w:t>
      </w:r>
      <w:r w:rsidR="00AB574B" w:rsidRPr="005876FB">
        <w:t>» (ИНН </w:t>
      </w:r>
      <w:r w:rsidR="00AB574B" w:rsidRPr="005876FB">
        <w:rPr>
          <w:bdr w:val="none" w:sz="0" w:space="0" w:color="auto" w:frame="1"/>
          <w:shd w:val="clear" w:color="auto" w:fill="FFFFFF"/>
        </w:rPr>
        <w:t>5010029544,</w:t>
      </w:r>
      <w:r w:rsidR="00AB574B" w:rsidRPr="005876FB">
        <w:t xml:space="preserve">  ОГРН </w:t>
      </w:r>
      <w:r w:rsidR="00AB574B" w:rsidRPr="005876FB">
        <w:rPr>
          <w:bdr w:val="none" w:sz="0" w:space="0" w:color="auto" w:frame="1"/>
        </w:rPr>
        <w:t>1035002205919,</w:t>
      </w:r>
      <w:r w:rsidR="00AB574B" w:rsidRPr="005876FB">
        <w:t xml:space="preserve"> адрес: </w:t>
      </w:r>
      <w:r w:rsidR="00AB574B" w:rsidRPr="005876FB">
        <w:rPr>
          <w:bdr w:val="none" w:sz="0" w:space="0" w:color="auto" w:frame="1"/>
          <w:shd w:val="clear" w:color="auto" w:fill="FFFFFF"/>
        </w:rPr>
        <w:t>125284, г Москва, Хорошевское шоссе, д. 32А, оф. 300, а/я 22</w:t>
      </w:r>
      <w:r w:rsidR="00AB574B" w:rsidRPr="005876FB">
        <w:t>), действующего на основании Решения Арбитражного суда Московской области от 20.02.2021 года по делу №А41-74427/20</w:t>
      </w:r>
      <w:r w:rsidR="00AB574B">
        <w:rPr>
          <w:b/>
          <w:bCs/>
          <w:iCs/>
        </w:rPr>
        <w:t xml:space="preserve"> </w:t>
      </w:r>
      <w:r w:rsidR="000F53F6" w:rsidRPr="000F53F6">
        <w:t>,</w:t>
      </w:r>
      <w:r w:rsidR="000F53F6">
        <w:rPr>
          <w:b/>
          <w:bCs/>
        </w:rPr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01FF851E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AB574B">
        <w:rPr>
          <w:b/>
          <w:color w:val="auto"/>
        </w:rPr>
        <w:t>5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F53F6"/>
    <w:rsid w:val="0010625D"/>
    <w:rsid w:val="001B4FC2"/>
    <w:rsid w:val="001D7D38"/>
    <w:rsid w:val="0048797C"/>
    <w:rsid w:val="0049279D"/>
    <w:rsid w:val="00761746"/>
    <w:rsid w:val="00AB574B"/>
    <w:rsid w:val="00C737F0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2023-12-12T13:36:00Z</dcterms:created>
  <dcterms:modified xsi:type="dcterms:W3CDTF">2024-08-28T09:27:00Z</dcterms:modified>
</cp:coreProperties>
</file>