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2B110A2B" w:rsidR="00CB638E" w:rsidRDefault="008B6592" w:rsidP="00CB638E">
      <w:pPr>
        <w:spacing w:after="0" w:line="240" w:lineRule="auto"/>
        <w:ind w:firstLine="567"/>
        <w:jc w:val="both"/>
      </w:pPr>
      <w:r w:rsidRPr="008B65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65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B65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B659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B659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B6592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8B6592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Ярославской области от 5 сентября 2018 г. по делу №А82-11583/2018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6BBA6BD5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8B69B4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юридическим </w:t>
      </w:r>
      <w:r w:rsidR="008B6592" w:rsidRPr="008B69B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B69B4">
        <w:rPr>
          <w:rFonts w:ascii="Times New Roman" w:hAnsi="Times New Roman" w:cs="Times New Roman"/>
          <w:color w:val="000000"/>
          <w:sz w:val="24"/>
          <w:szCs w:val="24"/>
        </w:rPr>
        <w:t>ицам ((в скобках указана в т.ч. сумма долга) – начальная цена продажи лота):</w:t>
      </w:r>
    </w:p>
    <w:p w14:paraId="1A82965D" w14:textId="6B3F9602" w:rsidR="00CB638E" w:rsidRDefault="008B6592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 xml:space="preserve">Лот 1 - </w:t>
      </w:r>
      <w:r w:rsidRPr="008B6592">
        <w:t>ООО «</w:t>
      </w:r>
      <w:proofErr w:type="spellStart"/>
      <w:r w:rsidRPr="008B6592">
        <w:t>СтройАльянс</w:t>
      </w:r>
      <w:proofErr w:type="spellEnd"/>
      <w:r w:rsidRPr="008B6592">
        <w:t xml:space="preserve">» ИНН 7814544370, поручитель </w:t>
      </w:r>
      <w:proofErr w:type="spellStart"/>
      <w:r w:rsidRPr="008B6592">
        <w:t>Деченко</w:t>
      </w:r>
      <w:proofErr w:type="spellEnd"/>
      <w:r w:rsidRPr="008B6592">
        <w:t xml:space="preserve"> Максим Леонидович, Банковская гарантия № 0045640 от 04.04.2016, определение АС Санкт-Петербурга и Ленинградской области от 19.04.2018 по делу А56-51819/2016 о включении в РТК, договор поручительства 0045640/ПФ от 04.04.2016, решение </w:t>
      </w:r>
      <w:proofErr w:type="spellStart"/>
      <w:r w:rsidRPr="008B6592">
        <w:t>Сосновоборского</w:t>
      </w:r>
      <w:proofErr w:type="spellEnd"/>
      <w:r w:rsidRPr="008B6592">
        <w:t xml:space="preserve"> городского суда Ленинградской области от 02.03.2020 по делу 2-352/2020, ООО «</w:t>
      </w:r>
      <w:proofErr w:type="spellStart"/>
      <w:r w:rsidRPr="008B6592">
        <w:t>СтройАльянс</w:t>
      </w:r>
      <w:proofErr w:type="spellEnd"/>
      <w:r w:rsidRPr="008B6592">
        <w:t>» находится в процедуре банкротства, отсутствует договор (16 265 153,46</w:t>
      </w:r>
      <w:proofErr w:type="gramEnd"/>
      <w:r w:rsidRPr="008B6592">
        <w:t xml:space="preserve"> руб.)</w:t>
      </w:r>
      <w:r>
        <w:t xml:space="preserve"> – 16 265 153,46 руб.</w:t>
      </w:r>
    </w:p>
    <w:p w14:paraId="72CEA841" w14:textId="112E1F2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B6592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507D8C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B6592" w:rsidRPr="008B6592">
        <w:rPr>
          <w:rFonts w:ascii="Times New Roman CYR" w:hAnsi="Times New Roman CYR" w:cs="Times New Roman CYR"/>
          <w:b/>
          <w:color w:val="000000"/>
        </w:rPr>
        <w:t xml:space="preserve">14 </w:t>
      </w:r>
      <w:r w:rsidR="008A7E86">
        <w:rPr>
          <w:rFonts w:ascii="Times New Roman CYR" w:hAnsi="Times New Roman CYR" w:cs="Times New Roman CYR"/>
          <w:b/>
          <w:color w:val="000000"/>
        </w:rPr>
        <w:t>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7FD642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B6592" w:rsidRPr="008B6592">
        <w:rPr>
          <w:b/>
          <w:color w:val="000000"/>
        </w:rPr>
        <w:t xml:space="preserve">14 </w:t>
      </w:r>
      <w:r w:rsidR="008A7E86" w:rsidRPr="008A7E86">
        <w:rPr>
          <w:b/>
          <w:color w:val="000000"/>
        </w:rPr>
        <w:t>октября</w:t>
      </w:r>
      <w:bookmarkStart w:id="0" w:name="_GoBack"/>
      <w:bookmarkEnd w:id="0"/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8B6592" w:rsidRPr="008B6592">
        <w:rPr>
          <w:b/>
          <w:color w:val="000000"/>
        </w:rPr>
        <w:t>02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B659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B659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237DFB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B6592" w:rsidRPr="008B6592">
        <w:rPr>
          <w:b/>
          <w:color w:val="000000"/>
        </w:rPr>
        <w:t>03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B6592" w:rsidRPr="008B6592">
        <w:rPr>
          <w:b/>
          <w:color w:val="000000"/>
        </w:rPr>
        <w:t>21 октября</w:t>
      </w:r>
      <w:r w:rsidR="009E7E5E" w:rsidRPr="008B6592">
        <w:rPr>
          <w:b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</w:t>
      </w:r>
      <w:r w:rsidRPr="008B6592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41D0531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8B6592">
        <w:rPr>
          <w:b/>
          <w:bCs/>
          <w:color w:val="000000"/>
        </w:rPr>
        <w:t>09 декабря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8B6592">
        <w:rPr>
          <w:b/>
          <w:bCs/>
          <w:color w:val="000000"/>
        </w:rPr>
        <w:t>24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8B6592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66E2EE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B6592" w:rsidRPr="008B6592">
        <w:rPr>
          <w:b/>
          <w:color w:val="000000"/>
        </w:rPr>
        <w:t>09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</w:t>
      </w:r>
      <w:r w:rsidRPr="008B6592">
        <w:rPr>
          <w:color w:val="000000"/>
        </w:rPr>
        <w:t xml:space="preserve">за </w:t>
      </w:r>
      <w:r w:rsidR="00F17038" w:rsidRPr="008B6592">
        <w:rPr>
          <w:color w:val="000000"/>
        </w:rPr>
        <w:t>1</w:t>
      </w:r>
      <w:r w:rsidRPr="008B6592">
        <w:rPr>
          <w:color w:val="000000"/>
        </w:rPr>
        <w:t xml:space="preserve"> (</w:t>
      </w:r>
      <w:r w:rsidR="00F17038" w:rsidRPr="008B6592">
        <w:rPr>
          <w:color w:val="000000"/>
        </w:rPr>
        <w:t>Один</w:t>
      </w:r>
      <w:r w:rsidRPr="008B6592">
        <w:rPr>
          <w:color w:val="000000"/>
        </w:rPr>
        <w:t>) календарны</w:t>
      </w:r>
      <w:r w:rsidR="00F17038" w:rsidRPr="008B6592">
        <w:rPr>
          <w:color w:val="000000"/>
        </w:rPr>
        <w:t>й</w:t>
      </w:r>
      <w:r w:rsidRPr="008B6592">
        <w:rPr>
          <w:color w:val="000000"/>
        </w:rPr>
        <w:t xml:space="preserve"> де</w:t>
      </w:r>
      <w:r w:rsidR="00F17038" w:rsidRPr="008B6592">
        <w:rPr>
          <w:color w:val="000000"/>
        </w:rPr>
        <w:t>нь</w:t>
      </w:r>
      <w:r w:rsidRPr="008B6592">
        <w:rPr>
          <w:color w:val="000000"/>
        </w:rPr>
        <w:t xml:space="preserve"> до</w:t>
      </w:r>
      <w:r w:rsidRPr="005246E8">
        <w:rPr>
          <w:color w:val="000000"/>
        </w:rPr>
        <w:t xml:space="preserve"> даты окончания соответствующего периода понижения цены продажи лот</w:t>
      </w:r>
      <w:r w:rsidR="008B6592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  <w:proofErr w:type="gramEnd"/>
    </w:p>
    <w:p w14:paraId="0EE5AAB1" w14:textId="0F86033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B6592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B6592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8247B3F" w:rsidR="00BC165C" w:rsidRPr="008B69B4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8B6592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8B6592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EC48A68" w14:textId="39623EA0" w:rsidR="008B69B4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09 декабря 2024 г. по 23 декабря 2024 г. - в размере начальной цены продажи лота;</w:t>
      </w:r>
    </w:p>
    <w:p w14:paraId="34FE99A3" w14:textId="62075D4B" w:rsidR="008B69B4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24 декабря 2024 г. по 28 декабря 2024 г. - в размере 90,06% от начальной цены продажи лота;</w:t>
      </w:r>
    </w:p>
    <w:p w14:paraId="2658E499" w14:textId="57CD394E" w:rsidR="008B69B4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29 декабря 2024 г. по 31 декабря 2024 г. - в размере 80,12% от начальной цены продажи лота;</w:t>
      </w:r>
    </w:p>
    <w:p w14:paraId="3B468804" w14:textId="5FBB4609" w:rsidR="008B69B4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01 января 2025 г. по 03 января 2025 г. - в размере 70,18% от начальной цены продажи лота;</w:t>
      </w:r>
    </w:p>
    <w:p w14:paraId="1BDCD167" w14:textId="5BE6D46B" w:rsidR="008B69B4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04 января 2025 г. по 06 января 2025 г. - в размере 60,24% от начальной цены продажи лота;</w:t>
      </w:r>
    </w:p>
    <w:p w14:paraId="015A2EFE" w14:textId="3D868BA9" w:rsidR="008B69B4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07 января 2025 г. по 09 января 2025 г. - в размере 50,30% от начальной цены продажи лота;</w:t>
      </w:r>
    </w:p>
    <w:p w14:paraId="7BC98031" w14:textId="53ED1907" w:rsidR="008B69B4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10 января 2025 г. по 12 января 2025 г. - в размере 40,36% от начальной цены продажи лота;</w:t>
      </w:r>
    </w:p>
    <w:p w14:paraId="7C47C14C" w14:textId="6696E512" w:rsidR="008B69B4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13 января 2025 г. по 15 января 2025 г. - в размере 30,42% от начальной цены продажи лота;</w:t>
      </w:r>
    </w:p>
    <w:p w14:paraId="67CF82C2" w14:textId="2D031F2F" w:rsidR="008B69B4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16 января 2025 г. по 18 января 2025 г. - в размере 20,48% от начальной цены продажи лота;</w:t>
      </w:r>
    </w:p>
    <w:p w14:paraId="1ED839F3" w14:textId="1E991729" w:rsidR="008B69B4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19 января 2025 г. по 21 января 2025 г. - в размере 10,54% от начальной цены продажи лота;</w:t>
      </w:r>
    </w:p>
    <w:p w14:paraId="6CE0A093" w14:textId="1EF99227" w:rsidR="005C5BB0" w:rsidRPr="008B69B4" w:rsidRDefault="008B69B4" w:rsidP="008B6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69B4">
        <w:rPr>
          <w:color w:val="000000"/>
        </w:rPr>
        <w:t>с 22 января 2025 г. по 24 января 2025 г. - в размере 0,60% от начальной цены продажи лота.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8B69B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8B69B4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8B69B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69B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B69B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0A54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B4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</w:t>
      </w:r>
      <w:r w:rsidRPr="000A54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0A54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454">
        <w:rPr>
          <w:rFonts w:ascii="Times New Roman" w:hAnsi="Times New Roman" w:cs="Times New Roman"/>
          <w:color w:val="000000"/>
          <w:sz w:val="24"/>
          <w:szCs w:val="24"/>
        </w:rPr>
        <w:t>Победитель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0A5454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39B91637" w14:textId="77777777" w:rsidR="00097526" w:rsidRPr="000A545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45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E388484" w:rsidR="00097526" w:rsidRPr="000A54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4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A5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A5454">
        <w:rPr>
          <w:rFonts w:ascii="Times New Roman" w:hAnsi="Times New Roman" w:cs="Times New Roman"/>
          <w:sz w:val="24"/>
          <w:szCs w:val="24"/>
        </w:rPr>
        <w:t xml:space="preserve"> д</w:t>
      </w:r>
      <w:r w:rsidRPr="000A5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A5454">
        <w:rPr>
          <w:rFonts w:ascii="Times New Roman" w:hAnsi="Times New Roman" w:cs="Times New Roman"/>
          <w:sz w:val="24"/>
          <w:szCs w:val="24"/>
        </w:rPr>
        <w:t xml:space="preserve"> </w:t>
      </w:r>
      <w:r w:rsidRPr="000A545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0A545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740B28" w:rsidRPr="000A5454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0A545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0A545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A545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0A5454" w:rsidRPr="000A5454">
        <w:rPr>
          <w:rFonts w:ascii="Times New Roman" w:hAnsi="Times New Roman" w:cs="Times New Roman"/>
          <w:color w:val="000000"/>
          <w:sz w:val="24"/>
          <w:szCs w:val="24"/>
        </w:rPr>
        <w:t>Баутин</w:t>
      </w:r>
      <w:proofErr w:type="spellEnd"/>
      <w:r w:rsidR="000A5454" w:rsidRPr="000A5454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Александр, тел. 7916-864-57-10, эл. почта: bautin@auction-house.ru</w:t>
      </w:r>
      <w:r w:rsidRPr="000A545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45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0A5454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8A7E86"/>
    <w:rsid w:val="008B6592"/>
    <w:rsid w:val="008B69B4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1989</Words>
  <Characters>12465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46</cp:revision>
  <dcterms:created xsi:type="dcterms:W3CDTF">2019-07-23T07:47:00Z</dcterms:created>
  <dcterms:modified xsi:type="dcterms:W3CDTF">2024-08-28T06:59:00Z</dcterms:modified>
</cp:coreProperties>
</file>