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DC04D15" w:rsidR="000E49C9" w:rsidRDefault="00D34964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34964">
        <w:rPr>
          <w:rFonts w:ascii="Times New Roman" w:hAnsi="Times New Roman"/>
          <w:sz w:val="22"/>
          <w:szCs w:val="22"/>
        </w:rPr>
        <w:t>Земельный участок площадью 5250 +/- 127 кв.м., расположенный по адресу: Ростовская обл., р-н Аксайский, КСП им. Ленина, вдоль автодороги Ростов-Новочеркасск с правой стороны по ходу движения в г. Новочеркасск, с севера-автодорога, с юга-земли КСП им. Ленина, с запада-земли КСП им. Ленина, с востока-земли КСП им. Ленина Ростовская обл., р-н Аксайский , КСП им. Ленина, вдоль автодороги Ростов-Новочеркасск с правой стороны по ходу движения в г. Новочеркасск, с севера- автодорога, с юга-земли КСП им. Ленина, с запада-земли КСП им. Ленина, с востока-грунтовая дорога Ростовская обл., Аксайский район, КСП им. Ленина, вдоль автодороги Ростов-Новочеркасск с правой стороны по ходу движения в г. Новочеркасск, с севера-автодорога, с юга-земли КСП им. Ленина, с запада- грунтовая дорога, с востока-грунтовая дорога Ростовская обл., Аксайский р-н, КСП им. Ленина, с левой стороны автодороги Новочеркасск-Ростов, от кирпичной стеллы г. Новочеркасска до фермерского хозяйства Сухоребрикова, кадастровый номер: 61:02:0600002:1288,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объекты капитального строительства, отнесенные действующими санитарными нормами к объектам с санитарно-защитной зоной не более 50 м; коммунальные и складские предприятия, отнесенные действующими санитарными нормами к объектам с санитарно-защитной зоной не более 50 м; гостиницы, мотели, кемпинги; автозаправочные станции, автосалоны; мини-рынки; магазины; аптеки; предприятия по сборке мебели из готовых изделий без лакирования и окраски; малые предприятия и цеха малой мощности: по переработке мяса до 5 т/сутки, предприятия по производству кондитерских изделий до 0,5 т/сутки; гаражи и автостоянки для постоянного хранения всех видов автотранспорта на отдельном земельном участке; мойка автомобилей не более, чем на 2 поста; станции технического обслуживания автомобилей, авторемонтные предприятия; здания офисов, контор; объекты технического и инженерного обеспечения, санитарно-технические сооружения и установки коммунального назначения; предприятия оптовой, мелкооптовой торговли и магазины розничной торговли по продаже товаров собственного производства предприятий; объекты пожарной охраны; антенны сотовой, радиорелейной, спутниковой связи; рекламные щиты; объекты и сооружения санитарно-технические, автотранспортной инфраструктуры, коммунального назначения, спорта, торговли и оказания услуг; территории общего пользования: транспортные развязки, автомагистрали, автомобильные дороги, улицы, переулки, проезды, тупики, территории озеленения.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16D6E28C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5E76B8">
        <w:rPr>
          <w:rFonts w:ascii="Times New Roman" w:hAnsi="Times New Roman"/>
          <w:sz w:val="22"/>
          <w:szCs w:val="22"/>
        </w:rPr>
        <w:t xml:space="preserve">составляет </w:t>
      </w:r>
      <w:r w:rsidR="00EC2BEA" w:rsidRPr="00EC2BEA">
        <w:rPr>
          <w:rFonts w:ascii="Times New Roman" w:hAnsi="Times New Roman"/>
          <w:sz w:val="22"/>
          <w:szCs w:val="22"/>
        </w:rPr>
        <w:t>2,5 % (две целых пять десятых процента)</w:t>
      </w:r>
      <w:r w:rsidR="002B0E50" w:rsidRPr="005E76B8">
        <w:rPr>
          <w:rFonts w:ascii="Times New Roman" w:hAnsi="Times New Roman"/>
          <w:sz w:val="22"/>
          <w:szCs w:val="22"/>
        </w:rPr>
        <w:t>,</w:t>
      </w:r>
      <w:r w:rsidR="00FF1612" w:rsidRPr="005E76B8">
        <w:rPr>
          <w:rFonts w:ascii="Times New Roman" w:hAnsi="Times New Roman"/>
          <w:sz w:val="22"/>
          <w:szCs w:val="22"/>
        </w:rPr>
        <w:t xml:space="preserve"> в</w:t>
      </w:r>
      <w:r w:rsidR="00FF1612" w:rsidRPr="009B0DD2">
        <w:rPr>
          <w:rFonts w:ascii="Times New Roman" w:hAnsi="Times New Roman"/>
          <w:sz w:val="22"/>
          <w:szCs w:val="22"/>
        </w:rPr>
        <w:t xml:space="preserve">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</w:t>
      </w:r>
      <w:r w:rsidRPr="00E54968">
        <w:rPr>
          <w:rFonts w:ascii="Times New Roman" w:hAnsi="Times New Roman"/>
          <w:sz w:val="22"/>
          <w:szCs w:val="22"/>
        </w:rPr>
        <w:lastRenderedPageBreak/>
        <w:t xml:space="preserve">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D747F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2BEA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43</cp:revision>
  <cp:lastPrinted>2022-02-18T09:03:00Z</cp:lastPrinted>
  <dcterms:created xsi:type="dcterms:W3CDTF">2022-02-21T14:26:00Z</dcterms:created>
  <dcterms:modified xsi:type="dcterms:W3CDTF">2024-08-28T11:35:00Z</dcterms:modified>
</cp:coreProperties>
</file>