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495"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ЛОТ №1 -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sz w:val="20"/>
                <w:szCs w:val="20"/>
              </w:rPr>
              <w:t>имеются</w:t>
            </w:r>
            <w:r>
              <w:rPr>
                <w:rFonts w:ascii="Times New Roman" w:hAnsi="Times New Roman"/>
                <w:sz w:val="20"/>
                <w:szCs w:val="20"/>
              </w:rPr>
              <w:t>.</w:t>
            </w:r>
          </w:p>
        </w:tc>
      </w:tr>
      <w:tr>
        <w:trPr>
          <w:trHeight w:val="10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1.3. Имущество обеспечено обременением в виде залога в пользу БАНК ВТБ (ПАО) (ИНН 7702070139)</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7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912"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972</Words>
  <Characters>6782</Characters>
  <CharactersWithSpaces>8205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2024-08-28T11:04:39Z</dcterms:modified>
  <cp:revision>2</cp:revision>
  <dc:subject/>
  <dc:title/>
</cp:coreProperties>
</file>