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Садвокасова Марина Николаевна (Есина Марина Николаевна) (24.04.1984г.р., место рожд: пос. Пинюг Подосиновского р-на Кировской обл., адрес рег: 641530, Курганская обл, Мокроусовский р-н, Карпунино с, Заречная ул, дом № 13, СНИЛС04115020379, ИНН 451200514424,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12.10.2022г. по делу №А34-14867/2022,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07.10.2024г. по продаже имущества Садвокасовой Марины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VIN: JTNBV58E803529150,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(Садвокасову Нурлану Курмашевичу)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07.10.2024г.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Садвокасовой Марины Николаевны 40817810850176676973,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4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Садвокасова Марина Николаевна (Есина Марина Николаевна) (24.04.1984г.р., место рожд: пос. Пинюг Подосиновского р-на Кировской обл., адрес рег: 641530, Курганская обл, Мокроусовский р-н, Карпунино с, Заречная ул, дом № 13, СНИЛС04115020379, ИНН 451200514424,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Садвокасовой Марины Николаевны 40817810850176676973,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Садвокасовой Марины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