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80CFF" w14:textId="4F04D9DA" w:rsidR="0067092C" w:rsidRPr="002C4F6C" w:rsidRDefault="002C4F6C" w:rsidP="0029021B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Организатор торгов АО «Российский аукционный дом»</w:t>
      </w:r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(ОГРН 1097847233351 ИНН 7838430413, 190000, Санкт-Петербург, пер. Гривцова, д.5, лит. В, 8(473)2106431, 8(800)7775757, </w:t>
      </w:r>
      <w:proofErr w:type="spellStart"/>
      <w:r w:rsidRPr="002C4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kartavov</w:t>
      </w:r>
      <w:proofErr w:type="spellEnd"/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2C4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auction</w:t>
      </w:r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C4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house</w:t>
      </w:r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2C4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(далее-ОТ), действующее на основании договора поручения с </w:t>
      </w:r>
      <w:bookmarkStart w:id="0" w:name="_Hlk57805460"/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52275322"/>
      <w:bookmarkStart w:id="2" w:name="_Hlk117524333"/>
      <w:bookmarkStart w:id="3" w:name="_Hlk120392727"/>
      <w:bookmarkStart w:id="4" w:name="_Hlk120390621"/>
      <w:bookmarkStart w:id="5" w:name="_Hlk121839891"/>
      <w:bookmarkStart w:id="6" w:name="_Hlk112427806"/>
      <w:bookmarkEnd w:id="0"/>
      <w:r w:rsidRPr="002C4F6C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гражданином Российской Федерации </w:t>
      </w:r>
      <w:bookmarkEnd w:id="1"/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Суконновым Сергеем Геннадиевичем </w: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рождения 25.07.1995 г.р.; место рождения: с. Богородицкое Свердловского р-на Орловской обл., адрес регистрации: Орловская </w:t>
      </w:r>
      <w:proofErr w:type="spellStart"/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Богородицкое, ул. Вольнова, д. 15, ИНН 570601727857, СНИЛС 167-224-092 63)</w:t>
      </w:r>
      <w:r w:rsidRPr="002C4F6C">
        <w:rPr>
          <w:rFonts w:ascii="Times New Roman" w:hAnsi="Times New Roman" w:cs="Times New Roman"/>
          <w:b/>
          <w:bCs/>
          <w:sz w:val="24"/>
          <w:szCs w:val="24"/>
        </w:rPr>
        <w:t xml:space="preserve">, в лице финансового управляющего </w:t>
      </w:r>
      <w:bookmarkEnd w:id="2"/>
      <w:bookmarkEnd w:id="3"/>
      <w:bookmarkEnd w:id="4"/>
      <w:bookmarkEnd w:id="5"/>
      <w:bookmarkEnd w:id="6"/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Мальцева Антона Андреевича </w: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575309043279 СНИЛС 13117528527, адрес для корреспонденции: 302000, г. Орёл, а/я 100, рег. номер 976), член Ассоциации МСРО "Содействие" - Ассоциация "Межрегиональная саморегулируемая организация арбитражных управляющих "Содействие" (ИНН 5752030226, ОГРН 1025700780071), адрес: 302004, Орловская область, г. Орел, ул. 3-я Курская, д.15, помещение 6, оф.14) действующего на основании Решения Арбитражного суда Орловской области от 11.10.2023 г. по делу № А48-4201/2023</w:t>
      </w:r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далее –ФУ</w:t>
      </w:r>
      <w:r w:rsidR="0029021B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480B7C" w:rsidRPr="002C4F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480B7C" w:rsidRPr="002C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4E6F" w:rsidRPr="002C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сообщает </w:t>
      </w:r>
      <w:r w:rsidR="003757C6" w:rsidRPr="002C4F6C">
        <w:rPr>
          <w:rFonts w:ascii="Times New Roman" w:hAnsi="Times New Roman" w:cs="Times New Roman"/>
          <w:b/>
          <w:sz w:val="24"/>
          <w:szCs w:val="24"/>
        </w:rPr>
        <w:t>о</w:t>
      </w:r>
      <w:r w:rsidR="003757C6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проведении торгов посредством публичного предложения</w:t>
      </w:r>
      <w:r w:rsidR="003757C6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Торги) на</w:t>
      </w:r>
      <w:r w:rsidR="000757F1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57C6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АО «Российский аукционный дом», по адресу в сети Интернет: http://www.lot-online.ru/ (далее – ЭП)</w:t>
      </w:r>
      <w:r w:rsidR="003757C6" w:rsidRPr="002C4F6C">
        <w:rPr>
          <w:rFonts w:ascii="Times New Roman" w:hAnsi="Times New Roman" w:cs="Times New Roman"/>
          <w:sz w:val="24"/>
          <w:szCs w:val="24"/>
        </w:rPr>
        <w:t xml:space="preserve">. </w:t>
      </w:r>
      <w:r w:rsidR="003757C6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Начало приема заявок – </w:t>
      </w:r>
      <w:r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3757C6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3757C6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A96E11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3757C6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с 17 час. 00 мин. (</w:t>
      </w:r>
      <w:proofErr w:type="spellStart"/>
      <w:r w:rsidR="003757C6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мск</w:t>
      </w:r>
      <w:proofErr w:type="spellEnd"/>
      <w:r w:rsidR="003757C6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  <w:r w:rsidR="003757C6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Сокращение: календарный день – к/день. Прием заявок составляет: в 1-ом периоде - </w:t>
      </w:r>
      <w:r w:rsidR="00AF0483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37</w:t>
      </w:r>
      <w:r w:rsidR="003757C6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к/дней</w:t>
      </w:r>
      <w:r w:rsidR="003757C6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изменения начальной цены, со 2-го по </w:t>
      </w:r>
      <w:r w:rsidR="007E42E7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757C6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-ый периоды – </w:t>
      </w:r>
      <w:r w:rsidR="003757C6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 к/дней</w:t>
      </w:r>
      <w:r w:rsidR="003757C6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величина снижения – </w:t>
      </w:r>
      <w:r w:rsidR="007E42E7" w:rsidRPr="002C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7%</w:t>
      </w:r>
      <w:r w:rsidR="003757C6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757C6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начальной цены Лота, установленной на первом периоде. </w:t>
      </w:r>
    </w:p>
    <w:p w14:paraId="197767AF" w14:textId="0537C449" w:rsidR="0067092C" w:rsidRPr="002C4F6C" w:rsidRDefault="0067092C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Начальная цена Лота 1 – </w:t>
      </w:r>
      <w:r w:rsidR="002C4F6C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837</w:t>
      </w:r>
      <w:r w:rsidR="002C4F6C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2C4F6C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000</w:t>
      </w:r>
      <w:r w:rsidR="002C4F6C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,00</w:t>
      </w:r>
      <w:r w:rsidR="002C4F6C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рублей.</w:t>
      </w: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НДС не облагается.</w:t>
      </w:r>
    </w:p>
    <w:p w14:paraId="4FD84701" w14:textId="25B978FA" w:rsidR="007E42E7" w:rsidRPr="002C4F6C" w:rsidRDefault="003757C6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Минимальная цена (цена отсечения)</w:t>
      </w:r>
      <w:r w:rsidR="00D81BC5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Лот</w:t>
      </w:r>
      <w:r w:rsidR="0067092C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 – </w:t>
      </w:r>
      <w:r w:rsidR="002C4F6C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602 640,00</w:t>
      </w:r>
      <w:r w:rsidR="007E42E7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руб. </w:t>
      </w: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руб.</w:t>
      </w:r>
      <w:r w:rsidR="0067092C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НДС не облагается.</w:t>
      </w:r>
    </w:p>
    <w:p w14:paraId="3F1A51A9" w14:textId="293D3D4F" w:rsidR="005564CF" w:rsidRPr="002C4F6C" w:rsidRDefault="003757C6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5D271DD1" w14:textId="77777777" w:rsidR="002C4F6C" w:rsidRPr="002C4F6C" w:rsidRDefault="00836CC4" w:rsidP="002C4F6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4F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Продаже на Торгах подлежит следующее имущество</w:t>
      </w: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в залоге в </w:t>
      </w:r>
      <w:r w:rsidR="000C7CD1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АО «Эксперт Банк» </w:t>
      </w:r>
      <w:r w:rsidRPr="002C4F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Лот): </w:t>
      </w:r>
      <w:bookmarkStart w:id="7" w:name="_Hlk102040278"/>
      <w:bookmarkStart w:id="8" w:name="_Hlk103768758"/>
      <w:r w:rsidRPr="002C4F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Лот №1: </w:t>
      </w:r>
      <w:bookmarkEnd w:id="7"/>
      <w:bookmarkEnd w:id="8"/>
      <w:r w:rsidR="002C4F6C" w:rsidRPr="002C4F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Автомобиль легковой универсал, марка: TOYOTA COROLLA, модель № двигателя: 1ZR-0316435, 2008 года выпуска, цвет: серебристый, гос. регистрационный знак: Е843АН57, № шасси (рамы): отсутствует, рабочий объем: 1598 </w:t>
      </w:r>
      <w:proofErr w:type="spellStart"/>
      <w:r w:rsidR="002C4F6C" w:rsidRPr="002C4F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куб.см</w:t>
      </w:r>
      <w:proofErr w:type="spellEnd"/>
      <w:r w:rsidR="002C4F6C" w:rsidRPr="002C4F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 мощность 124,0/91,2 л.с./кВт, кузов № JTNBV58E00J045209, VIN: JTNBV58E00J045209 (автомобиль в неисправном состоянии, не заводится и не эксплуатируется, кузов битый). Ограничения (обременения) Имущества: запрет на осуществление регистрационных действий. Финансовым управляющим будут осуществлены действия по погашению записи о запрете перед заключением Договора купли-продажи с Победителем торгов.</w:t>
      </w:r>
    </w:p>
    <w:p w14:paraId="13F9604A" w14:textId="1AAD320B" w:rsidR="00201148" w:rsidRPr="002C4F6C" w:rsidRDefault="002C4F6C" w:rsidP="00071602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Адрес местонахождения Имущества — Орловская обл., Свердловский р-он, с. Богородицкое, ул. Вольнова, д. 15. </w: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Ознакомление с документами в отношении Имущества проводится путем обращения по тел. </w:t>
      </w:r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8(936)511-01-34 </w:t>
      </w:r>
      <w:bookmarkStart w:id="9" w:name="_Hlk157429457"/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и по </w:t>
      </w:r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  <w:t>e</w:t>
      </w:r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-</w:t>
      </w:r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  <w:t>mail</w:t>
      </w:r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: </w:t>
      </w:r>
      <w:bookmarkEnd w:id="9"/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HYPERLINK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"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mailto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: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kartavov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@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auction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-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house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.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ru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"</w:instrText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separate"/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eastAsia="ru-RU"/>
        </w:rPr>
        <w:t>kartavov</w:t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@</w:t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eastAsia="ru-RU"/>
        </w:rPr>
        <w:t>auction</w:t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-</w:t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eastAsia="ru-RU"/>
        </w:rPr>
        <w:t>house</w:t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.</w:t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eastAsia="ru-RU"/>
        </w:rPr>
        <w:t>ru</w:t>
      </w:r>
      <w:r w:rsidRPr="002C4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в рабочие дни с 10:00 до 17:00, контакты: </w:t>
      </w:r>
      <w:r w:rsidRPr="002C4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+7(915)509-11-11</w:t>
      </w:r>
      <w:r w:rsidRPr="002C4F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и по </w:t>
      </w:r>
      <w:proofErr w:type="spellStart"/>
      <w:r w:rsidRPr="002C4F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e-mail</w:t>
      </w:r>
      <w:proofErr w:type="spellEnd"/>
      <w:r w:rsidRPr="002C4F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bookmarkStart w:id="10" w:name="_Hlk160368312"/>
      <w:r w:rsidRPr="002C4F6C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2C4F6C">
        <w:rPr>
          <w:rFonts w:ascii="Times New Roman" w:hAnsi="Times New Roman" w:cs="Times New Roman"/>
          <w:sz w:val="24"/>
          <w:szCs w:val="24"/>
          <w:lang w:eastAsia="ru-RU"/>
        </w:rPr>
        <w:instrText>HYPERLINK "mailto:am302000@yandex.ru"</w:instrText>
      </w:r>
      <w:r w:rsidRPr="002C4F6C">
        <w:rPr>
          <w:rFonts w:ascii="Times New Roman" w:hAnsi="Times New Roman" w:cs="Times New Roman"/>
          <w:sz w:val="24"/>
          <w:szCs w:val="24"/>
          <w:lang w:eastAsia="ru-RU"/>
        </w:rPr>
      </w:r>
      <w:r w:rsidRPr="002C4F6C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eastAsia="ru-RU"/>
        </w:rPr>
        <w:t>am</w:t>
      </w:r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302000@</w:t>
      </w:r>
      <w:proofErr w:type="spellStart"/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eastAsia="ru-RU"/>
        </w:rPr>
        <w:t>yandex</w:t>
      </w:r>
      <w:proofErr w:type="spellEnd"/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2C4F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eastAsia="ru-RU"/>
        </w:rPr>
        <w:t>ru</w:t>
      </w:r>
      <w:bookmarkEnd w:id="10"/>
      <w:proofErr w:type="spellEnd"/>
      <w:r w:rsidRPr="002C4F6C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2C4F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1148" w:rsidRPr="002C4F6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201148" w:rsidRPr="002C4F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адаток – </w:t>
      </w:r>
      <w:r w:rsidR="00A46BE4" w:rsidRPr="002C4F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36CC4" w:rsidRPr="002C4F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</w:t>
      </w:r>
      <w:r w:rsidR="00201148" w:rsidRPr="002C4F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начальной цены Лота</w:t>
      </w:r>
      <w:r w:rsidR="00201148" w:rsidRPr="002C4F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="000757F1" w:rsidRPr="002C4F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01148" w:rsidRPr="002C4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установленный для определенного периода Торгов,</w:t>
      </w:r>
      <w:r w:rsidR="000757F1" w:rsidRPr="002C4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01148" w:rsidRPr="002C4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должен поступить </w:t>
      </w:r>
      <w:r w:rsidR="00201148" w:rsidRPr="002C4F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счет</w:t>
      </w:r>
      <w:r w:rsidR="000757F1" w:rsidRPr="002C4F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01148" w:rsidRPr="002C4F6C">
        <w:rPr>
          <w:rFonts w:ascii="Times New Roman" w:hAnsi="Times New Roman" w:cs="Times New Roman"/>
          <w:b/>
          <w:bCs/>
          <w:spacing w:val="-6"/>
          <w:sz w:val="24"/>
          <w:szCs w:val="24"/>
        </w:rPr>
        <w:t>Оператора ЭП</w:t>
      </w:r>
      <w:r w:rsidR="000757F1" w:rsidRPr="002C4F6C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201148" w:rsidRPr="002C4F6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</w:t>
      </w:r>
      <w:r w:rsidR="00201148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>размещённом на ЭП,</w:t>
      </w:r>
      <w:r w:rsidR="0052064C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1148" w:rsidRPr="002C4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не позднее даты и времени окончания приема заявок на участие в Торгах в соответствующем периоде проведения Торгов.</w:t>
      </w:r>
      <w:r w:rsidR="006B3351" w:rsidRPr="002C4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582847" w:rsidRPr="002C4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</w:t>
      </w:r>
      <w:r w:rsidR="00201148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внесения задатка: </w:t>
      </w:r>
      <w:r w:rsidR="00201148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="00582847" w:rsidRPr="002C4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201148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="00201148" w:rsidRPr="002C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«№ Л/с .... Средства для проведения операций по обеспечению участия в электронных торгах. НДС не облагается».</w:t>
      </w:r>
      <w:r w:rsidR="00201148"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82847" w:rsidRPr="002C4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201148" w:rsidRPr="002C4F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60EFAC01" w14:textId="77777777" w:rsidR="0009469D" w:rsidRPr="002C4F6C" w:rsidRDefault="00201148" w:rsidP="00071602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4F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 участию в Торгах </w:t>
      </w:r>
      <w:r w:rsidRPr="002C4F6C">
        <w:rPr>
          <w:rFonts w:ascii="Times New Roman" w:hAnsi="Times New Roman" w:cs="Times New Roman"/>
          <w:sz w:val="24"/>
          <w:szCs w:val="24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</w:p>
    <w:p w14:paraId="5D035E97" w14:textId="46EF898D" w:rsidR="0029021B" w:rsidRPr="002C4F6C" w:rsidRDefault="00201148" w:rsidP="0029021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4F6C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ПТ ДКП от </w:t>
      </w:r>
      <w:r w:rsidR="0053260E" w:rsidRPr="002C4F6C">
        <w:rPr>
          <w:rFonts w:ascii="Times New Roman" w:hAnsi="Times New Roman" w:cs="Times New Roman"/>
          <w:sz w:val="24"/>
          <w:szCs w:val="24"/>
        </w:rPr>
        <w:t>Ф</w:t>
      </w:r>
      <w:r w:rsidRPr="002C4F6C">
        <w:rPr>
          <w:rFonts w:ascii="Times New Roman" w:hAnsi="Times New Roman" w:cs="Times New Roman"/>
          <w:sz w:val="24"/>
          <w:szCs w:val="24"/>
        </w:rPr>
        <w:t>У. Оплата – в течение 30 дней со дня подписания ДКП на спец. счет Должника</w:t>
      </w:r>
      <w:r w:rsidR="00A96E11" w:rsidRPr="002C4F6C">
        <w:rPr>
          <w:rFonts w:ascii="Times New Roman" w:hAnsi="Times New Roman" w:cs="Times New Roman"/>
          <w:sz w:val="24"/>
          <w:szCs w:val="24"/>
        </w:rPr>
        <w:t xml:space="preserve">: </w:t>
      </w:r>
      <w:r w:rsidR="002C4F6C" w:rsidRPr="002C4F6C">
        <w:rPr>
          <w:rFonts w:ascii="Times New Roman" w:hAnsi="Times New Roman" w:cs="Times New Roman"/>
          <w:b/>
          <w:bCs/>
          <w:sz w:val="24"/>
          <w:szCs w:val="24"/>
        </w:rPr>
        <w:t>получатель Суконнов Сергей Геннадиевич ИНН 570601727857, р/с 40817810350174292367 в Филиал «Центральный» ПАО «Совкомбанк» (Бердск), БИК 045004763, к/с 30101810150040000763, ИНН банка 4401116480</w:t>
      </w:r>
      <w:r w:rsidR="0029021B" w:rsidRPr="002C4F6C">
        <w:rPr>
          <w:rFonts w:ascii="Times New Roman" w:eastAsia="Calibri" w:hAnsi="Times New Roman" w:cs="Times New Roman"/>
          <w:bCs/>
          <w:sz w:val="24"/>
          <w:szCs w:val="24"/>
        </w:rPr>
        <w:t xml:space="preserve">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2DF454D2" w14:textId="77777777" w:rsidR="00770F12" w:rsidRDefault="00770F12" w:rsidP="0029021B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44CAF4" w14:textId="6E7CC1B5" w:rsidR="00770F12" w:rsidRPr="00770F12" w:rsidRDefault="00770F12" w:rsidP="0029021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CDBE9EC" w14:textId="6550BAD8" w:rsidR="00532405" w:rsidRPr="0029021B" w:rsidRDefault="00532405" w:rsidP="0029021B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32405" w:rsidRPr="0029021B" w:rsidSect="00280E48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26A81"/>
    <w:rsid w:val="000462B2"/>
    <w:rsid w:val="0005381C"/>
    <w:rsid w:val="00064FDB"/>
    <w:rsid w:val="00071602"/>
    <w:rsid w:val="000757F1"/>
    <w:rsid w:val="0009469D"/>
    <w:rsid w:val="00096F8A"/>
    <w:rsid w:val="000C3809"/>
    <w:rsid w:val="000C7CD1"/>
    <w:rsid w:val="000D6073"/>
    <w:rsid w:val="000E6765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201148"/>
    <w:rsid w:val="00210FBF"/>
    <w:rsid w:val="00216A23"/>
    <w:rsid w:val="002625BE"/>
    <w:rsid w:val="0027640C"/>
    <w:rsid w:val="00280E48"/>
    <w:rsid w:val="0029021B"/>
    <w:rsid w:val="00293BAC"/>
    <w:rsid w:val="002974A7"/>
    <w:rsid w:val="002C4F6C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73DC3"/>
    <w:rsid w:val="003749B4"/>
    <w:rsid w:val="003757C6"/>
    <w:rsid w:val="00390A28"/>
    <w:rsid w:val="003C2694"/>
    <w:rsid w:val="003E3AA7"/>
    <w:rsid w:val="003F6906"/>
    <w:rsid w:val="00404EF9"/>
    <w:rsid w:val="0042086B"/>
    <w:rsid w:val="00435E82"/>
    <w:rsid w:val="00436CE7"/>
    <w:rsid w:val="00446465"/>
    <w:rsid w:val="00463D4D"/>
    <w:rsid w:val="004657C7"/>
    <w:rsid w:val="00466B8E"/>
    <w:rsid w:val="00480B7C"/>
    <w:rsid w:val="004B36A7"/>
    <w:rsid w:val="004F416D"/>
    <w:rsid w:val="0050572D"/>
    <w:rsid w:val="0052064C"/>
    <w:rsid w:val="00532405"/>
    <w:rsid w:val="0053260E"/>
    <w:rsid w:val="00534480"/>
    <w:rsid w:val="00555D38"/>
    <w:rsid w:val="005564CF"/>
    <w:rsid w:val="00573F80"/>
    <w:rsid w:val="00582847"/>
    <w:rsid w:val="00592177"/>
    <w:rsid w:val="00594083"/>
    <w:rsid w:val="005950F5"/>
    <w:rsid w:val="005B4FA1"/>
    <w:rsid w:val="005E6D21"/>
    <w:rsid w:val="005F07DD"/>
    <w:rsid w:val="005F1976"/>
    <w:rsid w:val="005F2557"/>
    <w:rsid w:val="00600176"/>
    <w:rsid w:val="00603727"/>
    <w:rsid w:val="00607070"/>
    <w:rsid w:val="006419F7"/>
    <w:rsid w:val="006435ED"/>
    <w:rsid w:val="00644EEB"/>
    <w:rsid w:val="0067092C"/>
    <w:rsid w:val="00677E82"/>
    <w:rsid w:val="006968A9"/>
    <w:rsid w:val="006B3351"/>
    <w:rsid w:val="006B3370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0D03"/>
    <w:rsid w:val="007666AF"/>
    <w:rsid w:val="00770F12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E42E7"/>
    <w:rsid w:val="007F7BD6"/>
    <w:rsid w:val="00836CC4"/>
    <w:rsid w:val="00871FE2"/>
    <w:rsid w:val="00876D5B"/>
    <w:rsid w:val="0089098F"/>
    <w:rsid w:val="008A6858"/>
    <w:rsid w:val="008C4FD9"/>
    <w:rsid w:val="008C5C3E"/>
    <w:rsid w:val="008D2309"/>
    <w:rsid w:val="008F499F"/>
    <w:rsid w:val="008F520D"/>
    <w:rsid w:val="009026D5"/>
    <w:rsid w:val="009156FB"/>
    <w:rsid w:val="00915C23"/>
    <w:rsid w:val="00921536"/>
    <w:rsid w:val="0092238B"/>
    <w:rsid w:val="00927741"/>
    <w:rsid w:val="00932E67"/>
    <w:rsid w:val="00933409"/>
    <w:rsid w:val="00947CF6"/>
    <w:rsid w:val="00985983"/>
    <w:rsid w:val="00986B17"/>
    <w:rsid w:val="009879BC"/>
    <w:rsid w:val="009A34D1"/>
    <w:rsid w:val="009C07DC"/>
    <w:rsid w:val="009F77C4"/>
    <w:rsid w:val="00A46BE4"/>
    <w:rsid w:val="00A60BC5"/>
    <w:rsid w:val="00A630F6"/>
    <w:rsid w:val="00A9010A"/>
    <w:rsid w:val="00A91CDA"/>
    <w:rsid w:val="00A958CC"/>
    <w:rsid w:val="00A96E11"/>
    <w:rsid w:val="00AA0CA3"/>
    <w:rsid w:val="00AB1500"/>
    <w:rsid w:val="00AC4B7D"/>
    <w:rsid w:val="00AC700B"/>
    <w:rsid w:val="00AD47CF"/>
    <w:rsid w:val="00AD6E81"/>
    <w:rsid w:val="00AF0483"/>
    <w:rsid w:val="00AF1572"/>
    <w:rsid w:val="00AF4F4A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76A2"/>
    <w:rsid w:val="00BF7A5A"/>
    <w:rsid w:val="00C03FCF"/>
    <w:rsid w:val="00C0652A"/>
    <w:rsid w:val="00C3074F"/>
    <w:rsid w:val="00C33ED7"/>
    <w:rsid w:val="00C35261"/>
    <w:rsid w:val="00C3658A"/>
    <w:rsid w:val="00CA1BC6"/>
    <w:rsid w:val="00CC2092"/>
    <w:rsid w:val="00CE0C6B"/>
    <w:rsid w:val="00D064B5"/>
    <w:rsid w:val="00D13E52"/>
    <w:rsid w:val="00D173D5"/>
    <w:rsid w:val="00D27233"/>
    <w:rsid w:val="00D47721"/>
    <w:rsid w:val="00D81BC5"/>
    <w:rsid w:val="00D90EC7"/>
    <w:rsid w:val="00D9528D"/>
    <w:rsid w:val="00D9791F"/>
    <w:rsid w:val="00DA4F5B"/>
    <w:rsid w:val="00DD5CFE"/>
    <w:rsid w:val="00DE3B0B"/>
    <w:rsid w:val="00E15FE7"/>
    <w:rsid w:val="00E17E29"/>
    <w:rsid w:val="00E34024"/>
    <w:rsid w:val="00E36AC4"/>
    <w:rsid w:val="00E40253"/>
    <w:rsid w:val="00E569B1"/>
    <w:rsid w:val="00E62AEF"/>
    <w:rsid w:val="00E7581A"/>
    <w:rsid w:val="00EC4E22"/>
    <w:rsid w:val="00EC63C2"/>
    <w:rsid w:val="00F33865"/>
    <w:rsid w:val="00F45241"/>
    <w:rsid w:val="00F70DD7"/>
    <w:rsid w:val="00F74527"/>
    <w:rsid w:val="00F844A3"/>
    <w:rsid w:val="00F861CC"/>
    <w:rsid w:val="00FB0671"/>
    <w:rsid w:val="00FE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CE80"/>
  <w15:docId w15:val="{8F339F75-8612-42DC-BAFF-32A33642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  <w:style w:type="table" w:styleId="ac">
    <w:name w:val="Table Grid"/>
    <w:basedOn w:val="a1"/>
    <w:uiPriority w:val="99"/>
    <w:rsid w:val="00AF0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AF048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70F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4</cp:revision>
  <cp:lastPrinted>2020-10-15T14:55:00Z</cp:lastPrinted>
  <dcterms:created xsi:type="dcterms:W3CDTF">2024-07-01T15:16:00Z</dcterms:created>
  <dcterms:modified xsi:type="dcterms:W3CDTF">2024-09-05T13:18:00Z</dcterms:modified>
</cp:coreProperties>
</file>