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5EB30D58" w:rsidR="00EE2718" w:rsidRPr="002B1B81" w:rsidRDefault="00566E7A" w:rsidP="00566E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E7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Публичным акционерным обществом «Московский акционерный Банк «Темпбанк» (ПАО МАБ «Темпбанк»),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69D0D0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78DEC0A9" w14:textId="55B05A4D" w:rsidR="000A6E7B" w:rsidRPr="000A6E7B" w:rsidRDefault="000A6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повторного аукциона с открытой формой представления предложений по цене приобретения по лоту </w:t>
      </w:r>
      <w:r w:rsidR="00566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793206" w:rsidRPr="00566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Торги)</w:t>
      </w:r>
      <w:r w:rsidRPr="00566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8FC7D7C" w14:textId="345FFEA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25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566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9A80605" w14:textId="77777777" w:rsidR="006C0062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7A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</w:p>
    <w:p w14:paraId="5966AE4D" w14:textId="74F0B01D" w:rsidR="00EE2718" w:rsidRPr="006C0062" w:rsidRDefault="006C0062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00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  <w:r w:rsidR="00EE2718" w:rsidRPr="006C00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D12D389" w14:textId="7905F7A5" w:rsidR="006C0062" w:rsidRDefault="006C0062" w:rsidP="006C00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06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Нежилое здание телятника (1-этажное) - 1143,8 кв. м, нежилое здание коровника с двумя пристройками (1 - этажное) - 1779,5 кв. м, нежилое здание кормоцеха (1-этажное) - 653,9 кв. м, нежилое здание коровника с двумя пристройками (1 - этажное) - 1796,9 кв. м, нежилое здание (1-этажное) - 1156,6 кв. м, нежилое здание (1-этажное) - 1625,1 кв. м, земельный участок - 33612 +/- 1604 кв. м, земельный участок - 8776 +/-66 кв. м, земельный участок - 42513 +/-1804 кв. м, адрес: Курская обл., Щигровский р-н, Вышнеольховатский сельсовет, кадастровые номера 46:28:030401:113,  46:28:030401:115, 46:28:030401:114, 46:28:030401:116, 46:28:030401:135, 46:28:030401:133, 46:28:030702:5, земли сельскохозяйственного назначения для производственных целей, 46:28:030704:9, 46:28:030103:58, земли населенных пунктов для производственных целей, объекты недвижимости находятся в разрушенном состоянии, не пригодны к эксплуатации, наличие ЗОУИТ в границах земельных участков: зоны линий электропередач и зоны электросетевых комплексов, в границах земельных участков с кадастровыми номерами: 46:28:030704:9, 46:28:030702:5 размещены объекты недвижимости не являющиеся собственностью ПАО МАБ «Темпбанк»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25 556 040,50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08FCA6" w14:textId="12D15710" w:rsidR="006C0062" w:rsidRPr="006C0062" w:rsidRDefault="006C0062" w:rsidP="006C00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00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физическим</w:t>
      </w:r>
      <w:r w:rsidRPr="006C006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лицам ((в скобках указана в т.ч. сумма долга) – начальная цена продажи лота):</w:t>
      </w:r>
    </w:p>
    <w:p w14:paraId="4649F1C1" w14:textId="1A0C6BE7" w:rsidR="006C0062" w:rsidRPr="006C0062" w:rsidRDefault="006C0062" w:rsidP="006C00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06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Маркин Михаил Геннадьевич, солидарно с Маркиным Владиславом Геннадьевичем, Мурзиновым Александром Ивановичем (поручители ООО "Деметра", ИНН 5752047036, исключенного из ЕГРЮЛ), КД 6 от 10.09.2010, решение Заводского районного суда от 18.07.2013 по делу 2-1416/2013, определение Заводского районного суда г.Орла от 09.09.2013 по делу 2-1416/2013, определение Заводского районного суда г. Орла от 18.07.2013 по делу 2-1416/2013 об исправлении описки, Мурзинов А.И., Маркин В.Г. - пропущен срок предъявления исполнительного листа (11 512 440,72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11 512 440,72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CC61CA" w14:textId="22A853AF" w:rsidR="006C0062" w:rsidRPr="006C0062" w:rsidRDefault="006C0062" w:rsidP="006C00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06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Медяник Владислав Васильевич, КД 73 от 02.12.2015, апелляционное определение Судебной коллегии по гражданским делам Московского обласного суда от 15.11.2023 по делу 2-865/2023 (33-23320/2023) (19 191 555,37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19 191 555,37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4E40F45" w14:textId="68F0A412" w:rsidR="006C0062" w:rsidRDefault="006C0062" w:rsidP="006C00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06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Изергин Андрей Анатольевич, КД 61/ФЛ от 27.05.2010, определение АС г.Москвы от 21.10.2021 по делу А40-198908/20-178-71 "Ф" о включении в РТК третьей очереди, как обеспеченные залогом имущества должника, находится в стадии банкротства (251 359,22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C0062">
        <w:rPr>
          <w:rFonts w:ascii="Times New Roman" w:hAnsi="Times New Roman" w:cs="Times New Roman"/>
          <w:color w:val="000000"/>
          <w:sz w:val="24"/>
          <w:szCs w:val="24"/>
        </w:rPr>
        <w:t>226 223,30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5138EBB0" w14:textId="7E8670CB" w:rsidR="00757A43" w:rsidRPr="00757A43" w:rsidRDefault="00757A43" w:rsidP="006C00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757A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 1</w:t>
      </w:r>
      <w:r w:rsidRPr="00757A43">
        <w:rPr>
          <w:i/>
          <w:iCs/>
        </w:rPr>
        <w:t xml:space="preserve"> </w:t>
      </w:r>
      <w:r w:rsidRPr="00757A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реализуется в порядке, установленном ст. </w:t>
      </w:r>
      <w:r w:rsidRPr="00757A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35, п.3 ЗК РФ и п.3 ст. 552 ГК РФ</w:t>
      </w:r>
      <w:r w:rsidRPr="00757A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предусматривающей</w:t>
      </w:r>
      <w:r w:rsidR="007916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что 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</w:t>
      </w:r>
      <w:r w:rsidR="0079168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продажи </w:t>
      </w:r>
      <w:r w:rsidR="007916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доли в праве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общей собственности постороннему лицу.</w:t>
      </w:r>
    </w:p>
    <w:p w14:paraId="63AC13C9" w14:textId="79BBCE3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D7DACF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310BE" w:rsidRPr="007F5064">
        <w:rPr>
          <w:rFonts w:ascii="Times New Roman CYR" w:hAnsi="Times New Roman CYR" w:cs="Times New Roman CYR"/>
          <w:i/>
          <w:iCs/>
          <w:color w:val="000000"/>
        </w:rPr>
        <w:t>5</w:t>
      </w:r>
      <w:r w:rsidR="00714773" w:rsidRPr="007F5064">
        <w:rPr>
          <w:rFonts w:ascii="Times New Roman CYR" w:hAnsi="Times New Roman CYR" w:cs="Times New Roman CYR"/>
          <w:i/>
          <w:iCs/>
          <w:color w:val="000000"/>
        </w:rPr>
        <w:t xml:space="preserve"> (</w:t>
      </w:r>
      <w:r w:rsidR="004310BE" w:rsidRPr="007F5064">
        <w:rPr>
          <w:rFonts w:ascii="Times New Roman CYR" w:hAnsi="Times New Roman CYR" w:cs="Times New Roman CYR"/>
          <w:i/>
          <w:iCs/>
          <w:color w:val="000000"/>
        </w:rPr>
        <w:t>Пять</w:t>
      </w:r>
      <w:r w:rsidR="00714773" w:rsidRPr="007F5064">
        <w:rPr>
          <w:rFonts w:ascii="Times New Roman CYR" w:hAnsi="Times New Roman CYR" w:cs="Times New Roman CYR"/>
          <w:i/>
          <w:iCs/>
          <w:color w:val="000000"/>
        </w:rPr>
        <w:t>)</w:t>
      </w:r>
      <w:r w:rsidR="00003DFC" w:rsidRPr="007F5064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7F5064">
        <w:rPr>
          <w:rFonts w:ascii="Times New Roman CYR" w:hAnsi="Times New Roman CYR" w:cs="Times New Roman CYR"/>
          <w:i/>
          <w:iCs/>
          <w:color w:val="000000"/>
        </w:rPr>
        <w:t>процентов</w:t>
      </w:r>
      <w:r w:rsidR="007F5064" w:rsidRPr="007F5064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Pr="00757A43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5553FA3A" w14:textId="1483018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626D97">
        <w:rPr>
          <w:rFonts w:ascii="Times New Roman CYR" w:hAnsi="Times New Roman CYR" w:cs="Times New Roman CYR"/>
          <w:b/>
          <w:bCs/>
          <w:color w:val="000000"/>
        </w:rPr>
        <w:t>22 июля 2024</w:t>
      </w:r>
      <w:r w:rsidR="00E7087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3FC92F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626D97" w:rsidRPr="00626D97">
        <w:rPr>
          <w:b/>
          <w:bCs/>
          <w:color w:val="000000"/>
        </w:rPr>
        <w:t xml:space="preserve">22 июля 2024 </w:t>
      </w:r>
      <w:r w:rsidR="00714773" w:rsidRPr="00626D97">
        <w:rPr>
          <w:b/>
          <w:bCs/>
          <w:color w:val="000000"/>
        </w:rPr>
        <w:t>г</w:t>
      </w:r>
      <w:r w:rsidR="00714773" w:rsidRPr="00626D97">
        <w:rPr>
          <w:color w:val="000000"/>
        </w:rPr>
        <w:t>.</w:t>
      </w:r>
      <w:r w:rsidRPr="002B1B81">
        <w:rPr>
          <w:color w:val="000000"/>
        </w:rPr>
        <w:t>, лот</w:t>
      </w:r>
      <w:r w:rsidR="00626D97">
        <w:rPr>
          <w:color w:val="000000"/>
        </w:rPr>
        <w:t>ы</w:t>
      </w:r>
      <w:r w:rsidRPr="002B1B81">
        <w:rPr>
          <w:color w:val="000000"/>
        </w:rPr>
        <w:t xml:space="preserve"> не реализован</w:t>
      </w:r>
      <w:r w:rsidR="00626D97">
        <w:rPr>
          <w:color w:val="000000"/>
        </w:rPr>
        <w:t>ы</w:t>
      </w:r>
      <w:r w:rsidRPr="002B1B81">
        <w:rPr>
          <w:color w:val="000000"/>
        </w:rPr>
        <w:t>, то в 14:00 часов по московскому времени</w:t>
      </w:r>
      <w:r w:rsidR="004310BE">
        <w:rPr>
          <w:color w:val="000000"/>
        </w:rPr>
        <w:t xml:space="preserve"> </w:t>
      </w:r>
      <w:r w:rsidR="00626D97">
        <w:rPr>
          <w:b/>
          <w:bCs/>
          <w:color w:val="000000"/>
        </w:rPr>
        <w:t>09 сентября 2024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</w:t>
      </w:r>
      <w:r w:rsidR="00626D97">
        <w:rPr>
          <w:color w:val="000000"/>
        </w:rPr>
        <w:t>и</w:t>
      </w:r>
      <w:r w:rsidRPr="002B1B81">
        <w:rPr>
          <w:color w:val="000000"/>
        </w:rPr>
        <w:t xml:space="preserve"> лот</w:t>
      </w:r>
      <w:r w:rsidR="00626D97">
        <w:rPr>
          <w:color w:val="000000"/>
        </w:rPr>
        <w:t>ами</w:t>
      </w:r>
      <w:r w:rsidRPr="002B1B81">
        <w:rPr>
          <w:color w:val="000000"/>
        </w:rPr>
        <w:t xml:space="preserve"> со снижением начальной цены лотов на 10 (Десять) процентов</w:t>
      </w:r>
      <w:r w:rsidR="004310BE" w:rsidRPr="00626D97">
        <w:rPr>
          <w:color w:val="000000"/>
        </w:rPr>
        <w:t xml:space="preserve">, а также </w:t>
      </w:r>
      <w:r w:rsidR="004310BE" w:rsidRPr="00626D97">
        <w:rPr>
          <w:b/>
          <w:bCs/>
          <w:color w:val="000000"/>
        </w:rPr>
        <w:t xml:space="preserve">лотом </w:t>
      </w:r>
      <w:r w:rsidR="00626D97" w:rsidRPr="00626D97">
        <w:rPr>
          <w:b/>
          <w:bCs/>
          <w:color w:val="000000"/>
        </w:rPr>
        <w:t>4</w:t>
      </w:r>
      <w:r w:rsidRPr="00626D97">
        <w:rPr>
          <w:color w:val="000000"/>
        </w:rPr>
        <w:t>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795264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13A8A">
        <w:rPr>
          <w:b/>
          <w:bCs/>
          <w:color w:val="000000"/>
        </w:rPr>
        <w:t>11</w:t>
      </w:r>
      <w:r w:rsidR="00236E17" w:rsidRPr="00236E17">
        <w:rPr>
          <w:b/>
          <w:bCs/>
          <w:color w:val="000000"/>
        </w:rPr>
        <w:t xml:space="preserve"> июня</w:t>
      </w:r>
      <w:r w:rsidR="00240848" w:rsidRPr="00236E17">
        <w:rPr>
          <w:b/>
          <w:bCs/>
          <w:color w:val="000000"/>
        </w:rPr>
        <w:t xml:space="preserve"> 202</w:t>
      </w:r>
      <w:r w:rsidR="00E13A8A">
        <w:rPr>
          <w:b/>
          <w:bCs/>
          <w:color w:val="000000"/>
        </w:rPr>
        <w:t>4</w:t>
      </w:r>
      <w:r w:rsidR="00240848" w:rsidRPr="00236E17">
        <w:rPr>
          <w:b/>
          <w:bCs/>
          <w:color w:val="000000"/>
        </w:rPr>
        <w:t xml:space="preserve"> г.</w:t>
      </w:r>
      <w:r w:rsidRPr="00236E17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13A8A">
        <w:rPr>
          <w:b/>
          <w:bCs/>
          <w:color w:val="000000"/>
        </w:rPr>
        <w:t>29 июля 2024</w:t>
      </w:r>
      <w:r w:rsidR="00240848" w:rsidRPr="00236E17">
        <w:rPr>
          <w:b/>
          <w:bCs/>
          <w:color w:val="000000"/>
        </w:rPr>
        <w:t xml:space="preserve"> г</w:t>
      </w:r>
      <w:r w:rsidRPr="00236E17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625A3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67599FB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364A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B364A3">
        <w:rPr>
          <w:b/>
          <w:color w:val="000000"/>
        </w:rPr>
        <w:t xml:space="preserve"> лот</w:t>
      </w:r>
      <w:r w:rsidR="00D10692" w:rsidRPr="00B364A3">
        <w:rPr>
          <w:b/>
          <w:color w:val="000000"/>
        </w:rPr>
        <w:t>ы 1</w:t>
      </w:r>
      <w:r w:rsidR="00B364A3">
        <w:rPr>
          <w:b/>
          <w:color w:val="000000"/>
        </w:rPr>
        <w:t>-4</w:t>
      </w:r>
      <w:r w:rsidRPr="00B364A3">
        <w:rPr>
          <w:color w:val="000000"/>
        </w:rPr>
        <w:t>, не реализованны</w:t>
      </w:r>
      <w:r w:rsidR="00D10692" w:rsidRPr="00B364A3">
        <w:rPr>
          <w:color w:val="000000"/>
        </w:rPr>
        <w:t>е</w:t>
      </w:r>
      <w:r w:rsidRPr="00B364A3">
        <w:rPr>
          <w:color w:val="000000"/>
        </w:rPr>
        <w:t xml:space="preserve"> на повторных Торгах,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03D1FD1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F776C3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F776C3">
        <w:rPr>
          <w:b/>
          <w:bCs/>
          <w:color w:val="000000"/>
        </w:rPr>
        <w:t>13</w:t>
      </w:r>
      <w:r w:rsidR="007C1402">
        <w:rPr>
          <w:b/>
          <w:bCs/>
          <w:color w:val="000000"/>
        </w:rPr>
        <w:t xml:space="preserve"> сентября 202</w:t>
      </w:r>
      <w:r w:rsidR="00F776C3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7C1402">
        <w:rPr>
          <w:b/>
          <w:bCs/>
          <w:color w:val="000000"/>
        </w:rPr>
        <w:t xml:space="preserve">06 </w:t>
      </w:r>
      <w:r w:rsidR="00F776C3">
        <w:rPr>
          <w:b/>
          <w:bCs/>
          <w:color w:val="000000"/>
        </w:rPr>
        <w:t>ноября 2024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2C9DB101" w14:textId="32DA5D21" w:rsidR="00F776C3" w:rsidRDefault="00F776C3" w:rsidP="00F776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2</w:t>
      </w:r>
      <w:r w:rsidR="003618D3">
        <w:rPr>
          <w:b/>
          <w:bCs/>
          <w:color w:val="000000"/>
        </w:rPr>
        <w:t>-4</w:t>
      </w:r>
      <w:r>
        <w:rPr>
          <w:b/>
          <w:bCs/>
          <w:color w:val="000000"/>
        </w:rPr>
        <w:t xml:space="preserve"> -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13 сентября 2024</w:t>
      </w:r>
      <w:r w:rsidRPr="002B1B81">
        <w:rPr>
          <w:b/>
          <w:bCs/>
          <w:color w:val="000000"/>
        </w:rPr>
        <w:t xml:space="preserve"> г. по </w:t>
      </w:r>
      <w:r w:rsidR="003618D3">
        <w:rPr>
          <w:b/>
          <w:bCs/>
          <w:color w:val="000000"/>
        </w:rPr>
        <w:t>22 октября</w:t>
      </w:r>
      <w:r>
        <w:rPr>
          <w:b/>
          <w:bCs/>
          <w:color w:val="000000"/>
        </w:rPr>
        <w:t xml:space="preserve"> 2024</w:t>
      </w:r>
      <w:r w:rsidRPr="002B1B81">
        <w:rPr>
          <w:b/>
          <w:bCs/>
          <w:color w:val="000000"/>
        </w:rPr>
        <w:t xml:space="preserve"> г.</w:t>
      </w:r>
    </w:p>
    <w:p w14:paraId="2D284BB7" w14:textId="396844FE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3618D3" w:rsidRPr="003618D3">
        <w:rPr>
          <w:b/>
          <w:bCs/>
          <w:color w:val="000000"/>
        </w:rPr>
        <w:t>13 сентября 2024</w:t>
      </w:r>
      <w:r w:rsidR="003618D3">
        <w:rPr>
          <w:b/>
          <w:bCs/>
          <w:color w:val="000000"/>
        </w:rPr>
        <w:t xml:space="preserve"> г</w:t>
      </w:r>
      <w:r w:rsidR="007C1402">
        <w:rPr>
          <w:b/>
          <w:bCs/>
          <w:color w:val="000000"/>
        </w:rPr>
        <w:t xml:space="preserve">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="003618D3" w:rsidRPr="003618D3">
        <w:rPr>
          <w:i/>
          <w:iCs/>
          <w:color w:val="000000"/>
        </w:rPr>
        <w:t>1</w:t>
      </w:r>
      <w:r w:rsidRPr="003618D3">
        <w:rPr>
          <w:i/>
          <w:iCs/>
          <w:color w:val="000000"/>
        </w:rPr>
        <w:t xml:space="preserve"> (</w:t>
      </w:r>
      <w:r w:rsidR="003618D3" w:rsidRPr="003618D3">
        <w:rPr>
          <w:i/>
          <w:iCs/>
          <w:color w:val="000000"/>
        </w:rPr>
        <w:t>Один</w:t>
      </w:r>
      <w:r w:rsidRPr="003618D3">
        <w:rPr>
          <w:i/>
          <w:iCs/>
          <w:color w:val="000000"/>
        </w:rPr>
        <w:t>) календарны</w:t>
      </w:r>
      <w:r w:rsidR="003618D3" w:rsidRPr="003618D3">
        <w:rPr>
          <w:i/>
          <w:iCs/>
          <w:color w:val="000000"/>
        </w:rPr>
        <w:t>й</w:t>
      </w:r>
      <w:r w:rsidRPr="003618D3">
        <w:rPr>
          <w:i/>
          <w:iCs/>
          <w:color w:val="000000"/>
        </w:rPr>
        <w:t xml:space="preserve"> де</w:t>
      </w:r>
      <w:r w:rsidR="003618D3" w:rsidRPr="003618D3">
        <w:rPr>
          <w:i/>
          <w:iCs/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63C8B3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176CF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8B545A9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17 сентября 2024 г. - в размере начальной цены продажи лота;</w:t>
      </w:r>
    </w:p>
    <w:p w14:paraId="2D3E28E1" w14:textId="6BCE9261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с 18 сентября 2024 г. по 22 сентября 2024 г. - в размере 90,60% от начальной цены продажи лота;</w:t>
      </w:r>
    </w:p>
    <w:p w14:paraId="44B31A54" w14:textId="1ED10ED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с 23 сентября 2024 г. по 27 сентября 2024 г. - в размере 81,20% от начальной цены продажи лота;</w:t>
      </w:r>
    </w:p>
    <w:p w14:paraId="2605D325" w14:textId="203B098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с 28 сентября 2024 г. по 02 октября 2024 г. - в размере 71,80% от начальной цены продажи лота;</w:t>
      </w:r>
    </w:p>
    <w:p w14:paraId="488208FC" w14:textId="77B760F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с 03 октября 2024 г. по 07 октября 2024 г. - в размере 62,40% от начальной цены продажи лота;</w:t>
      </w:r>
    </w:p>
    <w:p w14:paraId="3F9F7D85" w14:textId="663E40E2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с 08 октября 2024 г. по 12 октября 2024 г. - в размере 53,0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618D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49F2637" w14:textId="6B339384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с 13 октября 2024 г. по 17 октября 2024 г. - в размере 43,60% от начальной цены продажи лота;</w:t>
      </w:r>
    </w:p>
    <w:p w14:paraId="4889F016" w14:textId="3D1BC106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с 18 октября 2024 г. по 22 октября 2024 г. - в размере 34,20% от начальной цены продажи лота;</w:t>
      </w:r>
    </w:p>
    <w:p w14:paraId="6ECC493E" w14:textId="701EC2A2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с 23 октября 2024 г. по 27 октября 2024 г. - в размере 24,80% от начальной цены продажи лота;</w:t>
      </w:r>
    </w:p>
    <w:p w14:paraId="2E22B3C7" w14:textId="7A1F97DE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с 28 октября 2024 г. по 01 ноября 2024 г. - в размере 15,40% от начальной цены продажи лота;</w:t>
      </w:r>
    </w:p>
    <w:p w14:paraId="19BC5364" w14:textId="50B2A936" w:rsid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 xml:space="preserve">с 02 ноября 2024 г. по 06 ноября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618D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3DFBAA" w14:textId="61EAA164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B9449D3" w14:textId="77777777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19 сентября 2024 г. - в размере начальной цены продажи лота;</w:t>
      </w:r>
    </w:p>
    <w:p w14:paraId="72E0E37D" w14:textId="7CB46459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25 сентября 2024 г. - в размере 90,50% от начальной цены продажи лота;</w:t>
      </w:r>
    </w:p>
    <w:p w14:paraId="38842952" w14:textId="77777777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26 сентября 2024 г. по 28 сентября 2024 г. - в размере 81,00% от начальной цены продажи лота;</w:t>
      </w:r>
    </w:p>
    <w:p w14:paraId="413212D2" w14:textId="0E43AEA9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29 сентября 2024 г. по 01 октября 2024 г. - в размере 71,50% от начальной цены продажи лота;</w:t>
      </w:r>
    </w:p>
    <w:p w14:paraId="3908C893" w14:textId="77777777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02 октября 2024 г. по 04 октября 2024 г. - в размере 62,00% от начальной цены продажи лота;</w:t>
      </w:r>
    </w:p>
    <w:p w14:paraId="2103716B" w14:textId="19E0A429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05 октября 2024 г. по 07 октября 2024 г. - в размере 52,50% от начальной цены продажи лота;</w:t>
      </w:r>
    </w:p>
    <w:p w14:paraId="1C22CA53" w14:textId="77777777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08 октября 2024 г. по 10 октября 2024 г. - в размере 43,00% от начальной цены продажи лота;</w:t>
      </w:r>
    </w:p>
    <w:p w14:paraId="7DB88B52" w14:textId="44C89B0D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11 октября 2024 г. по 13 октября 2024 г. - в размере 33,50% от начальной цены продажи лота;</w:t>
      </w:r>
    </w:p>
    <w:p w14:paraId="2BC5B955" w14:textId="77777777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14 октября 2024 г. по 16 октября 2024 г. - в размере 24,00% от начальной цены продажи лота;</w:t>
      </w:r>
    </w:p>
    <w:p w14:paraId="5B63C51F" w14:textId="6525392D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17 октября 2024 г. по 19 октября 2024 г. - в размере 14,50% от начальной цены продажи лота;</w:t>
      </w:r>
    </w:p>
    <w:p w14:paraId="3E43CCE2" w14:textId="4B32A102" w:rsidR="003618D3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20 октября 2024 г. по 22 октября 2024 г. - в размере 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926A33" w14:textId="77032D98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3,4:</w:t>
      </w:r>
    </w:p>
    <w:p w14:paraId="654DA457" w14:textId="1B61A9B8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13 сентября 2024 г. по 27 сентября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B1B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A6999C" w14:textId="31E99040" w:rsidR="009B1B90" w:rsidRPr="009B1B90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28 сентября 2024 г. по 12 октября 2024 г. - в размере 94,50%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B1B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80D259" w14:textId="6B93478C" w:rsidR="003618D3" w:rsidRDefault="009B1B90" w:rsidP="009B1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B90">
        <w:rPr>
          <w:rFonts w:ascii="Times New Roman" w:hAnsi="Times New Roman" w:cs="Times New Roman"/>
          <w:color w:val="000000"/>
          <w:sz w:val="24"/>
          <w:szCs w:val="24"/>
        </w:rPr>
        <w:t>с 13 октября 2024 г. по 22 октября 2024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9914769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56D3A51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A6337F3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B664F4D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EFD17B6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E8379AF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4DFFCE0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FF4F019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2ABB6F0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7095F671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441C4469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B7957A0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Торгов 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92342AE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68C1F7D5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744D926C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EF73696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CF61459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17777DD7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235CF9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DB29B52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FD4A9F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B246138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B288AB" w14:textId="088F562B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 w:rsidR="00EE02A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618D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E02A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618D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E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18D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8-800-505-80-32; у ОТ: </w:t>
      </w:r>
      <w:r w:rsidR="00EE02A4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EE02A4" w:rsidRPr="00EE02A4">
        <w:rPr>
          <w:rFonts w:ascii="Times New Roman" w:hAnsi="Times New Roman" w:cs="Times New Roman"/>
          <w:color w:val="000000"/>
          <w:sz w:val="24"/>
          <w:szCs w:val="24"/>
        </w:rPr>
        <w:t>Чараева Ирма</w:t>
      </w:r>
      <w:r w:rsidR="00EE02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A4" w:rsidRPr="00EE02A4">
        <w:rPr>
          <w:rFonts w:ascii="Times New Roman" w:hAnsi="Times New Roman" w:cs="Times New Roman"/>
          <w:color w:val="000000"/>
          <w:sz w:val="24"/>
          <w:szCs w:val="24"/>
        </w:rPr>
        <w:t xml:space="preserve">тел. 7985-836-13-34, эл. почта: </w:t>
      </w:r>
      <w:hyperlink r:id="rId7" w:history="1">
        <w:r w:rsidR="00EE02A4" w:rsidRPr="00FE666A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EE02A4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2,3: </w:t>
      </w:r>
      <w:r w:rsidR="00EE02A4" w:rsidRPr="00EE02A4">
        <w:rPr>
          <w:rFonts w:ascii="Times New Roman" w:hAnsi="Times New Roman" w:cs="Times New Roman"/>
          <w:color w:val="000000"/>
          <w:sz w:val="24"/>
          <w:szCs w:val="24"/>
        </w:rPr>
        <w:t>Канивец Яна</w:t>
      </w:r>
      <w:r w:rsidR="00EE02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E02A4" w:rsidRPr="00EE02A4">
        <w:t xml:space="preserve"> </w:t>
      </w:r>
      <w:r w:rsidR="00EE02A4" w:rsidRPr="00EE02A4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7916-864-5710, эл. почта: </w:t>
      </w:r>
      <w:hyperlink r:id="rId8" w:history="1">
        <w:r w:rsidR="00EE02A4" w:rsidRPr="00FE666A">
          <w:rPr>
            <w:rStyle w:val="a4"/>
            <w:rFonts w:ascii="Times New Roman" w:hAnsi="Times New Roman"/>
            <w:sz w:val="24"/>
            <w:szCs w:val="24"/>
          </w:rPr>
          <w:t>kanivec@auction-house.ru</w:t>
        </w:r>
      </w:hyperlink>
      <w:r w:rsidR="00EE02A4">
        <w:rPr>
          <w:rFonts w:ascii="Times New Roman" w:hAnsi="Times New Roman" w:cs="Times New Roman"/>
          <w:color w:val="000000"/>
          <w:sz w:val="24"/>
          <w:szCs w:val="24"/>
        </w:rPr>
        <w:t xml:space="preserve">; по лоту 4: </w:t>
      </w:r>
      <w:r w:rsidR="00EE02A4" w:rsidRPr="00EE02A4">
        <w:rPr>
          <w:rFonts w:ascii="Times New Roman" w:hAnsi="Times New Roman" w:cs="Times New Roman"/>
          <w:color w:val="000000"/>
          <w:sz w:val="24"/>
          <w:szCs w:val="24"/>
        </w:rPr>
        <w:t>Смирнова Вера</w:t>
      </w:r>
      <w:r w:rsidR="00EE02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E02A4" w:rsidRPr="00EE02A4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 informspb@auction-house.ru</w:t>
      </w:r>
      <w:r w:rsidRPr="003618D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31F48A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87F4C0B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8D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69509DA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A7D173" w14:textId="77777777" w:rsidR="003618D3" w:rsidRPr="003618D3" w:rsidRDefault="003618D3" w:rsidP="00361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D0D64" w14:textId="77777777" w:rsidR="003618D3" w:rsidRDefault="003618D3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618D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427A5"/>
    <w:rsid w:val="00082F5E"/>
    <w:rsid w:val="000A6E7B"/>
    <w:rsid w:val="000D2CD1"/>
    <w:rsid w:val="0015099D"/>
    <w:rsid w:val="00163D3D"/>
    <w:rsid w:val="00194EE1"/>
    <w:rsid w:val="001E7487"/>
    <w:rsid w:val="001F039D"/>
    <w:rsid w:val="00236E17"/>
    <w:rsid w:val="00240848"/>
    <w:rsid w:val="00284B1D"/>
    <w:rsid w:val="002B1B81"/>
    <w:rsid w:val="0031121C"/>
    <w:rsid w:val="00352FD9"/>
    <w:rsid w:val="003618D3"/>
    <w:rsid w:val="00373756"/>
    <w:rsid w:val="004310BE"/>
    <w:rsid w:val="00432832"/>
    <w:rsid w:val="00467D6B"/>
    <w:rsid w:val="004A42CA"/>
    <w:rsid w:val="0054753F"/>
    <w:rsid w:val="005571DC"/>
    <w:rsid w:val="00566E7A"/>
    <w:rsid w:val="0059668F"/>
    <w:rsid w:val="005B346C"/>
    <w:rsid w:val="005E4A7E"/>
    <w:rsid w:val="005F1A21"/>
    <w:rsid w:val="005F1F68"/>
    <w:rsid w:val="006176CF"/>
    <w:rsid w:val="00626D97"/>
    <w:rsid w:val="00662676"/>
    <w:rsid w:val="006C0062"/>
    <w:rsid w:val="00714773"/>
    <w:rsid w:val="007229EA"/>
    <w:rsid w:val="00735EAD"/>
    <w:rsid w:val="00757A43"/>
    <w:rsid w:val="0079168E"/>
    <w:rsid w:val="00793206"/>
    <w:rsid w:val="007B575E"/>
    <w:rsid w:val="007C1402"/>
    <w:rsid w:val="007D25DE"/>
    <w:rsid w:val="007F5064"/>
    <w:rsid w:val="00814A72"/>
    <w:rsid w:val="00825170"/>
    <w:rsid w:val="00825B29"/>
    <w:rsid w:val="00865FD7"/>
    <w:rsid w:val="00882E21"/>
    <w:rsid w:val="00927CB6"/>
    <w:rsid w:val="00966282"/>
    <w:rsid w:val="00991F94"/>
    <w:rsid w:val="009B1B90"/>
    <w:rsid w:val="00AB030D"/>
    <w:rsid w:val="00AF3005"/>
    <w:rsid w:val="00B364A3"/>
    <w:rsid w:val="00B37049"/>
    <w:rsid w:val="00B41D69"/>
    <w:rsid w:val="00B953CE"/>
    <w:rsid w:val="00C035F0"/>
    <w:rsid w:val="00C11EFF"/>
    <w:rsid w:val="00C625A3"/>
    <w:rsid w:val="00C64DBE"/>
    <w:rsid w:val="00C92FC6"/>
    <w:rsid w:val="00CC688A"/>
    <w:rsid w:val="00CF06A5"/>
    <w:rsid w:val="00D10692"/>
    <w:rsid w:val="00D62667"/>
    <w:rsid w:val="00DA477E"/>
    <w:rsid w:val="00E0279C"/>
    <w:rsid w:val="00E13A8A"/>
    <w:rsid w:val="00E614D3"/>
    <w:rsid w:val="00E7087B"/>
    <w:rsid w:val="00E901F6"/>
    <w:rsid w:val="00EE02A4"/>
    <w:rsid w:val="00EE2718"/>
    <w:rsid w:val="00F104BD"/>
    <w:rsid w:val="00F776C3"/>
    <w:rsid w:val="00FA2178"/>
    <w:rsid w:val="00FB25C7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060891B9-C3B9-495F-9EDF-77BE92B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27A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EE0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ivec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57</cp:revision>
  <dcterms:created xsi:type="dcterms:W3CDTF">2019-07-23T07:42:00Z</dcterms:created>
  <dcterms:modified xsi:type="dcterms:W3CDTF">2024-06-04T12:39:00Z</dcterms:modified>
</cp:coreProperties>
</file>