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0588E" w14:textId="6BCB37A2" w:rsidR="00B37286" w:rsidRDefault="00A0053F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05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05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053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0053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0053F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4) (далее – КУ),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37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34320ABD" w14:textId="5F70BE74" w:rsidR="00B37286" w:rsidRDefault="00B37286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0053F" w:rsidRPr="00A0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0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0053F" w:rsidRPr="00A0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28B2A41" w14:textId="6005C87E" w:rsidR="006B19FE" w:rsidRDefault="00B37286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0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FE09E43" w14:textId="6E223FF4" w:rsidR="006B19FE" w:rsidRPr="003121F1" w:rsidRDefault="003121F1" w:rsidP="00A005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36283C">
        <w:rPr>
          <w:color w:val="000000"/>
        </w:rPr>
        <w:t>являются права требования к 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26FAB5BC" w14:textId="6CDDD409" w:rsidR="00A0053F" w:rsidRPr="00A0053F" w:rsidRDefault="00A0053F" w:rsidP="00A005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3F">
        <w:rPr>
          <w:color w:val="000000"/>
        </w:rPr>
        <w:t xml:space="preserve">Лот 1 - Ягудин </w:t>
      </w:r>
      <w:proofErr w:type="spellStart"/>
      <w:r w:rsidRPr="00A0053F">
        <w:rPr>
          <w:color w:val="000000"/>
        </w:rPr>
        <w:t>Исхак</w:t>
      </w:r>
      <w:proofErr w:type="spellEnd"/>
      <w:r w:rsidRPr="00A0053F">
        <w:rPr>
          <w:color w:val="000000"/>
        </w:rPr>
        <w:t xml:space="preserve"> </w:t>
      </w:r>
      <w:proofErr w:type="spellStart"/>
      <w:r w:rsidRPr="00A0053F">
        <w:rPr>
          <w:color w:val="000000"/>
        </w:rPr>
        <w:t>Ибрагимович</w:t>
      </w:r>
      <w:proofErr w:type="spellEnd"/>
      <w:r w:rsidRPr="00A0053F">
        <w:rPr>
          <w:color w:val="000000"/>
        </w:rPr>
        <w:t>, КД К001-249-12 от 03.05.2012, решение Богородского городского суда от 14.09.2016 по делу 2-48/16, апелляционное определение Нижегородского областного суда от 31.01.2017 по делу 2-48/16, истек срок для предъявления исполнительного документа (</w:t>
      </w:r>
      <w:r w:rsidRPr="00A0053F">
        <w:rPr>
          <w:color w:val="000000"/>
        </w:rPr>
        <w:t>36 099 179,70</w:t>
      </w:r>
      <w:r w:rsidRPr="00A0053F">
        <w:rPr>
          <w:color w:val="000000"/>
        </w:rPr>
        <w:t xml:space="preserve"> руб.) - 9 605 164,47 руб.;</w:t>
      </w:r>
    </w:p>
    <w:p w14:paraId="7B1ABD78" w14:textId="77777777" w:rsidR="00A0053F" w:rsidRPr="00A0053F" w:rsidRDefault="00A0053F" w:rsidP="00A005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3F">
        <w:rPr>
          <w:color w:val="000000"/>
        </w:rPr>
        <w:t>Лот 2 - Черемухин Алексей Александрович, КД К001-304-11 от 16.06.2011, г. Самара (133 628,89 руб.) - 133 628,89 руб.;</w:t>
      </w:r>
    </w:p>
    <w:p w14:paraId="0DD73A3C" w14:textId="00CAACCF" w:rsidR="00A0053F" w:rsidRDefault="00A0053F" w:rsidP="00A005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53F">
        <w:rPr>
          <w:color w:val="000000"/>
        </w:rPr>
        <w:t xml:space="preserve">Лот 3 - Трошин </w:t>
      </w:r>
      <w:proofErr w:type="spellStart"/>
      <w:r w:rsidRPr="00A0053F">
        <w:rPr>
          <w:color w:val="000000"/>
        </w:rPr>
        <w:t>Афган</w:t>
      </w:r>
      <w:proofErr w:type="spellEnd"/>
      <w:r w:rsidRPr="00A0053F">
        <w:rPr>
          <w:color w:val="000000"/>
        </w:rPr>
        <w:t xml:space="preserve"> Романович, КД К001-358-13 от 15.10.2013, решение </w:t>
      </w:r>
      <w:proofErr w:type="spellStart"/>
      <w:r w:rsidRPr="00A0053F">
        <w:rPr>
          <w:color w:val="000000"/>
        </w:rPr>
        <w:t>Канавинского</w:t>
      </w:r>
      <w:proofErr w:type="spellEnd"/>
      <w:r w:rsidRPr="00A0053F">
        <w:rPr>
          <w:color w:val="000000"/>
        </w:rPr>
        <w:t xml:space="preserve"> районного суда г. Нижнего Новгорода от 19.07.2016 по делу 2-3125/16 в части взыскания задолженности по КД К001-358-13 от 15.10.2013, возмещения госпошлины, истек срок для предъявления ИЛ (</w:t>
      </w:r>
      <w:r w:rsidRPr="00A0053F">
        <w:rPr>
          <w:color w:val="000000"/>
        </w:rPr>
        <w:t>1 507 436,69</w:t>
      </w:r>
      <w:r>
        <w:rPr>
          <w:color w:val="000000"/>
        </w:rPr>
        <w:t xml:space="preserve"> руб.) - 1 491 000,62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729A91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>22 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283D81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E21EC" w:rsidRPr="00BE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90D72D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E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BE21EC" w:rsidRPr="00BE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E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BE2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4236103B" w:rsidR="009725E3" w:rsidRPr="009725E3" w:rsidRDefault="00B37286" w:rsidP="0017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28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</w:t>
      </w:r>
      <w:r w:rsidRPr="00B3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2, </w:t>
      </w:r>
      <w:r w:rsidRPr="00B3728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>, не реализованны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Торгах, а также </w:t>
      </w:r>
      <w:r w:rsidRPr="00B3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>, выставляются на Торги ППП.</w:t>
      </w:r>
    </w:p>
    <w:p w14:paraId="534CB794" w14:textId="77777777" w:rsidR="00177766" w:rsidRPr="00177766" w:rsidRDefault="00177766" w:rsidP="0017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7766">
        <w:rPr>
          <w:b/>
          <w:bCs/>
          <w:color w:val="000000"/>
        </w:rPr>
        <w:t>Торги ППП будут проведены на ЭТП:</w:t>
      </w:r>
    </w:p>
    <w:p w14:paraId="412B8A19" w14:textId="5AAE07BD" w:rsidR="00177766" w:rsidRPr="00177766" w:rsidRDefault="00177766" w:rsidP="0017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7766">
        <w:rPr>
          <w:b/>
          <w:bCs/>
          <w:color w:val="000000"/>
        </w:rPr>
        <w:lastRenderedPageBreak/>
        <w:t>по лот</w:t>
      </w:r>
      <w:r w:rsidR="00BE21EC">
        <w:rPr>
          <w:b/>
          <w:bCs/>
          <w:color w:val="000000"/>
        </w:rPr>
        <w:t>ам</w:t>
      </w:r>
      <w:r w:rsidRPr="00177766">
        <w:rPr>
          <w:b/>
          <w:bCs/>
          <w:color w:val="000000"/>
        </w:rPr>
        <w:t xml:space="preserve"> 1</w:t>
      </w:r>
      <w:r w:rsidR="00BE21EC">
        <w:rPr>
          <w:b/>
          <w:bCs/>
          <w:color w:val="000000"/>
        </w:rPr>
        <w:t>, 3</w:t>
      </w:r>
      <w:r w:rsidRPr="00177766">
        <w:rPr>
          <w:b/>
          <w:bCs/>
          <w:color w:val="000000"/>
        </w:rPr>
        <w:t xml:space="preserve"> - с </w:t>
      </w:r>
      <w:r w:rsidR="00BE21EC">
        <w:rPr>
          <w:b/>
          <w:bCs/>
          <w:color w:val="000000"/>
        </w:rPr>
        <w:t>13</w:t>
      </w:r>
      <w:r w:rsidR="00BE21EC" w:rsidRPr="00BE21EC">
        <w:rPr>
          <w:b/>
          <w:bCs/>
          <w:color w:val="000000"/>
        </w:rPr>
        <w:t xml:space="preserve"> сентября </w:t>
      </w:r>
      <w:r w:rsidRPr="00177766">
        <w:rPr>
          <w:b/>
          <w:bCs/>
          <w:color w:val="000000"/>
        </w:rPr>
        <w:t xml:space="preserve">2024 г. по </w:t>
      </w:r>
      <w:r w:rsidR="00BE21EC">
        <w:rPr>
          <w:b/>
          <w:bCs/>
          <w:color w:val="000000"/>
        </w:rPr>
        <w:t>07</w:t>
      </w:r>
      <w:r w:rsidRPr="00177766">
        <w:rPr>
          <w:b/>
          <w:bCs/>
          <w:color w:val="000000"/>
        </w:rPr>
        <w:t xml:space="preserve"> </w:t>
      </w:r>
      <w:r w:rsidR="00BE21EC">
        <w:rPr>
          <w:b/>
          <w:bCs/>
          <w:color w:val="000000"/>
        </w:rPr>
        <w:t>но</w:t>
      </w:r>
      <w:r w:rsidRPr="00177766">
        <w:rPr>
          <w:b/>
          <w:bCs/>
          <w:color w:val="000000"/>
        </w:rPr>
        <w:t>ября 2024 г.;</w:t>
      </w:r>
    </w:p>
    <w:p w14:paraId="6C4E2E09" w14:textId="37E5C333" w:rsidR="00FC4FB9" w:rsidRDefault="00177766" w:rsidP="0017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7766">
        <w:rPr>
          <w:b/>
          <w:bCs/>
          <w:color w:val="000000"/>
        </w:rPr>
        <w:t xml:space="preserve">по лоту 2 - с </w:t>
      </w:r>
      <w:r w:rsidR="00BE21EC" w:rsidRPr="00BE21EC">
        <w:rPr>
          <w:b/>
          <w:bCs/>
          <w:color w:val="000000"/>
        </w:rPr>
        <w:t xml:space="preserve">13 сентября </w:t>
      </w:r>
      <w:r w:rsidRPr="00177766">
        <w:rPr>
          <w:b/>
          <w:bCs/>
          <w:color w:val="000000"/>
        </w:rPr>
        <w:t xml:space="preserve">2024 г. по </w:t>
      </w:r>
      <w:r w:rsidR="00BE21EC">
        <w:rPr>
          <w:b/>
          <w:bCs/>
          <w:color w:val="000000"/>
        </w:rPr>
        <w:t>23</w:t>
      </w:r>
      <w:r w:rsidRPr="00177766">
        <w:rPr>
          <w:b/>
          <w:bCs/>
          <w:color w:val="000000"/>
        </w:rPr>
        <w:t xml:space="preserve"> октября 2024 г.</w:t>
      </w:r>
    </w:p>
    <w:p w14:paraId="11692C3C" w14:textId="07737C3B" w:rsidR="009725E3" w:rsidRPr="009725E3" w:rsidRDefault="009725E3" w:rsidP="0017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E21EC" w:rsidRPr="00BE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сентября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0375672" w14:textId="7DB7B60A" w:rsid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21E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B342D94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лота;</w:t>
      </w:r>
    </w:p>
    <w:p w14:paraId="5BC54927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26 сентября 2024 г. - в размере 90,12% от начальной цены продажи лота;</w:t>
      </w:r>
    </w:p>
    <w:p w14:paraId="3A943476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03 октября 2024 г. - в размере 80,24% от начальной цены продажи лота;</w:t>
      </w:r>
    </w:p>
    <w:p w14:paraId="62AD5DCB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04 октября 2024 г. по 10 октября 2024 г. - в размере 70,36% от начальной цены продажи лота;</w:t>
      </w:r>
    </w:p>
    <w:p w14:paraId="2FF4272A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60,48% от начальной цены продажи лота;</w:t>
      </w:r>
    </w:p>
    <w:p w14:paraId="448F37BF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18 октября 2024 г. по 23 октября 2024 г. - в размере 50,60% от начальной цены продажи лота;</w:t>
      </w:r>
    </w:p>
    <w:p w14:paraId="455A6AC9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40,72% от начальной цены продажи лота;</w:t>
      </w:r>
    </w:p>
    <w:p w14:paraId="38BF770A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30,84% от начальной цены продажи лота;</w:t>
      </w:r>
    </w:p>
    <w:p w14:paraId="24468231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20,96% от начальной цены продажи лота;</w:t>
      </w:r>
    </w:p>
    <w:p w14:paraId="3FFD572F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11,08% от начальной цены продажи лота;</w:t>
      </w:r>
    </w:p>
    <w:p w14:paraId="0C5A45C6" w14:textId="69827FDA" w:rsidR="00BE21EC" w:rsidRPr="00BE21EC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F7A4B6E" w14:textId="03E42DA0" w:rsidR="00BE21EC" w:rsidRDefault="00BE21EC" w:rsidP="00BE2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75CC8E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лота;</w:t>
      </w:r>
    </w:p>
    <w:p w14:paraId="6435205A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26 сентября 2024 г. - в размере 94,45% от начальной цены продажи лота;</w:t>
      </w:r>
    </w:p>
    <w:p w14:paraId="65270272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03 октября 2024 г. - в размере 88,90% от начальной цены продажи лота;</w:t>
      </w:r>
    </w:p>
    <w:p w14:paraId="2495C2E1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04 октября 2024 г. по 10 октября 2024 г. - в размере 83,35% от начальной цены продажи лота;</w:t>
      </w:r>
    </w:p>
    <w:p w14:paraId="2062080F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77,80% от начальной цены продажи лота;</w:t>
      </w:r>
    </w:p>
    <w:p w14:paraId="7E338754" w14:textId="680683FF" w:rsidR="00BE21EC" w:rsidRPr="00BE21EC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18 октября 2024 г. по 23 октября 2024 г. - в размере 72,25%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06F0B0" w14:textId="01CC995E" w:rsidR="00BE21EC" w:rsidRPr="00B37286" w:rsidRDefault="00BE21EC" w:rsidP="00BE2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9CB7A6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лота;</w:t>
      </w:r>
    </w:p>
    <w:p w14:paraId="343E26FC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26 сентября 2024 г. - в размере 90,06% от начальной цены продажи лота;</w:t>
      </w:r>
    </w:p>
    <w:p w14:paraId="4F6A568E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03 октября 2024 г. - в размере 80,12% от начальной цены продажи лота;</w:t>
      </w:r>
    </w:p>
    <w:p w14:paraId="3D876A97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04 октября 2024 г. по 10 октября 2024 г. - в размере 70,18% от начальной цены продажи лота;</w:t>
      </w:r>
    </w:p>
    <w:p w14:paraId="0F10F701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60,24% от начальной цены продажи лота;</w:t>
      </w:r>
    </w:p>
    <w:p w14:paraId="18E0942B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18 октября 2024 г. по 23 октября 2024 г. - в размере 50,30% от начальной цены продажи лота;</w:t>
      </w:r>
    </w:p>
    <w:p w14:paraId="7AA0EEF0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40,36% от начальной цены продажи лота;</w:t>
      </w:r>
    </w:p>
    <w:p w14:paraId="0AFB6BAC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30,42% от начальной цены продажи лота;</w:t>
      </w:r>
    </w:p>
    <w:p w14:paraId="6A5E49F9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20,48% от начальной цены продажи лота;</w:t>
      </w:r>
    </w:p>
    <w:p w14:paraId="3E48C0E8" w14:textId="77777777" w:rsidR="00562C59" w:rsidRPr="00562C59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10,54% от начальной цены продажи лота;</w:t>
      </w:r>
    </w:p>
    <w:p w14:paraId="21246598" w14:textId="7D58B375" w:rsidR="00BE21EC" w:rsidRDefault="00562C59" w:rsidP="0056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C59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4E2D580C" w:rsidR="00FC4FB9" w:rsidRPr="00FC4FB9" w:rsidRDefault="0036283C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 xml:space="preserve">с 09:00 до 17:00 по адресу: г. Самара, ул. Урицкого, д.19, тел. 8(800)505-80-32; у ОТ: </w:t>
      </w:r>
      <w:r w:rsidR="00EE47CD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>967-246-44-29 (</w:t>
      </w:r>
      <w:proofErr w:type="gramStart"/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EE47CD" w:rsidRPr="00EE47CD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36283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B8FE85D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77766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6283C"/>
    <w:rsid w:val="0037642D"/>
    <w:rsid w:val="003A3A06"/>
    <w:rsid w:val="003B140A"/>
    <w:rsid w:val="003B1B4A"/>
    <w:rsid w:val="003E3D90"/>
    <w:rsid w:val="003F07A5"/>
    <w:rsid w:val="004022FF"/>
    <w:rsid w:val="00407F1E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62C59"/>
    <w:rsid w:val="005A0AE5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0053F"/>
    <w:rsid w:val="00A40CC7"/>
    <w:rsid w:val="00A46D67"/>
    <w:rsid w:val="00A52559"/>
    <w:rsid w:val="00A95FD6"/>
    <w:rsid w:val="00AB284E"/>
    <w:rsid w:val="00AE468F"/>
    <w:rsid w:val="00AF25EA"/>
    <w:rsid w:val="00B308A6"/>
    <w:rsid w:val="00B37286"/>
    <w:rsid w:val="00B4083B"/>
    <w:rsid w:val="00B40D21"/>
    <w:rsid w:val="00BA096F"/>
    <w:rsid w:val="00BC165C"/>
    <w:rsid w:val="00BD0E8E"/>
    <w:rsid w:val="00BD567B"/>
    <w:rsid w:val="00BE21EC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E47CD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6D69-986B-4106-A137-B124986B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127</cp:revision>
  <dcterms:created xsi:type="dcterms:W3CDTF">2019-07-23T07:47:00Z</dcterms:created>
  <dcterms:modified xsi:type="dcterms:W3CDTF">2024-05-31T10:09:00Z</dcterms:modified>
</cp:coreProperties>
</file>