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B95C" w14:textId="77777777" w:rsidR="00B672E6" w:rsidRDefault="00472B0E" w:rsidP="00472B0E">
      <w:pPr>
        <w:jc w:val="center"/>
      </w:pPr>
      <w:r>
        <w:t>Договор уступки права требования</w:t>
      </w:r>
    </w:p>
    <w:p w14:paraId="61DAC9DF" w14:textId="608F9A43" w:rsidR="00472B0E" w:rsidRDefault="00472B0E">
      <w:r>
        <w:t xml:space="preserve">г. Москва </w:t>
      </w:r>
      <w:r w:rsidR="009E440E">
        <w:t xml:space="preserve">                                                                                                        </w:t>
      </w:r>
      <w:r w:rsidR="00C27CCF">
        <w:t xml:space="preserve">                       </w:t>
      </w:r>
      <w:r w:rsidR="00FA78CA">
        <w:t>____________</w:t>
      </w:r>
      <w:r w:rsidR="000817D8">
        <w:t xml:space="preserve"> 202</w:t>
      </w:r>
      <w:r w:rsidR="00FA78CA">
        <w:t>4</w:t>
      </w:r>
      <w:r w:rsidR="001A04A9">
        <w:t xml:space="preserve"> </w:t>
      </w:r>
      <w:r w:rsidR="009E440E">
        <w:t>г.</w:t>
      </w:r>
    </w:p>
    <w:p w14:paraId="5C50A232" w14:textId="173F38DF" w:rsidR="00091146" w:rsidRDefault="00F62DC5" w:rsidP="00472B0E">
      <w:pPr>
        <w:jc w:val="both"/>
        <w:rPr>
          <w:bCs/>
        </w:rPr>
      </w:pPr>
      <w:r w:rsidRPr="00F62DC5">
        <w:rPr>
          <w:bCs/>
        </w:rPr>
        <w:t>Общество с ограниченной ответственностью «ЦЕНТР-ГАРАНТИЯ» (ОГРН 1047796679600, ИНН 7730512607, адрес: 121165, проспект Кутузовский, 35/30)</w:t>
      </w:r>
      <w:r w:rsidR="00AE4060" w:rsidRPr="00AC4350">
        <w:rPr>
          <w:bCs/>
        </w:rPr>
        <w:t xml:space="preserve"> в лице конкурсного управляющего </w:t>
      </w:r>
      <w:proofErr w:type="spellStart"/>
      <w:r w:rsidR="000817D8">
        <w:rPr>
          <w:bCs/>
        </w:rPr>
        <w:t>Кислицыной</w:t>
      </w:r>
      <w:proofErr w:type="spellEnd"/>
      <w:r w:rsidR="000817D8">
        <w:rPr>
          <w:bCs/>
        </w:rPr>
        <w:t xml:space="preserve"> Инны Алексеевны</w:t>
      </w:r>
      <w:r w:rsidR="00AE4060" w:rsidRPr="00AC4350">
        <w:rPr>
          <w:bCs/>
        </w:rPr>
        <w:t xml:space="preserve"> действующе</w:t>
      </w:r>
      <w:r w:rsidR="000817D8">
        <w:rPr>
          <w:bCs/>
        </w:rPr>
        <w:t>й</w:t>
      </w:r>
      <w:r w:rsidR="00AE4060" w:rsidRPr="00AC4350">
        <w:rPr>
          <w:bCs/>
        </w:rPr>
        <w:t xml:space="preserve"> на основании </w:t>
      </w:r>
      <w:r w:rsidRPr="00F62DC5">
        <w:rPr>
          <w:bCs/>
        </w:rPr>
        <w:t>решения Арбитражного суда города Москвы от 23.11.2018 и определения Арбитражного суда города Москвы от 20.10.2022 по делу №А40-181599/18-30-197Б</w:t>
      </w:r>
      <w:r w:rsidR="00AE4060" w:rsidRPr="00AC4350">
        <w:rPr>
          <w:bCs/>
        </w:rPr>
        <w:t>, именуемое в дальнейшем</w:t>
      </w:r>
      <w:r w:rsidR="00AE4060">
        <w:rPr>
          <w:bCs/>
        </w:rPr>
        <w:t xml:space="preserve"> </w:t>
      </w:r>
      <w:r w:rsidR="00AE4060" w:rsidRPr="00AB0007">
        <w:rPr>
          <w:bCs/>
        </w:rPr>
        <w:t xml:space="preserve">«Общество», с одной стороны, и </w:t>
      </w:r>
    </w:p>
    <w:p w14:paraId="59E56574" w14:textId="77777777" w:rsidR="00091146" w:rsidRDefault="00091146" w:rsidP="00472B0E">
      <w:pPr>
        <w:jc w:val="both"/>
        <w:rPr>
          <w:bCs/>
        </w:rPr>
      </w:pPr>
    </w:p>
    <w:p w14:paraId="217F6CD8" w14:textId="1C6B4291" w:rsidR="00472B0E" w:rsidRDefault="00AE4060" w:rsidP="00472B0E">
      <w:pPr>
        <w:jc w:val="both"/>
        <w:rPr>
          <w:rFonts w:eastAsia="Times New Roman" w:cs="Times New Roman"/>
          <w:color w:val="000000"/>
          <w:lang w:eastAsia="ru-RU"/>
        </w:rPr>
      </w:pPr>
      <w:r w:rsidRPr="008E1E2A">
        <w:t xml:space="preserve"> именуемое в дальнейшем «</w:t>
      </w:r>
      <w:r>
        <w:t>Покупатель</w:t>
      </w:r>
      <w:r w:rsidRPr="008E1E2A">
        <w:t>», с другой стороны, заключили настоящий Договор о нижеследующем:</w:t>
      </w:r>
    </w:p>
    <w:p w14:paraId="19B99616" w14:textId="3FFA451F" w:rsidR="00F3526C" w:rsidRDefault="001A04A9" w:rsidP="00E9314B">
      <w:pPr>
        <w:pStyle w:val="a3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F3526C">
        <w:rPr>
          <w:rFonts w:eastAsia="Times New Roman" w:cs="Times New Roman"/>
          <w:color w:val="000000"/>
          <w:lang w:eastAsia="ru-RU"/>
        </w:rPr>
        <w:t>Новый кредитор является победителем торгов №</w:t>
      </w:r>
      <w:r w:rsidR="00091146" w:rsidRPr="00F3526C">
        <w:rPr>
          <w:rFonts w:eastAsia="Times New Roman" w:cs="Times New Roman"/>
          <w:color w:val="000000"/>
          <w:lang w:eastAsia="ru-RU"/>
        </w:rPr>
        <w:t xml:space="preserve">                   </w:t>
      </w:r>
      <w:r w:rsidRPr="00F3526C">
        <w:rPr>
          <w:rFonts w:eastAsia="Times New Roman" w:cs="Times New Roman"/>
          <w:color w:val="000000"/>
          <w:lang w:eastAsia="ru-RU"/>
        </w:rPr>
        <w:t xml:space="preserve">, осуществленных на электронной площадке </w:t>
      </w:r>
      <w:r w:rsidR="00F3526C" w:rsidRPr="00F3526C">
        <w:rPr>
          <w:rFonts w:eastAsia="Times New Roman" w:cs="Times New Roman"/>
          <w:color w:val="000000"/>
          <w:lang w:eastAsia="ru-RU"/>
        </w:rPr>
        <w:t xml:space="preserve">                                </w:t>
      </w:r>
      <w:r w:rsidRPr="00F3526C">
        <w:rPr>
          <w:rFonts w:eastAsia="Times New Roman" w:cs="Times New Roman"/>
          <w:color w:val="000000"/>
          <w:lang w:eastAsia="ru-RU"/>
        </w:rPr>
        <w:t xml:space="preserve">, по лоту № 1, согласно которых были представлены к реализации права требования </w:t>
      </w:r>
      <w:r w:rsidR="00E9314B" w:rsidRPr="00F3526C">
        <w:rPr>
          <w:rFonts w:eastAsia="Times New Roman" w:cs="Times New Roman"/>
          <w:color w:val="000000"/>
          <w:lang w:eastAsia="ru-RU"/>
        </w:rPr>
        <w:t xml:space="preserve">на сумму </w:t>
      </w:r>
      <w:r w:rsidR="00DF39E9">
        <w:rPr>
          <w:rFonts w:eastAsia="Times New Roman" w:cs="Times New Roman"/>
          <w:color w:val="000000"/>
          <w:lang w:eastAsia="ru-RU"/>
        </w:rPr>
        <w:t xml:space="preserve">      </w:t>
      </w:r>
      <w:r w:rsidR="00E9314B" w:rsidRPr="00F3526C">
        <w:rPr>
          <w:rFonts w:eastAsia="Times New Roman" w:cs="Times New Roman"/>
          <w:color w:val="000000"/>
          <w:lang w:eastAsia="ru-RU"/>
        </w:rPr>
        <w:t>рублей</w:t>
      </w:r>
      <w:r w:rsidR="00DF39E9">
        <w:rPr>
          <w:rFonts w:eastAsia="Times New Roman" w:cs="Times New Roman"/>
          <w:color w:val="000000"/>
          <w:lang w:eastAsia="ru-RU"/>
        </w:rPr>
        <w:t xml:space="preserve"> </w:t>
      </w:r>
      <w:r w:rsidR="00E9314B" w:rsidRPr="00F3526C">
        <w:rPr>
          <w:rFonts w:eastAsia="Times New Roman" w:cs="Times New Roman"/>
          <w:color w:val="000000"/>
          <w:lang w:eastAsia="ru-RU"/>
        </w:rPr>
        <w:t xml:space="preserve"> </w:t>
      </w:r>
      <w:r w:rsidRPr="00F3526C">
        <w:rPr>
          <w:rFonts w:eastAsia="Times New Roman" w:cs="Times New Roman"/>
          <w:color w:val="000000"/>
          <w:lang w:eastAsia="ru-RU"/>
        </w:rPr>
        <w:t xml:space="preserve">к </w:t>
      </w:r>
      <w:r w:rsidR="00E9314B" w:rsidRPr="00F3526C">
        <w:rPr>
          <w:rFonts w:eastAsia="Times New Roman" w:cs="Times New Roman"/>
          <w:color w:val="000000"/>
          <w:lang w:eastAsia="ru-RU"/>
        </w:rPr>
        <w:t xml:space="preserve"> </w:t>
      </w:r>
      <w:r w:rsidR="00DF39E9">
        <w:rPr>
          <w:rFonts w:eastAsia="Times New Roman" w:cs="Times New Roman"/>
          <w:color w:val="000000"/>
          <w:lang w:eastAsia="ru-RU"/>
        </w:rPr>
        <w:t xml:space="preserve"> </w:t>
      </w:r>
    </w:p>
    <w:p w14:paraId="4890EE79" w14:textId="7F3A7BDE" w:rsidR="00F3526C" w:rsidRDefault="00E9314B" w:rsidP="00F3526C">
      <w:pPr>
        <w:pStyle w:val="a3"/>
        <w:spacing w:after="0" w:line="240" w:lineRule="auto"/>
        <w:ind w:left="360"/>
        <w:jc w:val="both"/>
        <w:rPr>
          <w:rFonts w:eastAsia="Times New Roman" w:cs="Times New Roman"/>
          <w:color w:val="000000"/>
          <w:lang w:eastAsia="ru-RU"/>
        </w:rPr>
      </w:pPr>
      <w:r w:rsidRPr="00F3526C">
        <w:rPr>
          <w:rFonts w:eastAsia="Times New Roman" w:cs="Times New Roman"/>
          <w:color w:val="000000"/>
          <w:lang w:eastAsia="ru-RU"/>
        </w:rPr>
        <w:t xml:space="preserve">Основание: </w:t>
      </w:r>
    </w:p>
    <w:p w14:paraId="2264A5FB" w14:textId="01AEEA0A" w:rsidR="00E9314B" w:rsidRPr="00F3526C" w:rsidRDefault="00472B0E" w:rsidP="00E9314B">
      <w:pPr>
        <w:pStyle w:val="a3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F3526C">
        <w:rPr>
          <w:rFonts w:eastAsia="Times New Roman" w:cs="Times New Roman"/>
          <w:color w:val="000000"/>
          <w:lang w:eastAsia="ru-RU"/>
        </w:rPr>
        <w:t>Согласно настоящего Договора</w:t>
      </w:r>
      <w:r w:rsidR="001A04A9" w:rsidRPr="00F3526C">
        <w:rPr>
          <w:rFonts w:eastAsia="Times New Roman" w:cs="Times New Roman"/>
          <w:color w:val="000000"/>
          <w:lang w:eastAsia="ru-RU"/>
        </w:rPr>
        <w:t xml:space="preserve"> и протокола об определении победителя торгов от </w:t>
      </w:r>
      <w:r w:rsidR="008E7A66">
        <w:rPr>
          <w:rFonts w:eastAsia="Times New Roman" w:cs="Times New Roman"/>
          <w:color w:val="000000"/>
          <w:lang w:eastAsia="ru-RU"/>
        </w:rPr>
        <w:t>____________________________</w:t>
      </w:r>
      <w:r w:rsidRPr="00F3526C">
        <w:rPr>
          <w:rFonts w:eastAsia="Times New Roman" w:cs="Times New Roman"/>
          <w:color w:val="000000"/>
          <w:lang w:eastAsia="ru-RU"/>
        </w:rPr>
        <w:t xml:space="preserve">Кредитор передает Новому кредитору право требования к </w:t>
      </w:r>
      <w:r w:rsidR="00E9314B" w:rsidRPr="00F3526C">
        <w:rPr>
          <w:rFonts w:eastAsia="Times New Roman" w:cs="Times New Roman"/>
          <w:color w:val="000000"/>
          <w:lang w:eastAsia="ru-RU"/>
        </w:rPr>
        <w:t xml:space="preserve">лицам, указанным в п. 1.1. </w:t>
      </w:r>
      <w:r w:rsidRPr="00F3526C">
        <w:rPr>
          <w:rFonts w:eastAsia="Times New Roman" w:cs="Times New Roman"/>
          <w:color w:val="000000"/>
          <w:lang w:eastAsia="ru-RU"/>
        </w:rPr>
        <w:t>Одновременно с этим к Новому кредитору переходят все иные права, ранее принадлежавшие Кредитору в отношении указанной суммы долга. Право требования принадлежащее Кредитору подтверждается</w:t>
      </w:r>
      <w:r w:rsidR="001A04A9" w:rsidRPr="00F3526C">
        <w:rPr>
          <w:rFonts w:eastAsia="Times New Roman" w:cs="Times New Roman"/>
          <w:color w:val="000000"/>
          <w:lang w:eastAsia="ru-RU"/>
        </w:rPr>
        <w:t>:</w:t>
      </w:r>
      <w:r w:rsidR="00E9314B" w:rsidRPr="00F3526C">
        <w:rPr>
          <w:rFonts w:eastAsia="Times New Roman" w:cs="Times New Roman"/>
          <w:color w:val="000000"/>
          <w:lang w:eastAsia="ru-RU"/>
        </w:rPr>
        <w:t xml:space="preserve"> </w:t>
      </w:r>
    </w:p>
    <w:p w14:paraId="0A404B8E" w14:textId="6D9B2979" w:rsidR="00472B0E" w:rsidRPr="00E9314B" w:rsidRDefault="00472B0E" w:rsidP="00E9314B">
      <w:pPr>
        <w:pStyle w:val="a3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E9314B">
        <w:rPr>
          <w:rFonts w:eastAsia="Times New Roman" w:cs="Times New Roman"/>
          <w:color w:val="000000"/>
          <w:lang w:eastAsia="ru-RU"/>
        </w:rPr>
        <w:t xml:space="preserve">Стороны пришли к соглашению, что стоимость уступаемого права требования, с учетом </w:t>
      </w:r>
      <w:r w:rsidR="001A04A9" w:rsidRPr="00E9314B">
        <w:rPr>
          <w:rFonts w:eastAsia="Times New Roman" w:cs="Times New Roman"/>
          <w:color w:val="000000"/>
          <w:lang w:eastAsia="ru-RU"/>
        </w:rPr>
        <w:t xml:space="preserve">предложенной победителем торгов цены составляет </w:t>
      </w:r>
      <w:r w:rsidR="008E7A66">
        <w:rPr>
          <w:rFonts w:eastAsia="Times New Roman" w:cs="Times New Roman"/>
          <w:color w:val="000000"/>
          <w:lang w:eastAsia="ru-RU"/>
        </w:rPr>
        <w:t>___________________</w:t>
      </w:r>
      <w:r w:rsidR="001A04A9" w:rsidRPr="00E9314B">
        <w:rPr>
          <w:rFonts w:eastAsia="Times New Roman" w:cs="Times New Roman"/>
          <w:color w:val="000000"/>
          <w:lang w:eastAsia="ru-RU"/>
        </w:rPr>
        <w:t xml:space="preserve"> </w:t>
      </w:r>
      <w:r w:rsidRPr="00E9314B">
        <w:rPr>
          <w:rFonts w:eastAsia="Times New Roman" w:cs="Times New Roman"/>
          <w:color w:val="000000"/>
          <w:lang w:eastAsia="ru-RU"/>
        </w:rPr>
        <w:t>рублей.</w:t>
      </w:r>
    </w:p>
    <w:p w14:paraId="5F9F30FE" w14:textId="77777777" w:rsidR="006F7C61" w:rsidRPr="006F7C61" w:rsidRDefault="00472B0E" w:rsidP="00472B0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F7C61">
        <w:rPr>
          <w:rFonts w:eastAsia="Times New Roman" w:cs="Times New Roman"/>
          <w:color w:val="000000"/>
          <w:szCs w:val="19"/>
          <w:lang w:eastAsia="ru-RU"/>
        </w:rPr>
        <w:t>Договор вступает в силу, а право требование переходит от Кредитора в пользу Нового кредитора со дня подписания настоящего договора сторонами</w:t>
      </w:r>
      <w:r w:rsidR="001A04A9">
        <w:rPr>
          <w:rFonts w:eastAsia="Times New Roman" w:cs="Times New Roman"/>
          <w:color w:val="000000"/>
          <w:szCs w:val="19"/>
          <w:lang w:eastAsia="ru-RU"/>
        </w:rPr>
        <w:t xml:space="preserve"> и полной оплаты цены указанной в п. 1.3., договора</w:t>
      </w:r>
      <w:r w:rsidRPr="006F7C61">
        <w:rPr>
          <w:rFonts w:eastAsia="Times New Roman" w:cs="Times New Roman"/>
          <w:color w:val="000000"/>
          <w:szCs w:val="19"/>
          <w:lang w:eastAsia="ru-RU"/>
        </w:rPr>
        <w:t>.</w:t>
      </w:r>
      <w:r w:rsidR="001A04A9">
        <w:rPr>
          <w:rFonts w:eastAsia="Times New Roman" w:cs="Times New Roman"/>
          <w:color w:val="000000"/>
          <w:szCs w:val="19"/>
          <w:lang w:eastAsia="ru-RU"/>
        </w:rPr>
        <w:t xml:space="preserve"> Полная сумма по договору должна быть оплачена в течение 30 дней с даты подписания договора победителем торгов. </w:t>
      </w:r>
      <w:r w:rsidRPr="006F7C61">
        <w:rPr>
          <w:rFonts w:eastAsia="Times New Roman" w:cs="Times New Roman"/>
          <w:color w:val="000000"/>
          <w:szCs w:val="19"/>
          <w:lang w:eastAsia="ru-RU"/>
        </w:rPr>
        <w:t xml:space="preserve"> </w:t>
      </w:r>
    </w:p>
    <w:p w14:paraId="79277921" w14:textId="7BA81FDA" w:rsidR="009E440E" w:rsidRDefault="001A04A9" w:rsidP="006F7C61">
      <w:pPr>
        <w:pStyle w:val="a3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Конкурсный управляющий ООО «</w:t>
      </w:r>
      <w:r w:rsidR="00DF39E9" w:rsidRPr="00DF39E9">
        <w:rPr>
          <w:rFonts w:eastAsia="Times New Roman" w:cs="Times New Roman"/>
          <w:color w:val="000000"/>
          <w:lang w:eastAsia="ru-RU"/>
        </w:rPr>
        <w:t>ЦЕНТР-ГАРАНТИЯ</w:t>
      </w:r>
      <w:r>
        <w:rPr>
          <w:rFonts w:eastAsia="Times New Roman" w:cs="Times New Roman"/>
          <w:color w:val="000000"/>
          <w:lang w:eastAsia="ru-RU"/>
        </w:rPr>
        <w:t>» заявляет о том, что ликвидность данных прав требований не является подтвержденной и соответственно в случае невозможности получения денежных средств с соответствующих Должников новый кредитор не вправе предъявлять какие-либо финансовые требования к Должнику</w:t>
      </w:r>
      <w:r w:rsidR="00053DE8">
        <w:rPr>
          <w:rFonts w:eastAsia="Times New Roman" w:cs="Times New Roman"/>
          <w:color w:val="000000"/>
          <w:lang w:eastAsia="ru-RU"/>
        </w:rPr>
        <w:t xml:space="preserve"> – ООО «</w:t>
      </w:r>
      <w:r w:rsidR="00DF39E9" w:rsidRPr="00DF39E9">
        <w:rPr>
          <w:rFonts w:eastAsia="Times New Roman" w:cs="Times New Roman"/>
          <w:color w:val="000000"/>
          <w:lang w:eastAsia="ru-RU"/>
        </w:rPr>
        <w:t>ЦЕНТР-ГАРАНТИЯ</w:t>
      </w:r>
      <w:r w:rsidR="00053DE8">
        <w:rPr>
          <w:rFonts w:eastAsia="Times New Roman" w:cs="Times New Roman"/>
          <w:color w:val="000000"/>
          <w:lang w:eastAsia="ru-RU"/>
        </w:rPr>
        <w:t>»</w:t>
      </w:r>
      <w:r>
        <w:rPr>
          <w:rFonts w:eastAsia="Times New Roman" w:cs="Times New Roman"/>
          <w:color w:val="000000"/>
          <w:lang w:eastAsia="ru-RU"/>
        </w:rPr>
        <w:t xml:space="preserve">, конкурсному управляющему и иным лицам. </w:t>
      </w:r>
    </w:p>
    <w:p w14:paraId="7A5EE6AA" w14:textId="77777777" w:rsidR="006F7C61" w:rsidRDefault="006F7C61" w:rsidP="006F7C61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25C3F561" w14:textId="77777777" w:rsidR="006F7C61" w:rsidRDefault="006F7C61" w:rsidP="006F7C61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69A95A2F" w14:textId="77777777" w:rsidR="006F7C61" w:rsidRDefault="009E440E" w:rsidP="009E440E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Подписи сторон</w:t>
      </w:r>
    </w:p>
    <w:p w14:paraId="20F5B603" w14:textId="77777777" w:rsidR="009E440E" w:rsidRDefault="009E440E" w:rsidP="006F7C61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417"/>
      </w:tblGrid>
      <w:tr w:rsidR="009E440E" w14:paraId="0C740252" w14:textId="77777777" w:rsidTr="003313C9">
        <w:tc>
          <w:tcPr>
            <w:tcW w:w="4928" w:type="dxa"/>
          </w:tcPr>
          <w:p w14:paraId="0D544B03" w14:textId="77777777" w:rsidR="009E440E" w:rsidRPr="009E440E" w:rsidRDefault="009E440E" w:rsidP="009E440E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«Кредитор»</w:t>
            </w:r>
          </w:p>
        </w:tc>
        <w:tc>
          <w:tcPr>
            <w:tcW w:w="4417" w:type="dxa"/>
          </w:tcPr>
          <w:p w14:paraId="75CE7539" w14:textId="77777777" w:rsidR="009E440E" w:rsidRDefault="009E440E" w:rsidP="009E440E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«Новый кредитор»</w:t>
            </w:r>
          </w:p>
        </w:tc>
      </w:tr>
      <w:tr w:rsidR="009E440E" w14:paraId="47373A54" w14:textId="77777777" w:rsidTr="003313C9">
        <w:tc>
          <w:tcPr>
            <w:tcW w:w="4928" w:type="dxa"/>
          </w:tcPr>
          <w:p w14:paraId="6029BC51" w14:textId="77777777" w:rsidR="00DF39E9" w:rsidRDefault="00DF39E9" w:rsidP="00DF39E9">
            <w:r>
              <w:t>ООО «ЦЕНТР-ГАРАНТИЯ»</w:t>
            </w:r>
          </w:p>
          <w:p w14:paraId="3C2A554B" w14:textId="77777777" w:rsidR="00DF39E9" w:rsidRDefault="00DF39E9" w:rsidP="00DF39E9">
            <w:r>
              <w:t>ОГРН 1047796679600, ИНН 7730512607, адрес: 121165, проспект Кутузовский, 35/30</w:t>
            </w:r>
          </w:p>
          <w:p w14:paraId="3F16E295" w14:textId="77777777" w:rsidR="00DF39E9" w:rsidRDefault="00DF39E9" w:rsidP="00DF39E9">
            <w:r>
              <w:t>АКБ «</w:t>
            </w:r>
            <w:proofErr w:type="spellStart"/>
            <w:r>
              <w:t>Трансстройбанк</w:t>
            </w:r>
            <w:proofErr w:type="spellEnd"/>
            <w:r>
              <w:t>» (АО)</w:t>
            </w:r>
          </w:p>
          <w:p w14:paraId="6BFF3AC7" w14:textId="77777777" w:rsidR="00DF39E9" w:rsidRDefault="00DF39E9" w:rsidP="00DF39E9">
            <w:r>
              <w:t>р/с 40702810800000027756</w:t>
            </w:r>
          </w:p>
          <w:p w14:paraId="397EDD87" w14:textId="77777777" w:rsidR="00DF39E9" w:rsidRDefault="00DF39E9" w:rsidP="00DF39E9">
            <w:r>
              <w:t>к/с 30101810845250000326,</w:t>
            </w:r>
          </w:p>
          <w:p w14:paraId="116CC5EE" w14:textId="530559FC" w:rsidR="00E94575" w:rsidRDefault="00DF39E9" w:rsidP="00DF39E9">
            <w:r>
              <w:t xml:space="preserve"> БИК 044525326.</w:t>
            </w:r>
          </w:p>
          <w:p w14:paraId="234DDD7F" w14:textId="77777777" w:rsidR="00E94575" w:rsidRDefault="00E94575" w:rsidP="00700CC1"/>
          <w:p w14:paraId="789A685E" w14:textId="411F15AE" w:rsidR="00E94575" w:rsidRDefault="00E94575" w:rsidP="00E94575">
            <w:r>
              <w:t xml:space="preserve">Конкурсный управляющий </w:t>
            </w:r>
          </w:p>
          <w:p w14:paraId="46E8B136" w14:textId="56A2DDAD" w:rsidR="00E94575" w:rsidRPr="00700CC1" w:rsidRDefault="00E94575" w:rsidP="00E94575">
            <w:r>
              <w:t>Кислицына И.А.</w:t>
            </w:r>
          </w:p>
        </w:tc>
        <w:tc>
          <w:tcPr>
            <w:tcW w:w="4417" w:type="dxa"/>
          </w:tcPr>
          <w:p w14:paraId="51B27B76" w14:textId="77777777" w:rsidR="00301A10" w:rsidRDefault="00301A10" w:rsidP="005F784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14:paraId="3CED8855" w14:textId="77777777" w:rsidR="009E440E" w:rsidRDefault="009E440E" w:rsidP="006F7C61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sectPr w:rsidR="009E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2EE54C63"/>
    <w:multiLevelType w:val="multilevel"/>
    <w:tmpl w:val="6FB05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779"/>
    <w:rsid w:val="00053DE8"/>
    <w:rsid w:val="000817D8"/>
    <w:rsid w:val="00091146"/>
    <w:rsid w:val="001A04A9"/>
    <w:rsid w:val="00301A10"/>
    <w:rsid w:val="003313C9"/>
    <w:rsid w:val="00472B0E"/>
    <w:rsid w:val="005F6779"/>
    <w:rsid w:val="005F7845"/>
    <w:rsid w:val="006D74BF"/>
    <w:rsid w:val="006F7C61"/>
    <w:rsid w:val="00700CC1"/>
    <w:rsid w:val="007D6ED7"/>
    <w:rsid w:val="008E7A66"/>
    <w:rsid w:val="009D4EA1"/>
    <w:rsid w:val="009E440E"/>
    <w:rsid w:val="00AE4060"/>
    <w:rsid w:val="00B672E6"/>
    <w:rsid w:val="00BA0C7D"/>
    <w:rsid w:val="00C27CCF"/>
    <w:rsid w:val="00DF39E9"/>
    <w:rsid w:val="00E9314B"/>
    <w:rsid w:val="00E94575"/>
    <w:rsid w:val="00F3526C"/>
    <w:rsid w:val="00F62DC5"/>
    <w:rsid w:val="00FA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6821"/>
  <w15:docId w15:val="{E32755B3-BC69-4B2E-AC38-3F6891EB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C61"/>
    <w:pPr>
      <w:ind w:left="720"/>
      <w:contextualSpacing/>
    </w:pPr>
  </w:style>
  <w:style w:type="table" w:styleId="a4">
    <w:name w:val="Table Grid"/>
    <w:basedOn w:val="a1"/>
    <w:uiPriority w:val="39"/>
    <w:rsid w:val="009E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uiPriority w:val="99"/>
    <w:rsid w:val="00E9314B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E9314B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70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Inna</cp:lastModifiedBy>
  <cp:revision>8</cp:revision>
  <cp:lastPrinted>2020-05-11T14:29:00Z</cp:lastPrinted>
  <dcterms:created xsi:type="dcterms:W3CDTF">2020-02-14T17:03:00Z</dcterms:created>
  <dcterms:modified xsi:type="dcterms:W3CDTF">2024-05-08T16:45:00Z</dcterms:modified>
</cp:coreProperties>
</file>