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81A40CD" w:rsidR="00CB638E" w:rsidRPr="00A74AFC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74AFC" w:rsidRPr="00A74AF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«РУБанк» (АО КБ «РУБанк»), (адрес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</w:t>
      </w:r>
      <w:r w:rsidRPr="00A74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EE8F05B" w14:textId="6DFCD408" w:rsidR="00950CC9" w:rsidRPr="00A74AF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13D84720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C08ACC2" w14:textId="77FF244A" w:rsidR="00A74AFC" w:rsidRPr="00A74AFC" w:rsidRDefault="00A74AF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</w:t>
      </w:r>
      <w:r w:rsidRPr="00A74AFC">
        <w:rPr>
          <w:rFonts w:ascii="Times New Roman CYR" w:hAnsi="Times New Roman CYR" w:cs="Times New Roman CYR"/>
          <w:color w:val="000000"/>
        </w:rPr>
        <w:t xml:space="preserve"> 1 - </w:t>
      </w:r>
      <w:r w:rsidRPr="00A74AFC">
        <w:rPr>
          <w:rFonts w:ascii="Times New Roman CYR" w:hAnsi="Times New Roman CYR" w:cs="Times New Roman CYR"/>
          <w:color w:val="000000"/>
        </w:rPr>
        <w:t>Монахова Юлия Вадимовна, решение Киевского районного суда г. Симферополя 05.12.2023 по делу 2-4329/2023;  Ткаченко Татьяна Ивановна, решение Бахчисарайского районного суда Республики Крым от 23.08.2023  по делу 2-1293/2023; Великоиваненко Лариса Анатольевна, решение Усть-Донецкого районного суда Ростовской области от 28.02.2024 по делу 2-121/2024; Федорова Екатерина Михайловна, решение Солнцевского районного суда г. Москвы от 04.04.2024 по делу 02-0452/2024; Дьяконова Маргарита Сергеевна, определение АС г. Москвы от 30.01.2024 по делу А40-109856/2017, г. Ростов-на-Дону, договоры отсутствуют (882</w:t>
      </w:r>
      <w:r w:rsidRPr="00A74AFC">
        <w:rPr>
          <w:rFonts w:ascii="Times New Roman CYR" w:hAnsi="Times New Roman CYR" w:cs="Times New Roman CYR"/>
          <w:color w:val="000000"/>
          <w:lang w:val="en-US"/>
        </w:rPr>
        <w:t> </w:t>
      </w:r>
      <w:r w:rsidRPr="00A74AFC">
        <w:rPr>
          <w:rFonts w:ascii="Times New Roman CYR" w:hAnsi="Times New Roman CYR" w:cs="Times New Roman CYR"/>
          <w:color w:val="000000"/>
        </w:rPr>
        <w:t>198,48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74AFC">
        <w:rPr>
          <w:rFonts w:ascii="Times New Roman CYR" w:hAnsi="Times New Roman CYR" w:cs="Times New Roman CYR"/>
          <w:color w:val="000000"/>
        </w:rPr>
        <w:t>1 566 669,15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4C958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74AF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DE2BFE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74AFC" w:rsidRPr="00A74AFC">
        <w:rPr>
          <w:rFonts w:ascii="Times New Roman CYR" w:hAnsi="Times New Roman CYR" w:cs="Times New Roman CYR"/>
          <w:b/>
          <w:bCs/>
          <w:color w:val="000000"/>
        </w:rPr>
        <w:t>16 сентября</w:t>
      </w:r>
      <w:r w:rsidR="00A74AF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2E1803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74AFC" w:rsidRPr="00A74AFC">
        <w:rPr>
          <w:b/>
          <w:bCs/>
          <w:color w:val="000000"/>
        </w:rPr>
        <w:t>16 сентября</w:t>
      </w:r>
      <w:r w:rsidR="00A74AF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74AFC" w:rsidRPr="00A74AFC">
        <w:rPr>
          <w:b/>
          <w:bCs/>
          <w:color w:val="000000"/>
        </w:rPr>
        <w:t>02 ноября</w:t>
      </w:r>
      <w:r w:rsidR="00A74AF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74AF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74AF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D737ED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74AFC" w:rsidRPr="00A74AFC">
        <w:rPr>
          <w:b/>
          <w:bCs/>
          <w:color w:val="000000"/>
        </w:rPr>
        <w:t>06 августа</w:t>
      </w:r>
      <w:r w:rsidR="00A74AF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74AFC" w:rsidRPr="00A74AFC">
        <w:rPr>
          <w:b/>
          <w:bCs/>
          <w:color w:val="000000"/>
        </w:rPr>
        <w:t>23 сентября</w:t>
      </w:r>
      <w:r w:rsidR="00A74AF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078397E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74AFC">
        <w:rPr>
          <w:b/>
          <w:bCs/>
          <w:color w:val="000000"/>
        </w:rPr>
        <w:t xml:space="preserve">08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A74AFC">
        <w:rPr>
          <w:b/>
          <w:bCs/>
          <w:color w:val="000000"/>
        </w:rPr>
        <w:t xml:space="preserve">13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4FA37F2" w:rsidR="009E6456" w:rsidRPr="00A74AF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74AFC" w:rsidRPr="00A74AFC">
        <w:rPr>
          <w:b/>
          <w:bCs/>
          <w:color w:val="000000"/>
        </w:rPr>
        <w:t>08 ноября</w:t>
      </w:r>
      <w:r w:rsidR="00A74AF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A74AFC">
        <w:rPr>
          <w:color w:val="000000"/>
        </w:rPr>
        <w:t xml:space="preserve">прекращается за </w:t>
      </w:r>
      <w:r w:rsidR="00F17038" w:rsidRPr="00A74AFC">
        <w:rPr>
          <w:color w:val="000000"/>
        </w:rPr>
        <w:t>1</w:t>
      </w:r>
      <w:r w:rsidRPr="00A74AFC">
        <w:rPr>
          <w:color w:val="000000"/>
        </w:rPr>
        <w:t xml:space="preserve"> (</w:t>
      </w:r>
      <w:r w:rsidR="00F17038" w:rsidRPr="00A74AFC">
        <w:rPr>
          <w:color w:val="000000"/>
        </w:rPr>
        <w:t>Один</w:t>
      </w:r>
      <w:r w:rsidRPr="00A74AFC">
        <w:rPr>
          <w:color w:val="000000"/>
        </w:rPr>
        <w:t>) календарны</w:t>
      </w:r>
      <w:r w:rsidR="00F17038" w:rsidRPr="00A74AFC">
        <w:rPr>
          <w:color w:val="000000"/>
        </w:rPr>
        <w:t>й</w:t>
      </w:r>
      <w:r w:rsidRPr="00A74AFC">
        <w:rPr>
          <w:color w:val="000000"/>
        </w:rPr>
        <w:t xml:space="preserve"> де</w:t>
      </w:r>
      <w:r w:rsidR="00F17038" w:rsidRPr="00A74AFC">
        <w:rPr>
          <w:color w:val="000000"/>
        </w:rPr>
        <w:t>нь</w:t>
      </w:r>
      <w:r w:rsidRPr="00A74AFC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74AFC">
        <w:rPr>
          <w:color w:val="000000"/>
        </w:rPr>
        <w:t>а</w:t>
      </w:r>
      <w:r w:rsidRPr="00A74AFC">
        <w:rPr>
          <w:color w:val="000000"/>
        </w:rPr>
        <w:t xml:space="preserve"> в 14:00 часов по московскому времени.</w:t>
      </w:r>
    </w:p>
    <w:p w14:paraId="0EE5AAB1" w14:textId="65F41C2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AF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</w:t>
      </w:r>
      <w:r w:rsidRPr="005246E8">
        <w:rPr>
          <w:color w:val="000000"/>
        </w:rPr>
        <w:t xml:space="preserve"> окончания приема заявок на соответствующем периоде понижения цены продажи лот</w:t>
      </w:r>
      <w:r w:rsidR="00A74AFC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74AFC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D0D9317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A74AFC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74AFC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9555BD1" w14:textId="77777777" w:rsidR="00A74AFC" w:rsidRPr="00A74AFC" w:rsidRDefault="00A74AFC" w:rsidP="00A74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74AFC">
        <w:rPr>
          <w:bCs/>
          <w:color w:val="000000"/>
        </w:rPr>
        <w:t>с 08 ноября 2024 г. по 25 ноября 2024 г. - в размере начальной цены продажи лота;</w:t>
      </w:r>
    </w:p>
    <w:p w14:paraId="0AB053B8" w14:textId="27A6CBA7" w:rsidR="00A74AFC" w:rsidRPr="00A74AFC" w:rsidRDefault="00A74AFC" w:rsidP="00A74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74AFC">
        <w:rPr>
          <w:bCs/>
          <w:color w:val="000000"/>
        </w:rPr>
        <w:t>с 26 ноября 2024 г. по 02 декабря 2024 г. - в размере 91,50% от начальной цены продажи лота;</w:t>
      </w:r>
    </w:p>
    <w:p w14:paraId="298877D0" w14:textId="77777777" w:rsidR="00A74AFC" w:rsidRPr="00A74AFC" w:rsidRDefault="00A74AFC" w:rsidP="00A74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74AFC">
        <w:rPr>
          <w:bCs/>
          <w:color w:val="000000"/>
        </w:rPr>
        <w:t>с 03 декабря 2024 г. по 07 декабря 2024 г. - в размере 83,00% от начальной цены продажи лота;</w:t>
      </w:r>
    </w:p>
    <w:p w14:paraId="7369225A" w14:textId="5047E34C" w:rsidR="00A74AFC" w:rsidRPr="00A74AFC" w:rsidRDefault="00A74AFC" w:rsidP="00A74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A74AFC">
        <w:rPr>
          <w:bCs/>
          <w:color w:val="000000"/>
        </w:rPr>
        <w:t>с 08 декабря 2024 г. по 10 декабря 2024 г. - в размере 74,50% от начальной цены продажи лота;</w:t>
      </w:r>
    </w:p>
    <w:p w14:paraId="0B694E82" w14:textId="0FEA342D" w:rsidR="00A74AFC" w:rsidRPr="00A74AFC" w:rsidRDefault="00A74AFC" w:rsidP="00A74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A74AFC">
        <w:rPr>
          <w:bCs/>
          <w:color w:val="000000"/>
        </w:rPr>
        <w:t>с 11 декабря 2024 г. по 13 декабря 2024 г. - в размере 66,00% от начальной цены продажи лота</w:t>
      </w:r>
      <w:r w:rsidRPr="00A74AFC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74AF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74AF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74AF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A74AFC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0C960809" w14:textId="2A952E46" w:rsidR="00097526" w:rsidRPr="00A74AF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74AFC" w:rsidRPr="00A7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Ростов-на-Дону, ул. Шаумяна, д. 3/31/18, тел. 8(800)505-80-32</w:t>
      </w:r>
      <w:r w:rsidR="00A7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8(800)200-08-05</w:t>
      </w:r>
      <w:r w:rsidR="00A74AFC" w:rsidRPr="00A7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Золотько Зоя</w:t>
      </w:r>
      <w:r w:rsidR="00A7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74AFC" w:rsidRPr="00A7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7967246-44-36, эл. почта: </w:t>
      </w:r>
      <w:hyperlink r:id="rId7" w:history="1">
        <w:r w:rsidR="00A74AFC" w:rsidRPr="00D3723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krasnodar@auction-house.ru</w:t>
        </w:r>
      </w:hyperlink>
      <w:r w:rsidR="00A7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74AF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F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771C2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20FF9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74AFC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7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1886</Words>
  <Characters>12101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2024-07-29T11:29:00Z</dcterms:created>
  <dcterms:modified xsi:type="dcterms:W3CDTF">2024-07-29T11:45:00Z</dcterms:modified>
</cp:coreProperties>
</file>