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10" w:rsidRPr="00514E10" w:rsidRDefault="00514E10" w:rsidP="00514E10">
      <w:pPr>
        <w:pStyle w:val="a9"/>
        <w:rPr>
          <w:sz w:val="24"/>
          <w:szCs w:val="24"/>
        </w:rPr>
      </w:pPr>
      <w:r w:rsidRPr="00514E10">
        <w:rPr>
          <w:sz w:val="24"/>
          <w:szCs w:val="24"/>
        </w:rPr>
        <w:t>Договор о задатке №____</w:t>
      </w:r>
    </w:p>
    <w:p w:rsidR="00514E10" w:rsidRPr="00514E10" w:rsidRDefault="00514E10" w:rsidP="00514E10">
      <w:pPr>
        <w:pStyle w:val="a9"/>
        <w:rPr>
          <w:b w:val="0"/>
          <w:sz w:val="24"/>
          <w:szCs w:val="24"/>
        </w:rPr>
      </w:pPr>
      <w:r w:rsidRPr="00514E10">
        <w:rPr>
          <w:b w:val="0"/>
          <w:sz w:val="24"/>
          <w:szCs w:val="24"/>
        </w:rPr>
        <w:t>(договор присоединения)</w:t>
      </w:r>
    </w:p>
    <w:p w:rsidR="00514E10" w:rsidRPr="00514E10" w:rsidRDefault="00514E10" w:rsidP="00561357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ind w:left="203" w:right="173" w:firstLine="506"/>
        <w:jc w:val="both"/>
        <w:rPr>
          <w:b/>
          <w:sz w:val="24"/>
          <w:szCs w:val="24"/>
        </w:rPr>
      </w:pPr>
    </w:p>
    <w:p w:rsidR="000C23AA" w:rsidRPr="00514E10" w:rsidRDefault="00A121CA" w:rsidP="00561357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ind w:left="203" w:right="173" w:firstLine="506"/>
        <w:jc w:val="both"/>
        <w:rPr>
          <w:sz w:val="24"/>
          <w:szCs w:val="24"/>
        </w:rPr>
      </w:pPr>
      <w:r w:rsidRPr="00514E10">
        <w:rPr>
          <w:b/>
          <w:sz w:val="24"/>
          <w:szCs w:val="24"/>
        </w:rPr>
        <w:t xml:space="preserve">Акционерное общество «Российский аукционный дом», </w:t>
      </w:r>
      <w:r w:rsidRPr="00514E10">
        <w:rPr>
          <w:sz w:val="24"/>
          <w:szCs w:val="24"/>
        </w:rPr>
        <w:t>именуемое в дальнейшем «Оператор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электронной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площадки»,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в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лице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Руководителя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департамента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по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управлению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и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развитию</w:t>
      </w:r>
      <w:r w:rsidRPr="00514E10">
        <w:rPr>
          <w:spacing w:val="-57"/>
          <w:sz w:val="24"/>
          <w:szCs w:val="24"/>
        </w:rPr>
        <w:t xml:space="preserve"> </w:t>
      </w:r>
      <w:r w:rsidRPr="00514E10">
        <w:rPr>
          <w:sz w:val="24"/>
          <w:szCs w:val="24"/>
        </w:rPr>
        <w:t>электронной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торговой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площадки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(ЭТП)</w:t>
      </w:r>
      <w:r w:rsidRPr="00514E10">
        <w:rPr>
          <w:spacing w:val="1"/>
          <w:sz w:val="24"/>
          <w:szCs w:val="24"/>
        </w:rPr>
        <w:t xml:space="preserve"> </w:t>
      </w:r>
      <w:proofErr w:type="spellStart"/>
      <w:r w:rsidRPr="00514E10">
        <w:rPr>
          <w:sz w:val="24"/>
          <w:szCs w:val="24"/>
        </w:rPr>
        <w:t>Канцеровой</w:t>
      </w:r>
      <w:proofErr w:type="spellEnd"/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Елены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Владимировны,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действующей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на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основании Доверенности от 11.01</w:t>
      </w:r>
      <w:r w:rsidR="00CB3F5B" w:rsidRPr="00514E10">
        <w:rPr>
          <w:sz w:val="24"/>
          <w:szCs w:val="24"/>
        </w:rPr>
        <w:t>.2021 № Д-047 и присоединившаяся</w:t>
      </w:r>
      <w:r w:rsidRPr="00514E10">
        <w:rPr>
          <w:sz w:val="24"/>
          <w:szCs w:val="24"/>
        </w:rPr>
        <w:t xml:space="preserve"> к условиям настоящего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договора</w:t>
      </w:r>
      <w:r w:rsidR="00CB3F5B" w:rsidRPr="00514E10">
        <w:rPr>
          <w:sz w:val="24"/>
          <w:szCs w:val="24"/>
        </w:rPr>
        <w:t xml:space="preserve"> </w:t>
      </w:r>
      <w:proofErr w:type="spellStart"/>
      <w:r w:rsidR="00CB3F5B" w:rsidRPr="00514E10">
        <w:rPr>
          <w:sz w:val="24"/>
          <w:szCs w:val="24"/>
          <w:u w:val="single"/>
        </w:rPr>
        <w:t>Шенкман</w:t>
      </w:r>
      <w:proofErr w:type="spellEnd"/>
      <w:r w:rsidR="00CB3F5B" w:rsidRPr="00514E10">
        <w:rPr>
          <w:sz w:val="24"/>
          <w:szCs w:val="24"/>
          <w:u w:val="single"/>
        </w:rPr>
        <w:t xml:space="preserve"> Наталья Валерьевна</w:t>
      </w:r>
      <w:r w:rsidRPr="00514E10">
        <w:rPr>
          <w:b/>
          <w:sz w:val="24"/>
          <w:szCs w:val="24"/>
        </w:rPr>
        <w:t>,</w:t>
      </w:r>
      <w:r w:rsidRPr="00514E10">
        <w:rPr>
          <w:b/>
          <w:spacing w:val="1"/>
          <w:sz w:val="24"/>
          <w:szCs w:val="24"/>
        </w:rPr>
        <w:t xml:space="preserve"> </w:t>
      </w:r>
      <w:r w:rsidR="00CB3F5B" w:rsidRPr="00514E10">
        <w:rPr>
          <w:b/>
          <w:sz w:val="24"/>
          <w:szCs w:val="24"/>
        </w:rPr>
        <w:t>именуемая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в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дальнейшем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«Организатор</w:t>
      </w:r>
      <w:r w:rsidRPr="00514E10">
        <w:rPr>
          <w:b/>
          <w:spacing w:val="1"/>
          <w:sz w:val="24"/>
          <w:szCs w:val="24"/>
        </w:rPr>
        <w:t xml:space="preserve"> </w:t>
      </w:r>
      <w:r w:rsidRPr="00514E10">
        <w:rPr>
          <w:b/>
          <w:sz w:val="24"/>
          <w:szCs w:val="24"/>
        </w:rPr>
        <w:t>торгов»</w:t>
      </w:r>
      <w:r w:rsidRPr="00514E10">
        <w:rPr>
          <w:sz w:val="24"/>
          <w:szCs w:val="24"/>
        </w:rPr>
        <w:t>,</w:t>
      </w:r>
      <w:r w:rsidRPr="00514E10">
        <w:rPr>
          <w:spacing w:val="1"/>
          <w:sz w:val="24"/>
          <w:szCs w:val="24"/>
        </w:rPr>
        <w:t xml:space="preserve"> </w:t>
      </w:r>
      <w:r w:rsidRPr="00514E10">
        <w:rPr>
          <w:sz w:val="24"/>
          <w:szCs w:val="24"/>
        </w:rPr>
        <w:t>и</w:t>
      </w:r>
      <w:r w:rsidRPr="00514E10">
        <w:rPr>
          <w:spacing w:val="1"/>
          <w:sz w:val="24"/>
          <w:szCs w:val="24"/>
        </w:rPr>
        <w:t xml:space="preserve"> </w:t>
      </w:r>
      <w:r w:rsidR="00EA01D5" w:rsidRPr="00514E10">
        <w:rPr>
          <w:sz w:val="24"/>
          <w:szCs w:val="24"/>
        </w:rPr>
        <w:t>присоединившийся </w:t>
      </w:r>
      <w:r w:rsidRPr="00514E10">
        <w:rPr>
          <w:sz w:val="24"/>
          <w:szCs w:val="24"/>
        </w:rPr>
        <w:t>к</w:t>
      </w:r>
      <w:r w:rsidR="00EA01D5" w:rsidRPr="00514E10">
        <w:rPr>
          <w:sz w:val="24"/>
          <w:szCs w:val="24"/>
        </w:rPr>
        <w:t> </w:t>
      </w:r>
      <w:r w:rsidRPr="00514E10">
        <w:rPr>
          <w:sz w:val="24"/>
          <w:szCs w:val="24"/>
        </w:rPr>
        <w:t>настоящему</w:t>
      </w:r>
      <w:r w:rsidR="00EA01D5" w:rsidRPr="00514E10">
        <w:rPr>
          <w:sz w:val="24"/>
          <w:szCs w:val="24"/>
        </w:rPr>
        <w:t> </w:t>
      </w:r>
      <w:r w:rsidRPr="00514E10">
        <w:rPr>
          <w:sz w:val="24"/>
          <w:szCs w:val="24"/>
        </w:rPr>
        <w:t>Договору</w:t>
      </w:r>
      <w:r w:rsidR="00EA01D5" w:rsidRPr="00514E10">
        <w:rPr>
          <w:sz w:val="24"/>
          <w:szCs w:val="24"/>
        </w:rPr>
        <w:t> </w:t>
      </w:r>
      <w:r w:rsidRPr="00514E10">
        <w:rPr>
          <w:spacing w:val="-1"/>
          <w:sz w:val="24"/>
          <w:szCs w:val="24"/>
        </w:rPr>
        <w:t>претендент</w:t>
      </w:r>
    </w:p>
    <w:p w:rsidR="000C23AA" w:rsidRDefault="005D5745" w:rsidP="00CB3F5B">
      <w:pPr>
        <w:pStyle w:val="a3"/>
        <w:ind w:left="0"/>
        <w:rPr>
          <w:sz w:val="19"/>
        </w:rPr>
      </w:pPr>
      <w:r>
        <w:pict>
          <v:shape id="_x0000_s1034" style="position:absolute;margin-left:44.15pt;margin-top:13.6pt;width:7in;height:.1pt;z-index:-15728640;mso-wrap-distance-left:0;mso-wrap-distance-right:0;mso-position-horizontal-relative:page" coordorigin="883,272" coordsize="10080,0" path="m883,272r1008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44.15pt;margin-top:27.35pt;width:504.05pt;height:.1pt;z-index:-15728128;mso-wrap-distance-left:0;mso-wrap-distance-right:0;mso-position-horizontal-relative:page" coordorigin="883,547" coordsize="10081,0" path="m883,547r10081,e" filled="f" strokeweight=".48pt">
            <v:path arrowok="t"/>
            <w10:wrap type="topAndBottom" anchorx="page"/>
          </v:shape>
        </w:pict>
      </w:r>
    </w:p>
    <w:p w:rsidR="000C23AA" w:rsidRDefault="000C23AA" w:rsidP="00CB3F5B">
      <w:pPr>
        <w:pStyle w:val="a3"/>
        <w:ind w:left="0"/>
        <w:rPr>
          <w:sz w:val="17"/>
        </w:rPr>
      </w:pPr>
    </w:p>
    <w:p w:rsidR="000C23AA" w:rsidRDefault="00A121CA" w:rsidP="00CB3F5B">
      <w:pPr>
        <w:pStyle w:val="a3"/>
        <w:tabs>
          <w:tab w:val="left" w:pos="8963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:rsidR="003F0DC2" w:rsidRPr="003F0DC2" w:rsidRDefault="00A121CA" w:rsidP="00CB3F5B">
      <w:pPr>
        <w:pStyle w:val="a3"/>
        <w:tabs>
          <w:tab w:val="left" w:pos="3563"/>
          <w:tab w:val="left" w:pos="9049"/>
        </w:tabs>
        <w:ind w:right="179"/>
        <w:jc w:val="both"/>
      </w:pPr>
      <w:r w:rsidRPr="003F0DC2">
        <w:t>торгах</w:t>
      </w:r>
      <w:r w:rsidRPr="003F0DC2">
        <w:rPr>
          <w:spacing w:val="5"/>
        </w:rPr>
        <w:t xml:space="preserve"> </w:t>
      </w:r>
      <w:r w:rsidRPr="003F0DC2">
        <w:t>по</w:t>
      </w:r>
      <w:r w:rsidRPr="003F0DC2">
        <w:rPr>
          <w:spacing w:val="4"/>
        </w:rPr>
        <w:t xml:space="preserve"> </w:t>
      </w:r>
      <w:r w:rsidRPr="003F0DC2">
        <w:t>продаже</w:t>
      </w:r>
      <w:r w:rsidR="00CB3F5B" w:rsidRPr="003F0DC2">
        <w:t xml:space="preserve"> 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1:</w:t>
      </w:r>
      <w:r w:rsidRPr="003F0DC2">
        <w:rPr>
          <w:sz w:val="24"/>
          <w:szCs w:val="24"/>
          <w:u w:val="single"/>
        </w:rPr>
        <w:t xml:space="preserve"> 100,00% доли в уставном капитале Общества с ограниченной ответственностью «РФЦ-Лизинг» (ИНН 7725145221; ОГРН 1027739698546; юридический адрес: 454090, Челябинская область, г. Челябинск, ул. Красноармейская, д. 116) в размере 15 000 000,00 руб., являющаяся обеспечением исполнения обязательств перед залоговым кредитором – АО «</w:t>
      </w:r>
      <w:proofErr w:type="spellStart"/>
      <w:r w:rsidRPr="003F0DC2">
        <w:rPr>
          <w:sz w:val="24"/>
          <w:szCs w:val="24"/>
          <w:u w:val="single"/>
        </w:rPr>
        <w:t>Россельхозбанк</w:t>
      </w:r>
      <w:proofErr w:type="spellEnd"/>
      <w:r w:rsidRPr="003F0DC2">
        <w:rPr>
          <w:sz w:val="24"/>
          <w:szCs w:val="24"/>
          <w:u w:val="single"/>
        </w:rPr>
        <w:t xml:space="preserve">» (ИНН 7725114488, ОГРН 1027700342890) в соответствии с Договором № 137800/0017-17 от 12.04.2013 г. о залоге доли в уставном капитале, удостоверенном </w:t>
      </w:r>
      <w:proofErr w:type="spellStart"/>
      <w:r w:rsidRPr="003F0DC2">
        <w:rPr>
          <w:sz w:val="24"/>
          <w:szCs w:val="24"/>
          <w:u w:val="single"/>
        </w:rPr>
        <w:t>Дружковой</w:t>
      </w:r>
      <w:proofErr w:type="spellEnd"/>
      <w:r w:rsidRPr="003F0DC2">
        <w:rPr>
          <w:sz w:val="24"/>
          <w:szCs w:val="24"/>
          <w:u w:val="single"/>
        </w:rPr>
        <w:t xml:space="preserve"> Э.А., временно исполняющей обязанности нотариуса нотариального округа Челябинского городского округа Челябинской области </w:t>
      </w:r>
      <w:proofErr w:type="spellStart"/>
      <w:r w:rsidRPr="003F0DC2">
        <w:rPr>
          <w:sz w:val="24"/>
          <w:szCs w:val="24"/>
          <w:u w:val="single"/>
        </w:rPr>
        <w:t>Мокровой</w:t>
      </w:r>
      <w:proofErr w:type="spellEnd"/>
      <w:r w:rsidRPr="003F0DC2">
        <w:rPr>
          <w:sz w:val="24"/>
          <w:szCs w:val="24"/>
          <w:u w:val="single"/>
        </w:rPr>
        <w:t xml:space="preserve"> Л.А.;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2:</w:t>
      </w:r>
      <w:r w:rsidRPr="003F0DC2">
        <w:rPr>
          <w:sz w:val="24"/>
          <w:szCs w:val="24"/>
          <w:u w:val="single"/>
        </w:rPr>
        <w:t xml:space="preserve"> 100,00% доли в уставном капитале Общества с ограниченной ответственностью «Орион Телеком» (ИНН 7444042830; ОГРН 1047420012090; юридический адрес: 455023, Челябинская область, г. Магнитогорск, </w:t>
      </w:r>
      <w:proofErr w:type="spellStart"/>
      <w:r w:rsidRPr="003F0DC2">
        <w:rPr>
          <w:sz w:val="24"/>
          <w:szCs w:val="24"/>
          <w:u w:val="single"/>
        </w:rPr>
        <w:t>пр-кт</w:t>
      </w:r>
      <w:proofErr w:type="spellEnd"/>
      <w:r w:rsidRPr="003F0DC2">
        <w:rPr>
          <w:sz w:val="24"/>
          <w:szCs w:val="24"/>
          <w:u w:val="single"/>
        </w:rPr>
        <w:t xml:space="preserve"> Карла Маркса, д. 63, нежилое помещение 1) в размере 1 500 000,00 руб.;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3:</w:t>
      </w:r>
      <w:r w:rsidRPr="003F0DC2">
        <w:rPr>
          <w:sz w:val="24"/>
          <w:szCs w:val="24"/>
          <w:u w:val="single"/>
        </w:rPr>
        <w:t xml:space="preserve"> Обыкновенные акции в количестве 1 230 079 шт.: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АО «Мурманская ТЭЦ», номер государственной регистрации: 1-01-55148-Е, номинальная стоимость 0,6 (российский рубль), количество ценных бумаг 3 600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 xml:space="preserve">- Обыкновенные акции ОАО «Кольская </w:t>
      </w:r>
      <w:proofErr w:type="spellStart"/>
      <w:r w:rsidRPr="003F0DC2">
        <w:rPr>
          <w:sz w:val="24"/>
          <w:szCs w:val="24"/>
          <w:u w:val="single"/>
        </w:rPr>
        <w:t>Энергосбытовая</w:t>
      </w:r>
      <w:proofErr w:type="spellEnd"/>
      <w:r w:rsidRPr="003F0DC2">
        <w:rPr>
          <w:sz w:val="24"/>
          <w:szCs w:val="24"/>
          <w:u w:val="single"/>
        </w:rPr>
        <w:t xml:space="preserve"> компания», номер государственной регистрации: 1-01-55159-Е, номинальная стоимость 0,011 (российский рубль), количество ценных бумаг 3 600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«ДЭК», номер государственной регистрации: 1-01-55275-Е, номинальная стоимость 1 (российский рубль), количество ценных бумаг 7 150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«Камчатскэнерго», номер государственной регистрации: 1-02-00235-А, номинальная стоимость 0,1 (российский рубль), количество ценных бумаг 1 200 000 шт.;</w:t>
      </w:r>
    </w:p>
    <w:p w:rsidR="003F0DC2" w:rsidRPr="003F0DC2" w:rsidRDefault="003F0DC2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</w:t>
      </w:r>
      <w:proofErr w:type="spellStart"/>
      <w:r w:rsidRPr="003F0DC2">
        <w:rPr>
          <w:sz w:val="24"/>
          <w:szCs w:val="24"/>
          <w:u w:val="single"/>
        </w:rPr>
        <w:t>Россети</w:t>
      </w:r>
      <w:proofErr w:type="spellEnd"/>
      <w:r w:rsidRPr="003F0DC2">
        <w:rPr>
          <w:sz w:val="24"/>
          <w:szCs w:val="24"/>
          <w:u w:val="single"/>
        </w:rPr>
        <w:t>», номер государственной регистрации: 1-01-65018-D, номинальная стоимость 0,5 (российский рубль), количество ценных бумаг 15 729 шт.</w:t>
      </w:r>
      <w:r w:rsidR="007F5F2E" w:rsidRPr="003F0DC2">
        <w:rPr>
          <w:sz w:val="24"/>
          <w:szCs w:val="24"/>
          <w:u w:val="single"/>
        </w:rPr>
        <w:t>,</w:t>
      </w:r>
    </w:p>
    <w:p w:rsidR="000C23AA" w:rsidRPr="003F0DC2" w:rsidRDefault="00A121CA" w:rsidP="003F0DC2">
      <w:pPr>
        <w:tabs>
          <w:tab w:val="left" w:pos="1134"/>
        </w:tabs>
        <w:ind w:left="142" w:right="202" w:firstLine="709"/>
        <w:jc w:val="both"/>
        <w:rPr>
          <w:sz w:val="24"/>
          <w:szCs w:val="24"/>
        </w:rPr>
      </w:pPr>
      <w:r w:rsidRPr="003F0DC2">
        <w:rPr>
          <w:sz w:val="24"/>
          <w:szCs w:val="24"/>
        </w:rPr>
        <w:t>в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ходе</w:t>
      </w:r>
      <w:r w:rsidRPr="003F0DC2">
        <w:rPr>
          <w:spacing w:val="5"/>
          <w:sz w:val="24"/>
          <w:szCs w:val="24"/>
        </w:rPr>
        <w:t xml:space="preserve"> </w:t>
      </w:r>
      <w:r w:rsidRPr="003F0DC2">
        <w:rPr>
          <w:sz w:val="24"/>
          <w:szCs w:val="24"/>
        </w:rPr>
        <w:t>процедуры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банкротства</w:t>
      </w:r>
      <w:r w:rsidRPr="003F0DC2">
        <w:rPr>
          <w:spacing w:val="4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Должника</w:t>
      </w:r>
      <w:r w:rsidR="00CB3F5B" w:rsidRPr="003F0DC2">
        <w:rPr>
          <w:sz w:val="24"/>
          <w:szCs w:val="24"/>
        </w:rPr>
        <w:t xml:space="preserve"> </w:t>
      </w:r>
      <w:r w:rsidR="00514E10">
        <w:rPr>
          <w:sz w:val="24"/>
          <w:szCs w:val="24"/>
          <w:u w:val="single"/>
        </w:rPr>
        <w:t>Яременко Анатолия Дмитриевича</w:t>
      </w:r>
      <w:r w:rsidRPr="003F0DC2">
        <w:rPr>
          <w:sz w:val="24"/>
          <w:szCs w:val="24"/>
        </w:rPr>
        <w:t>,</w:t>
      </w:r>
      <w:r w:rsidRPr="003F0DC2">
        <w:rPr>
          <w:spacing w:val="1"/>
          <w:sz w:val="24"/>
          <w:szCs w:val="24"/>
        </w:rPr>
        <w:t xml:space="preserve"> </w:t>
      </w:r>
      <w:r w:rsidRPr="003F0DC2">
        <w:rPr>
          <w:sz w:val="24"/>
          <w:szCs w:val="24"/>
        </w:rPr>
        <w:t>именуемый</w:t>
      </w:r>
      <w:r w:rsidRPr="003F0DC2">
        <w:rPr>
          <w:spacing w:val="-57"/>
          <w:sz w:val="24"/>
          <w:szCs w:val="24"/>
        </w:rPr>
        <w:t xml:space="preserve"> </w:t>
      </w:r>
      <w:r w:rsidRPr="003F0DC2">
        <w:rPr>
          <w:sz w:val="24"/>
          <w:szCs w:val="24"/>
        </w:rPr>
        <w:t xml:space="preserve">в дальнейшем </w:t>
      </w:r>
      <w:r w:rsidRPr="003F0DC2">
        <w:rPr>
          <w:b/>
          <w:sz w:val="24"/>
          <w:szCs w:val="24"/>
        </w:rPr>
        <w:t xml:space="preserve">«Претендент», </w:t>
      </w:r>
      <w:r w:rsidRPr="003F0DC2">
        <w:rPr>
          <w:sz w:val="24"/>
          <w:szCs w:val="24"/>
        </w:rPr>
        <w:t>совместно именуемые «Стороны», в соответствии с требованиями</w:t>
      </w:r>
      <w:r w:rsidRPr="003F0DC2">
        <w:rPr>
          <w:spacing w:val="1"/>
          <w:sz w:val="24"/>
          <w:szCs w:val="24"/>
        </w:rPr>
        <w:t xml:space="preserve"> </w:t>
      </w:r>
      <w:proofErr w:type="spellStart"/>
      <w:r w:rsidRPr="003F0DC2">
        <w:rPr>
          <w:sz w:val="24"/>
          <w:szCs w:val="24"/>
        </w:rPr>
        <w:t>ст.ст</w:t>
      </w:r>
      <w:proofErr w:type="spellEnd"/>
      <w:r w:rsidRPr="003F0DC2">
        <w:rPr>
          <w:sz w:val="24"/>
          <w:szCs w:val="24"/>
        </w:rPr>
        <w:t>.</w:t>
      </w:r>
      <w:r w:rsidR="005850BB" w:rsidRPr="003F0DC2">
        <w:rPr>
          <w:sz w:val="24"/>
          <w:szCs w:val="24"/>
        </w:rPr>
        <w:t xml:space="preserve"> </w:t>
      </w:r>
      <w:r w:rsidRPr="003F0DC2">
        <w:rPr>
          <w:sz w:val="24"/>
          <w:szCs w:val="24"/>
        </w:rPr>
        <w:t>380,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381,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428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ГК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РФ,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заключили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настоящий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Договор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(далее</w:t>
      </w:r>
      <w:r w:rsidRPr="003F0DC2">
        <w:rPr>
          <w:spacing w:val="1"/>
          <w:sz w:val="24"/>
          <w:szCs w:val="24"/>
        </w:rPr>
        <w:t xml:space="preserve"> </w:t>
      </w:r>
      <w:r w:rsidRPr="003F0DC2">
        <w:rPr>
          <w:sz w:val="24"/>
          <w:szCs w:val="24"/>
        </w:rPr>
        <w:t>–</w:t>
      </w:r>
      <w:r w:rsidRPr="003F0DC2">
        <w:rPr>
          <w:spacing w:val="-1"/>
          <w:sz w:val="24"/>
          <w:szCs w:val="24"/>
        </w:rPr>
        <w:t xml:space="preserve"> </w:t>
      </w:r>
      <w:r w:rsidRPr="003F0DC2">
        <w:rPr>
          <w:sz w:val="24"/>
          <w:szCs w:val="24"/>
        </w:rPr>
        <w:t>Договор)</w:t>
      </w:r>
      <w:r w:rsidRPr="003F0DC2">
        <w:rPr>
          <w:spacing w:val="-4"/>
          <w:sz w:val="24"/>
          <w:szCs w:val="24"/>
        </w:rPr>
        <w:t xml:space="preserve"> </w:t>
      </w:r>
      <w:r w:rsidRPr="003F0DC2">
        <w:rPr>
          <w:sz w:val="24"/>
          <w:szCs w:val="24"/>
        </w:rPr>
        <w:t>о</w:t>
      </w:r>
      <w:r w:rsidRPr="003F0DC2">
        <w:rPr>
          <w:spacing w:val="-2"/>
          <w:sz w:val="24"/>
          <w:szCs w:val="24"/>
        </w:rPr>
        <w:t xml:space="preserve"> </w:t>
      </w:r>
      <w:r w:rsidRPr="003F0DC2">
        <w:rPr>
          <w:sz w:val="24"/>
          <w:szCs w:val="24"/>
        </w:rPr>
        <w:t>нижеследующем: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01"/>
        </w:tabs>
        <w:jc w:val="both"/>
        <w:rPr>
          <w:sz w:val="24"/>
        </w:rPr>
      </w:pPr>
      <w:r w:rsidRPr="003F0DC2">
        <w:rPr>
          <w:sz w:val="24"/>
          <w:szCs w:val="24"/>
        </w:rPr>
        <w:t>В</w:t>
      </w:r>
      <w:r w:rsidRPr="003F0DC2">
        <w:rPr>
          <w:spacing w:val="-12"/>
          <w:sz w:val="24"/>
          <w:szCs w:val="24"/>
        </w:rPr>
        <w:t xml:space="preserve"> </w:t>
      </w:r>
      <w:r w:rsidRPr="003F0DC2">
        <w:rPr>
          <w:sz w:val="24"/>
          <w:szCs w:val="24"/>
        </w:rPr>
        <w:t>соответствии</w:t>
      </w:r>
      <w:r w:rsidRPr="003F0DC2">
        <w:rPr>
          <w:spacing w:val="-11"/>
          <w:sz w:val="24"/>
          <w:szCs w:val="24"/>
        </w:rPr>
        <w:t xml:space="preserve"> </w:t>
      </w:r>
      <w:r w:rsidRPr="003F0DC2">
        <w:rPr>
          <w:sz w:val="24"/>
          <w:szCs w:val="24"/>
        </w:rPr>
        <w:t>с</w:t>
      </w:r>
      <w:r w:rsidRPr="003F0DC2">
        <w:rPr>
          <w:spacing w:val="-13"/>
          <w:sz w:val="24"/>
          <w:szCs w:val="24"/>
        </w:rPr>
        <w:t xml:space="preserve"> </w:t>
      </w:r>
      <w:r w:rsidRPr="003F0DC2">
        <w:rPr>
          <w:sz w:val="24"/>
          <w:szCs w:val="24"/>
        </w:rPr>
        <w:t>условиями</w:t>
      </w:r>
      <w:r w:rsidRPr="003F0DC2">
        <w:rPr>
          <w:spacing w:val="-11"/>
          <w:sz w:val="24"/>
          <w:szCs w:val="24"/>
        </w:rPr>
        <w:t xml:space="preserve"> </w:t>
      </w:r>
      <w:r w:rsidRPr="003F0DC2">
        <w:rPr>
          <w:sz w:val="24"/>
          <w:szCs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</w:p>
    <w:p w:rsidR="00514E10" w:rsidRDefault="00CB3F5B" w:rsidP="00CB3F5B">
      <w:pPr>
        <w:tabs>
          <w:tab w:val="left" w:pos="978"/>
          <w:tab w:val="left" w:pos="4574"/>
        </w:tabs>
        <w:ind w:left="203" w:right="174"/>
        <w:jc w:val="both"/>
        <w:rPr>
          <w:sz w:val="24"/>
          <w:szCs w:val="24"/>
        </w:rPr>
      </w:pPr>
      <w:r>
        <w:rPr>
          <w:sz w:val="24"/>
          <w:u w:val="single"/>
        </w:rPr>
        <w:t xml:space="preserve">открытого аукциона </w:t>
      </w:r>
      <w:r w:rsidR="00A121CA">
        <w:rPr>
          <w:sz w:val="24"/>
        </w:rPr>
        <w:t>по</w:t>
      </w:r>
      <w:r w:rsidR="00A121CA">
        <w:rPr>
          <w:spacing w:val="4"/>
          <w:sz w:val="24"/>
        </w:rPr>
        <w:t xml:space="preserve"> </w:t>
      </w:r>
      <w:r w:rsidR="00A121CA">
        <w:rPr>
          <w:sz w:val="24"/>
        </w:rPr>
        <w:t>продаже</w:t>
      </w:r>
      <w:r w:rsidRPr="00CB3F5B">
        <w:rPr>
          <w:sz w:val="24"/>
          <w:szCs w:val="24"/>
        </w:rPr>
        <w:t xml:space="preserve"> 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1:</w:t>
      </w:r>
      <w:r w:rsidRPr="003F0DC2">
        <w:rPr>
          <w:sz w:val="24"/>
          <w:szCs w:val="24"/>
          <w:u w:val="single"/>
        </w:rPr>
        <w:t xml:space="preserve"> 100,00% доли в уставном капитале Общества с ограниченной ответственностью «РФЦ-Лизинг» (ИНН 7725145221; ОГРН 1027739698546; юридический адрес: 454090, Челябинская область, г. Челябинск, ул. Красноармейская, д. 116) в размере 15 000 000,00 руб., являющаяся обеспечением исполнения обязательств перед залоговым кредитором – АО «</w:t>
      </w:r>
      <w:proofErr w:type="spellStart"/>
      <w:r w:rsidRPr="003F0DC2">
        <w:rPr>
          <w:sz w:val="24"/>
          <w:szCs w:val="24"/>
          <w:u w:val="single"/>
        </w:rPr>
        <w:t>Россельхозбанк</w:t>
      </w:r>
      <w:proofErr w:type="spellEnd"/>
      <w:r w:rsidRPr="003F0DC2">
        <w:rPr>
          <w:sz w:val="24"/>
          <w:szCs w:val="24"/>
          <w:u w:val="single"/>
        </w:rPr>
        <w:t xml:space="preserve">» (ИНН 7725114488, ОГРН 1027700342890) в соответствии с Договором № 137800/0017-17 от 12.04.2013 г. о залоге доли в уставном капитале, удостоверенном </w:t>
      </w:r>
      <w:proofErr w:type="spellStart"/>
      <w:r w:rsidRPr="003F0DC2">
        <w:rPr>
          <w:sz w:val="24"/>
          <w:szCs w:val="24"/>
          <w:u w:val="single"/>
        </w:rPr>
        <w:t>Дружковой</w:t>
      </w:r>
      <w:proofErr w:type="spellEnd"/>
      <w:r w:rsidRPr="003F0DC2">
        <w:rPr>
          <w:sz w:val="24"/>
          <w:szCs w:val="24"/>
          <w:u w:val="single"/>
        </w:rPr>
        <w:t xml:space="preserve"> Э.А., временно исполняющей обязанности нотариуса нотариального округа Челябинского городского округа Челябинской области </w:t>
      </w:r>
      <w:proofErr w:type="spellStart"/>
      <w:r w:rsidRPr="003F0DC2">
        <w:rPr>
          <w:sz w:val="24"/>
          <w:szCs w:val="24"/>
          <w:u w:val="single"/>
        </w:rPr>
        <w:t>Мокровой</w:t>
      </w:r>
      <w:proofErr w:type="spellEnd"/>
      <w:r w:rsidRPr="003F0DC2">
        <w:rPr>
          <w:sz w:val="24"/>
          <w:szCs w:val="24"/>
          <w:u w:val="single"/>
        </w:rPr>
        <w:t xml:space="preserve"> Л.А.;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2:</w:t>
      </w:r>
      <w:r w:rsidRPr="003F0DC2">
        <w:rPr>
          <w:sz w:val="24"/>
          <w:szCs w:val="24"/>
          <w:u w:val="single"/>
        </w:rPr>
        <w:t xml:space="preserve"> 100,00% доли в уставном капитале Общества с ограниченной ответственностью «Орион Телеком» (ИНН 7444042830; ОГРН 1047420012090; юридический адрес: 455023, Челябинская область, г. Магнитогорск, </w:t>
      </w:r>
      <w:proofErr w:type="spellStart"/>
      <w:r w:rsidRPr="003F0DC2">
        <w:rPr>
          <w:sz w:val="24"/>
          <w:szCs w:val="24"/>
          <w:u w:val="single"/>
        </w:rPr>
        <w:t>пр-кт</w:t>
      </w:r>
      <w:proofErr w:type="spellEnd"/>
      <w:r w:rsidRPr="003F0DC2">
        <w:rPr>
          <w:sz w:val="24"/>
          <w:szCs w:val="24"/>
          <w:u w:val="single"/>
        </w:rPr>
        <w:t xml:space="preserve"> Карла Маркса, д. 63, нежилое помещение 1) в размере 1 500 000,00 руб.;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b/>
          <w:sz w:val="24"/>
          <w:szCs w:val="24"/>
          <w:u w:val="single"/>
        </w:rPr>
        <w:t>- Лот</w:t>
      </w:r>
      <w:r>
        <w:rPr>
          <w:b/>
          <w:sz w:val="24"/>
          <w:szCs w:val="24"/>
          <w:u w:val="single"/>
        </w:rPr>
        <w:t>а</w:t>
      </w:r>
      <w:r w:rsidRPr="003F0DC2">
        <w:rPr>
          <w:b/>
          <w:sz w:val="24"/>
          <w:szCs w:val="24"/>
          <w:u w:val="single"/>
        </w:rPr>
        <w:t xml:space="preserve"> № 3:</w:t>
      </w:r>
      <w:r w:rsidRPr="003F0DC2">
        <w:rPr>
          <w:sz w:val="24"/>
          <w:szCs w:val="24"/>
          <w:u w:val="single"/>
        </w:rPr>
        <w:t xml:space="preserve"> Обыкновенные акции в количестве 1 230 079 шт.: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АО «Мурманская ТЭЦ», номер государственной регистрации: 1-01-</w:t>
      </w:r>
      <w:r w:rsidRPr="003F0DC2">
        <w:rPr>
          <w:sz w:val="24"/>
          <w:szCs w:val="24"/>
          <w:u w:val="single"/>
        </w:rPr>
        <w:lastRenderedPageBreak/>
        <w:t>55148-Е, номинальная стоимость 0,6 (российский рубль), количество ценных бумаг 3 600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 xml:space="preserve">- Обыкновенные акции ОАО «Кольская </w:t>
      </w:r>
      <w:proofErr w:type="spellStart"/>
      <w:r w:rsidRPr="003F0DC2">
        <w:rPr>
          <w:sz w:val="24"/>
          <w:szCs w:val="24"/>
          <w:u w:val="single"/>
        </w:rPr>
        <w:t>Энергосбытовая</w:t>
      </w:r>
      <w:proofErr w:type="spellEnd"/>
      <w:r w:rsidRPr="003F0DC2">
        <w:rPr>
          <w:sz w:val="24"/>
          <w:szCs w:val="24"/>
          <w:u w:val="single"/>
        </w:rPr>
        <w:t xml:space="preserve"> компания», номер государственной регистрации: 1-01-55159-Е, номинальная стоимость 0,011 (российский рубль), количество ценных бумаг 3 600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«ДЭК», номер государственной регистрации: 1-01-55275-Е, номинальная стоимость 1 (российский рубль), количество ценных бумаг 7 150 шт.;</w:t>
      </w:r>
    </w:p>
    <w:p w:rsidR="00514E10" w:rsidRPr="003F0DC2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«Камчатскэнерго», номер государственной регистрации: 1-02-00235-А, номинальная стоимость 0,1 (российский рубль), количество ценных бумаг 1 200 000 шт.;</w:t>
      </w:r>
    </w:p>
    <w:p w:rsidR="00514E10" w:rsidRDefault="00514E10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 w:rsidRPr="003F0DC2">
        <w:rPr>
          <w:sz w:val="24"/>
          <w:szCs w:val="24"/>
          <w:u w:val="single"/>
        </w:rPr>
        <w:t>- Обыкновенные акции ПАО «</w:t>
      </w:r>
      <w:proofErr w:type="spellStart"/>
      <w:r w:rsidRPr="003F0DC2">
        <w:rPr>
          <w:sz w:val="24"/>
          <w:szCs w:val="24"/>
          <w:u w:val="single"/>
        </w:rPr>
        <w:t>Россети</w:t>
      </w:r>
      <w:proofErr w:type="spellEnd"/>
      <w:r w:rsidRPr="003F0DC2">
        <w:rPr>
          <w:sz w:val="24"/>
          <w:szCs w:val="24"/>
          <w:u w:val="single"/>
        </w:rPr>
        <w:t>», номер государственной регистрации: 1-01-65018-D, номинальная стоимость 0,5 (российский рубль), количество ценных бумаг 15 729 шт.,</w:t>
      </w:r>
    </w:p>
    <w:p w:rsidR="000C23AA" w:rsidRPr="00514E10" w:rsidRDefault="00A121CA" w:rsidP="00514E10">
      <w:pPr>
        <w:tabs>
          <w:tab w:val="left" w:pos="1134"/>
        </w:tabs>
        <w:ind w:left="142" w:right="202" w:firstLine="709"/>
        <w:jc w:val="both"/>
        <w:rPr>
          <w:sz w:val="24"/>
          <w:szCs w:val="24"/>
          <w:u w:val="single"/>
        </w:rPr>
      </w:pP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Имущество),</w:t>
      </w:r>
      <w:r>
        <w:rPr>
          <w:spacing w:val="4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5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размере</w:t>
      </w:r>
      <w:r w:rsidR="00CB3F5B">
        <w:rPr>
          <w:b/>
          <w:sz w:val="24"/>
        </w:rPr>
        <w:t xml:space="preserve"> </w:t>
      </w:r>
      <w:r w:rsidR="005850BB">
        <w:rPr>
          <w:b/>
          <w:sz w:val="24"/>
          <w:szCs w:val="24"/>
        </w:rPr>
        <w:t>1</w:t>
      </w:r>
      <w:r w:rsidR="00CB3F5B" w:rsidRPr="00CB3F5B">
        <w:rPr>
          <w:b/>
          <w:sz w:val="24"/>
          <w:szCs w:val="24"/>
        </w:rPr>
        <w:t>0,00</w:t>
      </w:r>
      <w:r>
        <w:rPr>
          <w:b/>
          <w:sz w:val="24"/>
        </w:rPr>
        <w:t>%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«Задаток»)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Оператора</w:t>
      </w:r>
      <w:r w:rsidR="00CB3F5B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:rsidR="000C23AA" w:rsidRDefault="00A121CA" w:rsidP="00CB3F5B">
      <w:pPr>
        <w:ind w:left="770" w:right="508"/>
        <w:jc w:val="both"/>
        <w:rPr>
          <w:b/>
          <w:sz w:val="24"/>
        </w:rPr>
      </w:pPr>
      <w:r>
        <w:rPr>
          <w:b/>
          <w:sz w:val="24"/>
          <w:u w:val="thick"/>
        </w:rPr>
        <w:t>Получатель</w:t>
      </w:r>
      <w:r>
        <w:rPr>
          <w:b/>
          <w:sz w:val="24"/>
        </w:rPr>
        <w:t xml:space="preserve"> - АО «Российский аукционный дом» (ИНН 7838430413, КПП 783801001):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40702810355000036459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СЕВЕРО-ЗАПАДНЫЙ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БАНК ПАО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СБЕРБАНК,</w:t>
      </w:r>
    </w:p>
    <w:p w:rsidR="000C23AA" w:rsidRDefault="00A121CA" w:rsidP="00CB3F5B">
      <w:pPr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:rsidR="000C23AA" w:rsidRDefault="00A121CA" w:rsidP="00CB3F5B">
      <w:pPr>
        <w:pStyle w:val="a3"/>
        <w:ind w:right="173" w:firstLine="566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0C23AA" w:rsidRDefault="00A121CA" w:rsidP="00CB3F5B">
      <w:pPr>
        <w:pStyle w:val="a3"/>
        <w:ind w:right="176" w:firstLine="566"/>
        <w:jc w:val="both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:rsidR="000C23AA" w:rsidRDefault="00A121CA" w:rsidP="00CB3F5B">
      <w:pPr>
        <w:pStyle w:val="a3"/>
        <w:tabs>
          <w:tab w:val="left" w:pos="2441"/>
        </w:tabs>
        <w:ind w:right="181"/>
        <w:jc w:val="both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11"/>
        </w:tabs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1082"/>
        </w:tabs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:rsidR="000C23AA" w:rsidRDefault="00A121CA" w:rsidP="00514E10">
      <w:pPr>
        <w:pStyle w:val="a4"/>
        <w:numPr>
          <w:ilvl w:val="0"/>
          <w:numId w:val="1"/>
        </w:numPr>
        <w:tabs>
          <w:tab w:val="left" w:pos="996"/>
        </w:tabs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0C23AA" w:rsidRDefault="00A121CA" w:rsidP="00CB3F5B">
      <w:pPr>
        <w:pStyle w:val="a4"/>
        <w:numPr>
          <w:ilvl w:val="0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:rsidR="000C23AA" w:rsidRDefault="005D5745">
      <w:pPr>
        <w:ind w:left="4371" w:right="4065"/>
        <w:jc w:val="center"/>
        <w:rPr>
          <w:b/>
          <w:sz w:val="24"/>
        </w:rPr>
      </w:pPr>
      <w:r>
        <w:lastRenderedPageBreak/>
        <w:pict>
          <v:line id="_x0000_s1032" style="position:absolute;left:0;text-align:left;z-index:-15775744;mso-position-horizontal-relative:page" from="327.05pt,54.85pt" to="525.05pt,54.85pt" strokeweight=".26669mm">
            <w10:wrap anchorx="page"/>
          </v:line>
        </w:pict>
      </w:r>
      <w:r>
        <w:pict>
          <v:line id="_x0000_s1031" style="position:absolute;left:0;text-align:left;z-index:-15775232;mso-position-horizontal-relative:page" from="327.05pt,68.8pt" to="525.05pt,68.8pt" strokeweight=".48pt">
            <w10:wrap anchorx="page"/>
          </v:line>
        </w:pict>
      </w:r>
      <w:r>
        <w:pict>
          <v:line id="_x0000_s1030" style="position:absolute;left:0;text-align:left;z-index:-15774720;mso-position-horizontal-relative:page" from="327.05pt,82.6pt" to="525.05pt,82.6pt" strokeweight=".48pt">
            <w10:wrap anchorx="page"/>
          </v:line>
        </w:pict>
      </w:r>
      <w:r>
        <w:pict>
          <v:line id="_x0000_s1029" style="position:absolute;left:0;text-align:left;z-index:-15774208;mso-position-horizontal-relative:page" from="327.05pt,96.4pt" to="525.05pt,96.4pt" strokeweight=".48pt">
            <w10:wrap anchorx="page"/>
          </v:line>
        </w:pict>
      </w:r>
      <w:r>
        <w:pict>
          <v:line id="_x0000_s1028" style="position:absolute;left:0;text-align:left;z-index:-15773696;mso-position-horizontal-relative:page" from="327.05pt,110.2pt" to="525.05pt,110.2pt" strokeweight=".48pt">
            <w10:wrap anchorx="page"/>
          </v:line>
        </w:pict>
      </w:r>
      <w:r>
        <w:pict>
          <v:line id="_x0000_s1027" style="position:absolute;left:0;text-align:left;z-index:-15773184;mso-position-horizontal-relative:page" from="327.05pt,124pt" to="525.05pt,124pt" strokeweight=".48pt">
            <w10:wrap anchorx="page"/>
          </v:line>
        </w:pict>
      </w:r>
      <w:r>
        <w:pict>
          <v:line id="_x0000_s1026" style="position:absolute;left:0;text-align:left;z-index:-15772672;mso-position-horizontal-relative:page" from="327.05pt,137.8pt" to="525.05pt,137.8pt" strokeweight=".48pt">
            <w10:wrap anchorx="page"/>
          </v:line>
        </w:pict>
      </w:r>
      <w:r w:rsidR="00A121CA">
        <w:rPr>
          <w:b/>
          <w:sz w:val="24"/>
        </w:rPr>
        <w:t>Реквиз</w:t>
      </w:r>
      <w:bookmarkStart w:id="0" w:name="_GoBack"/>
      <w:bookmarkEnd w:id="0"/>
      <w:r w:rsidR="00A121CA">
        <w:rPr>
          <w:b/>
          <w:sz w:val="24"/>
        </w:rPr>
        <w:t>иты</w:t>
      </w:r>
      <w:r w:rsidR="00A121CA">
        <w:rPr>
          <w:b/>
          <w:spacing w:val="-3"/>
          <w:sz w:val="24"/>
        </w:rPr>
        <w:t xml:space="preserve"> </w:t>
      </w:r>
      <w:r w:rsidR="00A121CA">
        <w:rPr>
          <w:b/>
          <w:sz w:val="24"/>
        </w:rPr>
        <w:t>сторон:</w:t>
      </w:r>
    </w:p>
    <w:p w:rsidR="000C23AA" w:rsidRDefault="000C23AA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0C23AA">
        <w:trPr>
          <w:trHeight w:val="4406"/>
        </w:trPr>
        <w:tc>
          <w:tcPr>
            <w:tcW w:w="5141" w:type="dxa"/>
          </w:tcPr>
          <w:p w:rsidR="000C23AA" w:rsidRDefault="00A121CA">
            <w:pPr>
              <w:pStyle w:val="TableParagraph"/>
              <w:ind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Оператор электронной площадки: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Акционерное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  <w:p w:rsidR="000C23AA" w:rsidRDefault="00A121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аукционный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дом»</w:t>
            </w:r>
          </w:p>
          <w:p w:rsidR="000C23AA" w:rsidRDefault="000C23A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C23AA" w:rsidRDefault="00A121CA">
            <w:pPr>
              <w:pStyle w:val="TableParagraph"/>
              <w:ind w:right="1944"/>
              <w:rPr>
                <w:sz w:val="24"/>
              </w:rPr>
            </w:pPr>
            <w:r>
              <w:rPr>
                <w:sz w:val="24"/>
              </w:rPr>
              <w:t>Адрес для корреспонденции: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190000 Санкт-Петербург,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Гривцова</w:t>
            </w:r>
            <w:proofErr w:type="spellEnd"/>
            <w:r>
              <w:rPr>
                <w:sz w:val="24"/>
              </w:rPr>
              <w:t>, д.5, лит.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(800)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777-57-57</w:t>
            </w:r>
          </w:p>
          <w:p w:rsidR="000C23AA" w:rsidRDefault="000C23AA">
            <w:pPr>
              <w:pStyle w:val="TableParagraph"/>
              <w:ind w:left="0"/>
              <w:rPr>
                <w:b/>
                <w:sz w:val="24"/>
              </w:rPr>
            </w:pP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ОГРН: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1097847233351,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7838430413,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783801001</w:t>
            </w:r>
          </w:p>
          <w:p w:rsidR="000C23AA" w:rsidRDefault="00A121CA">
            <w:pPr>
              <w:pStyle w:val="TableParagraph"/>
              <w:ind w:right="1297"/>
              <w:rPr>
                <w:sz w:val="24"/>
              </w:rPr>
            </w:pPr>
            <w:r>
              <w:rPr>
                <w:sz w:val="24"/>
              </w:rPr>
              <w:t>р/с № 40702810355000036459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  <w:p w:rsidR="000C23AA" w:rsidRDefault="00A121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:rsidR="000C23AA" w:rsidRDefault="00A121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:rsidR="000C23AA" w:rsidRDefault="00A121CA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:rsidR="000C23AA" w:rsidRDefault="000C23AA">
      <w:pPr>
        <w:pStyle w:val="a3"/>
        <w:ind w:left="0"/>
        <w:rPr>
          <w:b/>
        </w:rPr>
      </w:pPr>
    </w:p>
    <w:p w:rsidR="000C23AA" w:rsidRDefault="00A121CA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:rsidR="000C23AA" w:rsidRDefault="00A121CA">
      <w:pPr>
        <w:pStyle w:val="a3"/>
        <w:tabs>
          <w:tab w:val="left" w:pos="272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Канцерова</w:t>
      </w:r>
      <w:proofErr w:type="spellEnd"/>
      <w:r>
        <w:t>/</w:t>
      </w:r>
    </w:p>
    <w:p w:rsidR="000C23AA" w:rsidRDefault="00A121CA">
      <w:pPr>
        <w:pStyle w:val="a3"/>
        <w:tabs>
          <w:tab w:val="left" w:pos="3083"/>
          <w:tab w:val="left" w:pos="428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23AA" w:rsidRDefault="000C23AA">
      <w:pPr>
        <w:pStyle w:val="a3"/>
        <w:ind w:left="0"/>
        <w:rPr>
          <w:sz w:val="20"/>
        </w:rPr>
      </w:pPr>
    </w:p>
    <w:p w:rsidR="000C23AA" w:rsidRDefault="000C23AA">
      <w:pPr>
        <w:pStyle w:val="a3"/>
        <w:spacing w:before="2"/>
        <w:ind w:left="0"/>
        <w:rPr>
          <w:sz w:val="20"/>
        </w:rPr>
      </w:pPr>
    </w:p>
    <w:p w:rsidR="000C23AA" w:rsidRDefault="00A121CA">
      <w:pPr>
        <w:spacing w:before="90"/>
        <w:ind w:left="911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0C23AA">
      <w:pPr>
        <w:pStyle w:val="a3"/>
        <w:ind w:left="0"/>
        <w:rPr>
          <w:b/>
          <w:sz w:val="26"/>
        </w:rPr>
      </w:pPr>
    </w:p>
    <w:p w:rsidR="000C23AA" w:rsidRDefault="000C23AA">
      <w:pPr>
        <w:pStyle w:val="a3"/>
        <w:ind w:left="0"/>
        <w:rPr>
          <w:b/>
          <w:sz w:val="22"/>
        </w:rPr>
      </w:pPr>
    </w:p>
    <w:p w:rsidR="000C23AA" w:rsidRDefault="00A121CA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:rsidR="000C23AA" w:rsidRDefault="00A121CA">
      <w:pPr>
        <w:pStyle w:val="a3"/>
        <w:tabs>
          <w:tab w:val="left" w:pos="2723"/>
          <w:tab w:val="left" w:pos="42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CB3F5B">
        <w:t xml:space="preserve"> </w:t>
      </w:r>
      <w:r w:rsidR="00CB3F5B" w:rsidRPr="00CB3F5B">
        <w:t xml:space="preserve">Н.В. </w:t>
      </w:r>
      <w:proofErr w:type="spellStart"/>
      <w:r w:rsidR="00CB3F5B" w:rsidRPr="00CB3F5B">
        <w:t>Шенкман</w:t>
      </w:r>
      <w:proofErr w:type="spellEnd"/>
      <w:r>
        <w:t>/</w:t>
      </w:r>
    </w:p>
    <w:sectPr w:rsidR="000C23AA">
      <w:headerReference w:type="default" r:id="rId7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45" w:rsidRDefault="005D5745" w:rsidP="00CB3F5B">
      <w:r>
        <w:separator/>
      </w:r>
    </w:p>
  </w:endnote>
  <w:endnote w:type="continuationSeparator" w:id="0">
    <w:p w:rsidR="005D5745" w:rsidRDefault="005D5745" w:rsidP="00CB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45" w:rsidRDefault="005D5745" w:rsidP="00CB3F5B">
      <w:r>
        <w:separator/>
      </w:r>
    </w:p>
  </w:footnote>
  <w:footnote w:type="continuationSeparator" w:id="0">
    <w:p w:rsidR="005D5745" w:rsidRDefault="005D5745" w:rsidP="00CB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5B" w:rsidRPr="00CB3F5B" w:rsidRDefault="00CB3F5B" w:rsidP="00CB3F5B">
    <w:pPr>
      <w:pStyle w:val="a5"/>
      <w:jc w:val="right"/>
      <w:rPr>
        <w:sz w:val="28"/>
        <w:szCs w:val="28"/>
      </w:rPr>
    </w:pPr>
    <w:r w:rsidRPr="00CB3F5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1C36"/>
    <w:multiLevelType w:val="hybridMultilevel"/>
    <w:tmpl w:val="DF30EEA0"/>
    <w:lvl w:ilvl="0" w:tplc="2EAE56D2">
      <w:start w:val="1"/>
      <w:numFmt w:val="decimal"/>
      <w:lvlText w:val="%1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3A6ACC">
      <w:numFmt w:val="bullet"/>
      <w:lvlText w:val="•"/>
      <w:lvlJc w:val="left"/>
      <w:pPr>
        <w:ind w:left="1954" w:hanging="231"/>
      </w:pPr>
      <w:rPr>
        <w:rFonts w:hint="default"/>
        <w:lang w:val="ru-RU" w:eastAsia="en-US" w:bidi="ar-SA"/>
      </w:rPr>
    </w:lvl>
    <w:lvl w:ilvl="2" w:tplc="745EAD54">
      <w:numFmt w:val="bullet"/>
      <w:lvlText w:val="•"/>
      <w:lvlJc w:val="left"/>
      <w:pPr>
        <w:ind w:left="2909" w:hanging="231"/>
      </w:pPr>
      <w:rPr>
        <w:rFonts w:hint="default"/>
        <w:lang w:val="ru-RU" w:eastAsia="en-US" w:bidi="ar-SA"/>
      </w:rPr>
    </w:lvl>
    <w:lvl w:ilvl="3" w:tplc="FD4E33D8">
      <w:numFmt w:val="bullet"/>
      <w:lvlText w:val="•"/>
      <w:lvlJc w:val="left"/>
      <w:pPr>
        <w:ind w:left="3864" w:hanging="231"/>
      </w:pPr>
      <w:rPr>
        <w:rFonts w:hint="default"/>
        <w:lang w:val="ru-RU" w:eastAsia="en-US" w:bidi="ar-SA"/>
      </w:rPr>
    </w:lvl>
    <w:lvl w:ilvl="4" w:tplc="61347BBC">
      <w:numFmt w:val="bullet"/>
      <w:lvlText w:val="•"/>
      <w:lvlJc w:val="left"/>
      <w:pPr>
        <w:ind w:left="4819" w:hanging="231"/>
      </w:pPr>
      <w:rPr>
        <w:rFonts w:hint="default"/>
        <w:lang w:val="ru-RU" w:eastAsia="en-US" w:bidi="ar-SA"/>
      </w:rPr>
    </w:lvl>
    <w:lvl w:ilvl="5" w:tplc="6BBCADEC">
      <w:numFmt w:val="bullet"/>
      <w:lvlText w:val="•"/>
      <w:lvlJc w:val="left"/>
      <w:pPr>
        <w:ind w:left="5774" w:hanging="231"/>
      </w:pPr>
      <w:rPr>
        <w:rFonts w:hint="default"/>
        <w:lang w:val="ru-RU" w:eastAsia="en-US" w:bidi="ar-SA"/>
      </w:rPr>
    </w:lvl>
    <w:lvl w:ilvl="6" w:tplc="B89A8098">
      <w:numFmt w:val="bullet"/>
      <w:lvlText w:val="•"/>
      <w:lvlJc w:val="left"/>
      <w:pPr>
        <w:ind w:left="6729" w:hanging="231"/>
      </w:pPr>
      <w:rPr>
        <w:rFonts w:hint="default"/>
        <w:lang w:val="ru-RU" w:eastAsia="en-US" w:bidi="ar-SA"/>
      </w:rPr>
    </w:lvl>
    <w:lvl w:ilvl="7" w:tplc="CC964FBA">
      <w:numFmt w:val="bullet"/>
      <w:lvlText w:val="•"/>
      <w:lvlJc w:val="left"/>
      <w:pPr>
        <w:ind w:left="7684" w:hanging="231"/>
      </w:pPr>
      <w:rPr>
        <w:rFonts w:hint="default"/>
        <w:lang w:val="ru-RU" w:eastAsia="en-US" w:bidi="ar-SA"/>
      </w:rPr>
    </w:lvl>
    <w:lvl w:ilvl="8" w:tplc="FF7A7B72">
      <w:numFmt w:val="bullet"/>
      <w:lvlText w:val="•"/>
      <w:lvlJc w:val="left"/>
      <w:pPr>
        <w:ind w:left="8639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3AA"/>
    <w:rsid w:val="000C23AA"/>
    <w:rsid w:val="003C76A6"/>
    <w:rsid w:val="003F0DC2"/>
    <w:rsid w:val="00514E10"/>
    <w:rsid w:val="00561357"/>
    <w:rsid w:val="005850BB"/>
    <w:rsid w:val="005D5745"/>
    <w:rsid w:val="007F5F2E"/>
    <w:rsid w:val="00971586"/>
    <w:rsid w:val="00A121CA"/>
    <w:rsid w:val="00CB3F5B"/>
    <w:rsid w:val="00CB5EFB"/>
    <w:rsid w:val="00D045EF"/>
    <w:rsid w:val="00EA01D5"/>
    <w:rsid w:val="00F6727A"/>
    <w:rsid w:val="00F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04970-EFA1-4284-B177-5EED14B2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F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B3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F5B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qFormat/>
    <w:rsid w:val="00514E10"/>
    <w:pPr>
      <w:widowControl/>
      <w:jc w:val="center"/>
    </w:pPr>
    <w:rPr>
      <w:b/>
      <w:bCs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514E1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2023-03-13T12:00:00Z</dcterms:created>
  <dcterms:modified xsi:type="dcterms:W3CDTF">2024-09-19T09:16:00Z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2023-03-13T00:00:00Z</vt:filetime>
  </property>
</Properties>
</file>