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08C8D" w14:textId="2AD043B8" w:rsidR="008C2C49" w:rsidRPr="008C2C49" w:rsidRDefault="00A86BA8" w:rsidP="005A32EE">
      <w:pPr>
        <w:pStyle w:val="a6"/>
        <w:tabs>
          <w:tab w:val="left" w:pos="402"/>
        </w:tabs>
        <w:ind w:left="28"/>
        <w:contextualSpacing w:val="0"/>
        <w:jc w:val="both"/>
        <w:rPr>
          <w:rFonts w:asciiTheme="minorHAnsi" w:hAnsiTheme="minorHAnsi"/>
          <w:color w:val="000000"/>
          <w:lang w:val="ru-RU"/>
        </w:rPr>
      </w:pPr>
      <w:r w:rsidRPr="00A86BA8">
        <w:rPr>
          <w:color w:val="000000"/>
          <w:lang w:val="ru-RU"/>
        </w:rPr>
        <w:t xml:space="preserve">АО «Российский аукционный дом» (ОГРН 1097847233351 ИНН 7838430413, 190000, Санкт-Петербург, </w:t>
      </w:r>
      <w:proofErr w:type="spellStart"/>
      <w:r w:rsidRPr="00A86BA8">
        <w:rPr>
          <w:color w:val="000000"/>
          <w:lang w:val="ru-RU"/>
        </w:rPr>
        <w:t>пер.Гривцова</w:t>
      </w:r>
      <w:proofErr w:type="spellEnd"/>
      <w:r w:rsidRPr="00A86BA8">
        <w:rPr>
          <w:color w:val="000000"/>
          <w:lang w:val="ru-RU"/>
        </w:rPr>
        <w:t xml:space="preserve">, д.5, </w:t>
      </w:r>
      <w:proofErr w:type="spellStart"/>
      <w:r w:rsidRPr="00A86BA8">
        <w:rPr>
          <w:color w:val="000000"/>
          <w:lang w:val="ru-RU"/>
        </w:rPr>
        <w:t>лит.В</w:t>
      </w:r>
      <w:proofErr w:type="spellEnd"/>
      <w:r w:rsidRPr="00A86BA8">
        <w:rPr>
          <w:color w:val="000000"/>
          <w:lang w:val="ru-RU"/>
        </w:rPr>
        <w:t xml:space="preserve">, (831)419-81-83, 8(800)777-57-57, ageeva@auction-house.ru) (Организатор торгов), действующее на основании договора поручения с </w:t>
      </w:r>
      <w:bookmarkStart w:id="0" w:name="_Hlk51840065"/>
      <w:bookmarkStart w:id="1" w:name="_Hlk75445917"/>
      <w:bookmarkStart w:id="2" w:name="_Hlk114568902"/>
      <w:bookmarkStart w:id="3" w:name="_Hlk176874405"/>
      <w:r w:rsidRPr="00A86BA8">
        <w:rPr>
          <w:b/>
          <w:bCs/>
          <w:iCs/>
          <w:color w:val="000000"/>
          <w:lang w:val="ru-RU"/>
        </w:rPr>
        <w:t xml:space="preserve">ООО "Лизинговая компания «ФОРТУНА»" </w:t>
      </w:r>
      <w:r w:rsidRPr="00A86BA8">
        <w:rPr>
          <w:iCs/>
          <w:color w:val="000000"/>
          <w:lang w:val="ru-RU"/>
        </w:rPr>
        <w:t>(ИНН 5908043079, ОГРН 1095908000649, адрес: 614033, Пермский край, г. Пермь, ул. Бахаревская, д.53, эт.2, оф.7, оф.6)</w:t>
      </w:r>
      <w:bookmarkEnd w:id="0"/>
      <w:r w:rsidRPr="00A86BA8">
        <w:rPr>
          <w:color w:val="000000"/>
          <w:lang w:val="ru-RU"/>
        </w:rPr>
        <w:t xml:space="preserve">, в лице </w:t>
      </w:r>
      <w:bookmarkStart w:id="4" w:name="_Hlk127798232"/>
      <w:r w:rsidRPr="00A86BA8">
        <w:rPr>
          <w:color w:val="000000"/>
          <w:lang w:val="ru-RU"/>
        </w:rPr>
        <w:t xml:space="preserve">конкурсного управляющего </w:t>
      </w:r>
      <w:proofErr w:type="spellStart"/>
      <w:r w:rsidRPr="00A86BA8">
        <w:rPr>
          <w:color w:val="000000"/>
          <w:lang w:val="ru-RU"/>
        </w:rPr>
        <w:t>Леонгардт</w:t>
      </w:r>
      <w:proofErr w:type="spellEnd"/>
      <w:r w:rsidRPr="00A86BA8">
        <w:rPr>
          <w:color w:val="000000"/>
          <w:lang w:val="ru-RU"/>
        </w:rPr>
        <w:t> Марии Алексеевны (</w:t>
      </w:r>
      <w:bookmarkEnd w:id="4"/>
      <w:r w:rsidRPr="00A86BA8">
        <w:rPr>
          <w:color w:val="000000"/>
          <w:lang w:val="ru-RU"/>
        </w:rPr>
        <w:t>ИНН 590400941557,  СНИЛС 047-265-136 57, рег. номер: 2884, адрес для направления корреспонденции: 614077, г. Пермь, б-р Гагарина, д.46, оф.701) – член Ассоциации "Межрегиональная саморегулируемая организация арбитражных управляющих "Содействие" (ИНН 5752030226, ОГРН 1025700780071, адрес: 302004, г. Орел, ул. 3-я Курская, 15)</w:t>
      </w:r>
      <w:bookmarkEnd w:id="1"/>
      <w:r w:rsidRPr="00A86BA8">
        <w:rPr>
          <w:color w:val="000000"/>
          <w:lang w:val="ru-RU"/>
        </w:rPr>
        <w:t xml:space="preserve">, </w:t>
      </w:r>
      <w:bookmarkEnd w:id="2"/>
      <w:r w:rsidRPr="00A86BA8">
        <w:rPr>
          <w:iCs/>
          <w:color w:val="000000"/>
          <w:lang w:val="ru-RU"/>
        </w:rPr>
        <w:t xml:space="preserve">действующей на основании </w:t>
      </w:r>
      <w:r w:rsidRPr="00A86BA8">
        <w:rPr>
          <w:color w:val="000000"/>
          <w:lang w:val="ru-RU"/>
        </w:rPr>
        <w:t>Решением Арбитражного суда Пермского края от 08.11.2023 по делу № А50-4666/2023</w:t>
      </w:r>
      <w:bookmarkEnd w:id="3"/>
      <w:r w:rsidRPr="00A86BA8">
        <w:rPr>
          <w:color w:val="000000"/>
          <w:lang w:val="ru-RU"/>
        </w:rPr>
        <w:t xml:space="preserve"> сообщает о проведении </w:t>
      </w:r>
      <w:r w:rsidRPr="00A86BA8">
        <w:rPr>
          <w:b/>
          <w:bCs/>
          <w:color w:val="000000"/>
          <w:lang w:val="ru-RU"/>
        </w:rPr>
        <w:t>31.10.2024</w:t>
      </w:r>
      <w:r w:rsidRPr="00A86BA8">
        <w:rPr>
          <w:color w:val="000000"/>
          <w:lang w:val="ru-RU"/>
        </w:rPr>
        <w:t xml:space="preserve"> в 12 час.00 мин. на электронной площадке АО «Российский аукционный дом», по адресу в сети интернет: lot-online.ru (далее – ЭП) аукциона, открытого по составу участников с открытой формой подачи предложений о цене (далее – Торги 1). </w:t>
      </w:r>
      <w:r w:rsidRPr="00A86BA8">
        <w:rPr>
          <w:b/>
          <w:bCs/>
          <w:color w:val="000000"/>
          <w:lang w:val="ru-RU"/>
        </w:rPr>
        <w:t xml:space="preserve">Начало приема заявок на участие в Торгах 1 с 10 час. 00 мин. (время </w:t>
      </w:r>
      <w:proofErr w:type="spellStart"/>
      <w:r w:rsidRPr="00A86BA8">
        <w:rPr>
          <w:b/>
          <w:bCs/>
          <w:color w:val="000000"/>
          <w:lang w:val="ru-RU"/>
        </w:rPr>
        <w:t>мск</w:t>
      </w:r>
      <w:proofErr w:type="spellEnd"/>
      <w:r w:rsidRPr="00A86BA8">
        <w:rPr>
          <w:b/>
          <w:bCs/>
          <w:color w:val="000000"/>
          <w:lang w:val="ru-RU"/>
        </w:rPr>
        <w:t>) 23.09.2024 по 28.10.2024 до 23 час 00 мин.</w:t>
      </w:r>
      <w:r w:rsidRPr="00A86BA8">
        <w:rPr>
          <w:color w:val="000000"/>
          <w:lang w:val="ru-RU"/>
        </w:rPr>
        <w:t xml:space="preserve"> Определение участников торгов – 30.10.2024 в 17 час. 00 мин. В случае, если Торги 1 будут признаны несостоявшимися по причине отсутствия заявок на участие в торгах, ОТ сообщает о проведении </w:t>
      </w:r>
      <w:r w:rsidRPr="00A86BA8">
        <w:rPr>
          <w:b/>
          <w:bCs/>
          <w:color w:val="000000"/>
          <w:lang w:val="ru-RU"/>
        </w:rPr>
        <w:t>23.12.2024</w:t>
      </w:r>
      <w:r w:rsidRPr="00A86BA8">
        <w:rPr>
          <w:color w:val="000000"/>
          <w:lang w:val="ru-RU"/>
        </w:rPr>
        <w:t xml:space="preserve"> в 12 час. 00 мин. повторных открытых электронных торгов в форме аукциона (далее – Торги 2) на ЭП со снижением начальной цены лота на 10 (десять) %.  </w:t>
      </w:r>
      <w:r w:rsidRPr="00A86BA8">
        <w:rPr>
          <w:b/>
          <w:bCs/>
          <w:color w:val="000000"/>
          <w:lang w:val="ru-RU"/>
        </w:rPr>
        <w:t xml:space="preserve">Начало приема заявок на участие в Торгах 2 с 10 час. 00 мин. (время </w:t>
      </w:r>
      <w:proofErr w:type="spellStart"/>
      <w:r w:rsidRPr="00A86BA8">
        <w:rPr>
          <w:b/>
          <w:bCs/>
          <w:color w:val="000000"/>
          <w:lang w:val="ru-RU"/>
        </w:rPr>
        <w:t>мск</w:t>
      </w:r>
      <w:proofErr w:type="spellEnd"/>
      <w:r w:rsidRPr="00A86BA8">
        <w:rPr>
          <w:b/>
          <w:bCs/>
          <w:color w:val="000000"/>
          <w:lang w:val="ru-RU"/>
        </w:rPr>
        <w:t>) 13.11.2024 по 18.12.2024</w:t>
      </w:r>
      <w:r w:rsidRPr="00A86BA8">
        <w:rPr>
          <w:color w:val="000000"/>
          <w:lang w:val="ru-RU"/>
        </w:rPr>
        <w:t xml:space="preserve"> до 23 час 00 мин. Определение участников торгов – 20.12.2024 в 17 час. 00 мин. Ознакомление с документами в отношении Имущества производится Поверенным, контакты: Леван Шакая тел. +7 (967) 246-44-23, 8 (831)419-81-83, kazan@auction-house.ru. </w:t>
      </w:r>
      <w:r w:rsidRPr="00A86BA8">
        <w:rPr>
          <w:b/>
          <w:bCs/>
          <w:color w:val="000000"/>
          <w:lang w:val="ru-RU"/>
        </w:rPr>
        <w:t xml:space="preserve">Задаток - 10 % от начальной цены Лота. Шаг аукциона - 5 % от начальной цены Лота. </w:t>
      </w:r>
      <w:r w:rsidR="00A4697A" w:rsidRPr="005130CD">
        <w:rPr>
          <w:b/>
          <w:bCs/>
          <w:color w:val="000000"/>
          <w:lang w:val="ru-RU"/>
        </w:rPr>
        <w:t xml:space="preserve"> </w:t>
      </w:r>
      <w:r w:rsidR="008C2C49" w:rsidRPr="008C2C49">
        <w:rPr>
          <w:rFonts w:ascii="Times New Roman" w:hAnsi="Times New Roman" w:cs="Times New Roman"/>
          <w:color w:val="000000"/>
          <w:lang w:val="ru-RU"/>
        </w:rPr>
        <w:t>Датой внесения задатка считается дата поступления денежных средств, перечисленных в качестве задатка, на счет Оператора ЭП</w:t>
      </w:r>
      <w:r w:rsidR="008C2C49">
        <w:rPr>
          <w:rFonts w:ascii="Times New Roman" w:hAnsi="Times New Roman" w:cs="Times New Roman"/>
          <w:color w:val="000000"/>
          <w:lang w:val="ru-RU"/>
        </w:rPr>
        <w:t xml:space="preserve">. </w:t>
      </w:r>
      <w:r w:rsidR="00A4697A" w:rsidRPr="005130CD">
        <w:rPr>
          <w:color w:val="000000"/>
          <w:lang w:val="ru-RU"/>
        </w:rPr>
        <w:t xml:space="preserve">Поступление задатка должно быть подтверждено на дату составления протокола об </w:t>
      </w:r>
      <w:r w:rsidR="008F0DB9" w:rsidRPr="005130CD">
        <w:rPr>
          <w:color w:val="000000"/>
          <w:lang w:val="ru-RU"/>
        </w:rPr>
        <w:t xml:space="preserve">определении участников торгов. </w:t>
      </w:r>
      <w:r w:rsidR="00A4697A" w:rsidRPr="005130CD">
        <w:rPr>
          <w:color w:val="000000"/>
          <w:lang w:val="ru-RU"/>
        </w:rPr>
        <w:t xml:space="preserve">Реквизиты для внесения задатка: </w:t>
      </w:r>
      <w:r w:rsidR="008C2C49" w:rsidRPr="008C2C49">
        <w:rPr>
          <w:rFonts w:ascii="Times New Roman" w:hAnsi="Times New Roman" w:cs="Times New Roman"/>
          <w:color w:val="000000"/>
          <w:lang w:val="ru-RU"/>
        </w:rPr>
        <w:t xml:space="preserve">Получатель – АО «Российский аукционный дом» (ИНН 7838430413, КПП 783801001): р/с 40702810355000036459 Северо-Западный Банк ПАО Сбербанк, БИК 044030653, к/с 30101810500000000653. В назначении платежа необходимо указать: </w:t>
      </w:r>
      <w:r w:rsidR="008C2C49" w:rsidRPr="008C2C49">
        <w:rPr>
          <w:rFonts w:ascii="Times New Roman" w:hAnsi="Times New Roman" w:cs="Times New Roman"/>
          <w:bCs/>
          <w:color w:val="000000"/>
          <w:lang w:val="ru-RU"/>
        </w:rPr>
        <w:t>«№ Л/с</w:t>
      </w:r>
      <w:proofErr w:type="gramStart"/>
      <w:r w:rsidR="008C2C49" w:rsidRPr="008C2C49">
        <w:rPr>
          <w:rFonts w:ascii="Times New Roman" w:hAnsi="Times New Roman" w:cs="Times New Roman"/>
          <w:bCs/>
          <w:color w:val="000000"/>
          <w:lang w:val="ru-RU"/>
        </w:rPr>
        <w:t xml:space="preserve"> ....</w:t>
      </w:r>
      <w:proofErr w:type="gramEnd"/>
      <w:r w:rsidR="008C2C49" w:rsidRPr="008C2C49">
        <w:rPr>
          <w:rFonts w:ascii="Times New Roman" w:hAnsi="Times New Roman" w:cs="Times New Roman"/>
          <w:bCs/>
          <w:color w:val="000000"/>
          <w:lang w:val="ru-RU"/>
        </w:rPr>
        <w:t>Задаток для участия в торгах. НДС не облагается».</w:t>
      </w:r>
      <w:r w:rsidR="008C2C49" w:rsidRPr="008C2C49">
        <w:rPr>
          <w:rFonts w:ascii="Times New Roman" w:hAnsi="Times New Roman" w:cs="Times New Roman"/>
          <w:color w:val="000000"/>
          <w:lang w:val="ru-RU"/>
        </w:rPr>
        <w:t xml:space="preserve"> Документом, подтверждающим поступление задатка на счет Оператора ЭП, является выписка со счета Оператора ЭП. Исполнение обязанности по внесению суммы задатка третьими лицами не допускается.</w:t>
      </w:r>
      <w:r w:rsidR="008C2C4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09CB801C" w14:textId="039AAD93" w:rsidR="00856A36" w:rsidRPr="006631EC" w:rsidRDefault="008C2C49" w:rsidP="00223170">
      <w:pPr>
        <w:widowControl w:val="0"/>
        <w:spacing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4697A" w:rsidRPr="0043394F">
        <w:rPr>
          <w:rFonts w:ascii="Times New Roman" w:hAnsi="Times New Roman" w:cs="Times New Roman"/>
          <w:color w:val="000000"/>
          <w:sz w:val="24"/>
          <w:szCs w:val="24"/>
        </w:rPr>
        <w:t>Продаже на Торгах подлеж</w:t>
      </w:r>
      <w:r w:rsidR="00A054E9" w:rsidRPr="0043394F"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="00A4697A"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 следующее имущество (далее – Имущество, Лот</w:t>
      </w:r>
      <w:r w:rsidR="00777ECF" w:rsidRPr="0043394F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A4697A" w:rsidRPr="0043394F">
        <w:rPr>
          <w:rFonts w:ascii="Times New Roman" w:hAnsi="Times New Roman" w:cs="Times New Roman"/>
          <w:color w:val="000000"/>
          <w:sz w:val="24"/>
          <w:szCs w:val="24"/>
        </w:rPr>
        <w:t>), по начальной цене (далее – Нач. цена) НДС не облагается</w:t>
      </w:r>
      <w:r w:rsidR="00711F23"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8A1885" w:rsidRPr="004339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№1:</w:t>
      </w:r>
      <w:r w:rsidR="00856A36" w:rsidRPr="004339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86BA8" w:rsidRPr="00A86BA8">
        <w:rPr>
          <w:rFonts w:ascii="Times New Roman" w:hAnsi="Times New Roman" w:cs="Times New Roman"/>
          <w:sz w:val="24"/>
          <w:szCs w:val="24"/>
        </w:rPr>
        <w:t>Земельный участок, кадастровый номер: 59:20:3390101:2929, площадь: 1 700 кв.м., категория земель: земли сельскохозяйственного назначения, разрешенное использование: ведение дачного хозяйства, адрес: Пермский край, Ильинский р-н, Филатовское с/п, СХП им Никольского, урочище «Боричи».</w:t>
      </w:r>
      <w:r w:rsidR="0043394F" w:rsidRPr="004339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5C61" w:rsidRPr="0043394F">
        <w:rPr>
          <w:rFonts w:ascii="Times New Roman" w:hAnsi="Times New Roman" w:cs="Times New Roman"/>
          <w:b/>
          <w:bCs/>
          <w:sz w:val="24"/>
          <w:szCs w:val="24"/>
        </w:rPr>
        <w:t>Нач</w:t>
      </w:r>
      <w:r w:rsidR="006631EC">
        <w:rPr>
          <w:rFonts w:ascii="Times New Roman" w:hAnsi="Times New Roman" w:cs="Times New Roman"/>
          <w:b/>
          <w:bCs/>
          <w:sz w:val="24"/>
          <w:szCs w:val="24"/>
        </w:rPr>
        <w:t>альная</w:t>
      </w:r>
      <w:r w:rsidR="00DA5C61" w:rsidRPr="0043394F">
        <w:rPr>
          <w:rFonts w:ascii="Times New Roman" w:hAnsi="Times New Roman" w:cs="Times New Roman"/>
          <w:b/>
          <w:bCs/>
          <w:sz w:val="24"/>
          <w:szCs w:val="24"/>
        </w:rPr>
        <w:t xml:space="preserve"> цена </w:t>
      </w:r>
      <w:r w:rsidR="00777ECF" w:rsidRPr="0043394F">
        <w:rPr>
          <w:rFonts w:ascii="Times New Roman" w:hAnsi="Times New Roman" w:cs="Times New Roman"/>
          <w:b/>
          <w:bCs/>
          <w:sz w:val="24"/>
          <w:szCs w:val="24"/>
        </w:rPr>
        <w:t xml:space="preserve">Лота №1 </w:t>
      </w:r>
      <w:r w:rsidR="00DA5C61" w:rsidRPr="0043394F">
        <w:rPr>
          <w:rFonts w:ascii="Times New Roman" w:hAnsi="Times New Roman" w:cs="Times New Roman"/>
          <w:b/>
          <w:bCs/>
          <w:sz w:val="24"/>
          <w:szCs w:val="24"/>
        </w:rPr>
        <w:t xml:space="preserve">на Торгах 1 </w:t>
      </w:r>
      <w:r w:rsidR="00856A36" w:rsidRPr="0043394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DA5C61" w:rsidRPr="004339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6BA8">
        <w:rPr>
          <w:rFonts w:ascii="Times New Roman" w:hAnsi="Times New Roman" w:cs="Times New Roman"/>
          <w:b/>
          <w:bCs/>
          <w:sz w:val="24"/>
          <w:szCs w:val="24"/>
        </w:rPr>
        <w:t>170</w:t>
      </w:r>
      <w:r w:rsidRPr="0043394F">
        <w:rPr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="00191BCA" w:rsidRPr="0043394F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 w:rsidR="00856A36" w:rsidRPr="004339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44A6" w:rsidRPr="0043394F">
        <w:rPr>
          <w:rFonts w:ascii="Times New Roman" w:hAnsi="Times New Roman" w:cs="Times New Roman"/>
          <w:b/>
          <w:bCs/>
          <w:sz w:val="24"/>
          <w:szCs w:val="24"/>
        </w:rPr>
        <w:t xml:space="preserve">Лот №2: </w:t>
      </w:r>
      <w:r w:rsidR="00A86BA8" w:rsidRPr="00A86BA8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участок, кадастровый номер: 59:20:3390101:2930, площадь: 1 460 кв.м., категория земель: земли сельскохозяйственного назначения, разрешенное использование: ведение дачного хозяйства, адрес: Пермский край, Ильинский р-н, Филатовское с/п, СХП им Никольского, урочище «Боричи». </w:t>
      </w:r>
      <w:r w:rsidR="006C44A6" w:rsidRPr="0043394F">
        <w:rPr>
          <w:rFonts w:ascii="Times New Roman" w:hAnsi="Times New Roman" w:cs="Times New Roman"/>
          <w:b/>
          <w:bCs/>
          <w:sz w:val="24"/>
          <w:szCs w:val="24"/>
        </w:rPr>
        <w:t>Нач</w:t>
      </w:r>
      <w:r w:rsidR="006631EC">
        <w:rPr>
          <w:rFonts w:ascii="Times New Roman" w:hAnsi="Times New Roman" w:cs="Times New Roman"/>
          <w:b/>
          <w:bCs/>
          <w:sz w:val="24"/>
          <w:szCs w:val="24"/>
        </w:rPr>
        <w:t>альная</w:t>
      </w:r>
      <w:r w:rsidR="006C44A6" w:rsidRPr="0043394F">
        <w:rPr>
          <w:rFonts w:ascii="Times New Roman" w:hAnsi="Times New Roman" w:cs="Times New Roman"/>
          <w:b/>
          <w:bCs/>
          <w:sz w:val="24"/>
          <w:szCs w:val="24"/>
        </w:rPr>
        <w:t xml:space="preserve"> цена Лота №2 на Торгах 1 – </w:t>
      </w:r>
      <w:r w:rsidR="00A86BA8">
        <w:rPr>
          <w:rFonts w:ascii="Times New Roman" w:hAnsi="Times New Roman" w:cs="Times New Roman"/>
          <w:b/>
          <w:bCs/>
          <w:sz w:val="24"/>
          <w:szCs w:val="24"/>
        </w:rPr>
        <w:t>146</w:t>
      </w:r>
      <w:r w:rsidRPr="0043394F">
        <w:rPr>
          <w:rFonts w:ascii="Times New Roman" w:hAnsi="Times New Roman" w:cs="Times New Roman"/>
          <w:b/>
          <w:bCs/>
          <w:sz w:val="24"/>
          <w:szCs w:val="24"/>
        </w:rPr>
        <w:t xml:space="preserve"> 000 </w:t>
      </w:r>
      <w:r w:rsidR="006C44A6" w:rsidRPr="0043394F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="006C44A6" w:rsidRPr="0043394F">
        <w:rPr>
          <w:rFonts w:ascii="Times New Roman" w:hAnsi="Times New Roman" w:cs="Times New Roman"/>
          <w:sz w:val="24"/>
          <w:szCs w:val="24"/>
        </w:rPr>
        <w:t xml:space="preserve"> </w:t>
      </w:r>
      <w:r w:rsidRPr="0043394F">
        <w:rPr>
          <w:rFonts w:ascii="Times New Roman" w:hAnsi="Times New Roman" w:cs="Times New Roman"/>
          <w:b/>
          <w:bCs/>
          <w:sz w:val="24"/>
          <w:szCs w:val="24"/>
        </w:rPr>
        <w:t>Лот №3:</w:t>
      </w:r>
      <w:r w:rsidRPr="0043394F">
        <w:rPr>
          <w:rFonts w:ascii="Times New Roman" w:hAnsi="Times New Roman" w:cs="Times New Roman"/>
          <w:sz w:val="24"/>
          <w:szCs w:val="24"/>
        </w:rPr>
        <w:t xml:space="preserve"> </w:t>
      </w:r>
      <w:r w:rsidR="00A86BA8" w:rsidRPr="00A86BA8">
        <w:rPr>
          <w:rFonts w:ascii="Times New Roman" w:hAnsi="Times New Roman" w:cs="Times New Roman"/>
          <w:sz w:val="24"/>
          <w:szCs w:val="24"/>
        </w:rPr>
        <w:t>Земельный участок, кадастровый номер: 59:20:3390101:2938, площадь: 1 400 кв.м., категория земель: земли сельскохозяйственного назначения, разрешенное использование: ведение дачного хозяйства, адрес: Пермский край, Ильинский р-н, Филатовское с/п, СХП им Никольского, урочище «Боричи».</w:t>
      </w:r>
      <w:r w:rsidR="0043394F" w:rsidRPr="004339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394F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77048046"/>
      <w:r w:rsidRPr="0043394F">
        <w:rPr>
          <w:rFonts w:ascii="Times New Roman" w:hAnsi="Times New Roman" w:cs="Times New Roman"/>
          <w:b/>
          <w:bCs/>
          <w:sz w:val="24"/>
          <w:szCs w:val="24"/>
        </w:rPr>
        <w:t>Нач</w:t>
      </w:r>
      <w:r w:rsidR="006631EC">
        <w:rPr>
          <w:rFonts w:ascii="Times New Roman" w:hAnsi="Times New Roman" w:cs="Times New Roman"/>
          <w:b/>
          <w:bCs/>
          <w:sz w:val="24"/>
          <w:szCs w:val="24"/>
        </w:rPr>
        <w:t>альная</w:t>
      </w:r>
      <w:r w:rsidRPr="0043394F">
        <w:rPr>
          <w:rFonts w:ascii="Times New Roman" w:hAnsi="Times New Roman" w:cs="Times New Roman"/>
          <w:b/>
          <w:bCs/>
          <w:sz w:val="24"/>
          <w:szCs w:val="24"/>
        </w:rPr>
        <w:t xml:space="preserve"> цена Лота №3 на Торгах 1 – </w:t>
      </w:r>
      <w:r w:rsidR="00A86BA8">
        <w:rPr>
          <w:rFonts w:ascii="Times New Roman" w:hAnsi="Times New Roman" w:cs="Times New Roman"/>
          <w:b/>
          <w:bCs/>
          <w:sz w:val="24"/>
          <w:szCs w:val="24"/>
        </w:rPr>
        <w:t>140</w:t>
      </w:r>
      <w:r w:rsidRPr="0043394F">
        <w:rPr>
          <w:rFonts w:ascii="Times New Roman" w:hAnsi="Times New Roman" w:cs="Times New Roman"/>
          <w:b/>
          <w:bCs/>
          <w:sz w:val="24"/>
          <w:szCs w:val="24"/>
        </w:rPr>
        <w:t xml:space="preserve"> 000 руб.</w:t>
      </w:r>
      <w:r w:rsidR="00A86B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5"/>
      <w:r w:rsidR="00A86BA8">
        <w:rPr>
          <w:rFonts w:ascii="Times New Roman" w:hAnsi="Times New Roman" w:cs="Times New Roman"/>
          <w:b/>
          <w:bCs/>
          <w:sz w:val="24"/>
          <w:szCs w:val="24"/>
        </w:rPr>
        <w:t xml:space="preserve">Лот №4: </w:t>
      </w:r>
      <w:r w:rsidRPr="0043394F">
        <w:rPr>
          <w:rFonts w:ascii="Times New Roman" w:hAnsi="Times New Roman" w:cs="Times New Roman"/>
          <w:sz w:val="24"/>
          <w:szCs w:val="24"/>
        </w:rPr>
        <w:t xml:space="preserve"> </w:t>
      </w:r>
      <w:r w:rsidR="00A86BA8" w:rsidRPr="00A86BA8">
        <w:rPr>
          <w:rFonts w:ascii="Times New Roman" w:hAnsi="Times New Roman" w:cs="Times New Roman"/>
          <w:sz w:val="24"/>
          <w:szCs w:val="24"/>
        </w:rPr>
        <w:t>Земельный участок, кадастровый номер: 59:20:3390101:2939, площадь: 1 420 кв.м., категория земель: земли сельскохозяйственного назначения, разрешенное использование: ведение дачного хозяйства, адрес: Пермский край, Ильинский р-н, Филатовское с/п, СХП им Никольского, урочище «Боричи».</w:t>
      </w:r>
      <w:r w:rsidR="00A86BA8" w:rsidRPr="00A86B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6" w:name="_Hlk177048107"/>
      <w:r w:rsidR="00A86BA8" w:rsidRPr="00A86BA8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6631EC">
        <w:rPr>
          <w:rFonts w:ascii="Times New Roman" w:hAnsi="Times New Roman" w:cs="Times New Roman"/>
          <w:b/>
          <w:bCs/>
          <w:sz w:val="24"/>
          <w:szCs w:val="24"/>
        </w:rPr>
        <w:t>чальная</w:t>
      </w:r>
      <w:r w:rsidR="00A86BA8" w:rsidRPr="00A86BA8">
        <w:rPr>
          <w:rFonts w:ascii="Times New Roman" w:hAnsi="Times New Roman" w:cs="Times New Roman"/>
          <w:b/>
          <w:bCs/>
          <w:sz w:val="24"/>
          <w:szCs w:val="24"/>
        </w:rPr>
        <w:t xml:space="preserve"> цена Лота №</w:t>
      </w:r>
      <w:r w:rsidR="00A86BA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86BA8" w:rsidRPr="00A86BA8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 w:rsidR="00A86BA8" w:rsidRPr="00A86BA8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Торгах 1 – 14</w:t>
      </w:r>
      <w:r w:rsidR="00A86BA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86BA8" w:rsidRPr="00A86BA8">
        <w:rPr>
          <w:rFonts w:ascii="Times New Roman" w:hAnsi="Times New Roman" w:cs="Times New Roman"/>
          <w:b/>
          <w:bCs/>
          <w:sz w:val="24"/>
          <w:szCs w:val="24"/>
        </w:rPr>
        <w:t xml:space="preserve"> 000 руб.</w:t>
      </w:r>
      <w:r w:rsidR="00A86BA8">
        <w:rPr>
          <w:rFonts w:ascii="Times New Roman" w:hAnsi="Times New Roman" w:cs="Times New Roman"/>
          <w:b/>
          <w:bCs/>
          <w:sz w:val="24"/>
          <w:szCs w:val="24"/>
        </w:rPr>
        <w:t xml:space="preserve"> Лот №5</w:t>
      </w:r>
      <w:bookmarkEnd w:id="6"/>
      <w:r w:rsidR="00A86BA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86BA8" w:rsidRPr="00A86BA8">
        <w:rPr>
          <w:rFonts w:ascii="Times New Roman" w:hAnsi="Times New Roman" w:cs="Times New Roman"/>
          <w:sz w:val="24"/>
          <w:szCs w:val="24"/>
        </w:rPr>
        <w:t>Земельный участок, кадастровый номер: 59:20:3390101:2940, площадь: 1 230 кв.м., категория земель: земли сельскохозяйственного назначения, разрешенное использование: ведение дачного хозяйства, адрес: Пермский край, Ильинский р-н, Филатовское с/п, СХП им Никольского, урочище «Боричи».</w:t>
      </w:r>
      <w:r w:rsidR="00A86BA8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177048163"/>
      <w:r w:rsidR="006631EC" w:rsidRPr="006631EC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6631EC">
        <w:rPr>
          <w:rFonts w:ascii="Times New Roman" w:hAnsi="Times New Roman" w:cs="Times New Roman"/>
          <w:b/>
          <w:bCs/>
          <w:sz w:val="24"/>
          <w:szCs w:val="24"/>
        </w:rPr>
        <w:t>чальная</w:t>
      </w:r>
      <w:r w:rsidR="006631EC" w:rsidRPr="006631EC">
        <w:rPr>
          <w:rFonts w:ascii="Times New Roman" w:hAnsi="Times New Roman" w:cs="Times New Roman"/>
          <w:b/>
          <w:bCs/>
          <w:sz w:val="24"/>
          <w:szCs w:val="24"/>
        </w:rPr>
        <w:t xml:space="preserve"> цена Лота №</w:t>
      </w:r>
      <w:r w:rsidR="006631E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631EC" w:rsidRPr="006631EC">
        <w:rPr>
          <w:rFonts w:ascii="Times New Roman" w:hAnsi="Times New Roman" w:cs="Times New Roman"/>
          <w:b/>
          <w:bCs/>
          <w:sz w:val="24"/>
          <w:szCs w:val="24"/>
        </w:rPr>
        <w:t xml:space="preserve"> на Торгах 1 – 1</w:t>
      </w:r>
      <w:r w:rsidR="006631EC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6631EC" w:rsidRPr="006631EC">
        <w:rPr>
          <w:rFonts w:ascii="Times New Roman" w:hAnsi="Times New Roman" w:cs="Times New Roman"/>
          <w:b/>
          <w:bCs/>
          <w:sz w:val="24"/>
          <w:szCs w:val="24"/>
        </w:rPr>
        <w:t xml:space="preserve"> 000 руб. Лот №</w:t>
      </w:r>
      <w:r w:rsidR="006631EC">
        <w:rPr>
          <w:rFonts w:ascii="Times New Roman" w:hAnsi="Times New Roman" w:cs="Times New Roman"/>
          <w:b/>
          <w:bCs/>
          <w:sz w:val="24"/>
          <w:szCs w:val="24"/>
        </w:rPr>
        <w:t>6:</w:t>
      </w:r>
      <w:bookmarkEnd w:id="7"/>
      <w:r w:rsidR="006631EC" w:rsidRPr="006631EC">
        <w:t xml:space="preserve"> </w:t>
      </w:r>
      <w:r w:rsidR="006631EC" w:rsidRPr="006631EC">
        <w:rPr>
          <w:rFonts w:ascii="Times New Roman" w:hAnsi="Times New Roman" w:cs="Times New Roman"/>
          <w:sz w:val="24"/>
          <w:szCs w:val="24"/>
        </w:rPr>
        <w:t>Земельный участок, кадастровый номер: 59:20:3390101:2941, площадь: 1 320 кв.м., категория земель: земли сельскохозяйственного назначения, разрешенное использование: ведение дачного хозяйства, адрес: Пермский край, Ильинский р-н, Филатовское с/п, СХП им Никольского, урочище «Боричи».</w:t>
      </w:r>
      <w:r w:rsidR="006631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31EC" w:rsidRPr="006631EC">
        <w:rPr>
          <w:rFonts w:ascii="Times New Roman" w:hAnsi="Times New Roman" w:cs="Times New Roman"/>
          <w:b/>
          <w:bCs/>
          <w:sz w:val="24"/>
          <w:szCs w:val="24"/>
        </w:rPr>
        <w:t>Нач</w:t>
      </w:r>
      <w:r w:rsidR="006631EC">
        <w:rPr>
          <w:rFonts w:ascii="Times New Roman" w:hAnsi="Times New Roman" w:cs="Times New Roman"/>
          <w:b/>
          <w:bCs/>
          <w:sz w:val="24"/>
          <w:szCs w:val="24"/>
        </w:rPr>
        <w:t>альная</w:t>
      </w:r>
      <w:r w:rsidR="006631EC" w:rsidRPr="006631EC">
        <w:rPr>
          <w:rFonts w:ascii="Times New Roman" w:hAnsi="Times New Roman" w:cs="Times New Roman"/>
          <w:b/>
          <w:bCs/>
          <w:sz w:val="24"/>
          <w:szCs w:val="24"/>
        </w:rPr>
        <w:t xml:space="preserve"> цена Лота №</w:t>
      </w:r>
      <w:r w:rsidR="006631E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631EC" w:rsidRPr="006631EC">
        <w:rPr>
          <w:rFonts w:ascii="Times New Roman" w:hAnsi="Times New Roman" w:cs="Times New Roman"/>
          <w:b/>
          <w:bCs/>
          <w:sz w:val="24"/>
          <w:szCs w:val="24"/>
        </w:rPr>
        <w:t xml:space="preserve"> на Торгах 1 – 1</w:t>
      </w:r>
      <w:r w:rsidR="006631EC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="006631EC" w:rsidRPr="006631EC">
        <w:rPr>
          <w:rFonts w:ascii="Times New Roman" w:hAnsi="Times New Roman" w:cs="Times New Roman"/>
          <w:b/>
          <w:bCs/>
          <w:sz w:val="24"/>
          <w:szCs w:val="24"/>
        </w:rPr>
        <w:t xml:space="preserve"> 000 руб. Лот №</w:t>
      </w:r>
      <w:r w:rsidR="006631E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631EC" w:rsidRPr="006631E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631EC" w:rsidRPr="006631EC">
        <w:t xml:space="preserve"> </w:t>
      </w:r>
      <w:r w:rsidR="006631EC" w:rsidRPr="006631EC">
        <w:rPr>
          <w:rFonts w:ascii="Times New Roman" w:hAnsi="Times New Roman" w:cs="Times New Roman"/>
          <w:sz w:val="24"/>
          <w:szCs w:val="24"/>
        </w:rPr>
        <w:t>Земельный участок, кадастровый номер: 59:20:3390101:2942, площадь: 1 350 кв.м., категория земель: земли сельскохозяйственного назначения, разрешенное использование: ведение дачного хозяйства, адрес: Пермский край, Ильинский р-н, Филатовское с/п, СХП им Никольского, урочище «Боричи».</w:t>
      </w:r>
      <w:r w:rsidR="006631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31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Начальная цена Лота №7 на Торгах 1 – 135 000 руб. </w:t>
      </w:r>
      <w:r w:rsidR="00A4697A" w:rsidRPr="0043394F">
        <w:rPr>
          <w:rFonts w:ascii="Times New Roman" w:hAnsi="Times New Roman" w:cs="Times New Roman"/>
          <w:color w:val="000000"/>
          <w:sz w:val="24"/>
          <w:szCs w:val="24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</w:t>
      </w:r>
      <w:r w:rsidR="008F0DB9"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водителем которой является КУ. </w:t>
      </w:r>
      <w:r w:rsidR="00A4697A" w:rsidRPr="0043394F">
        <w:rPr>
          <w:rFonts w:ascii="Times New Roman" w:hAnsi="Times New Roman" w:cs="Times New Roman"/>
          <w:color w:val="000000"/>
          <w:sz w:val="24"/>
          <w:szCs w:val="24"/>
        </w:rPr>
        <w:t>Победитель Торгов</w:t>
      </w:r>
      <w:r w:rsidR="00191BCA"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43394F">
        <w:rPr>
          <w:rFonts w:ascii="Times New Roman" w:hAnsi="Times New Roman" w:cs="Times New Roman"/>
          <w:color w:val="000000"/>
          <w:sz w:val="24"/>
          <w:szCs w:val="24"/>
        </w:rPr>
        <w:t>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</w:t>
      </w:r>
      <w:r w:rsidR="00A054E9"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овора </w:t>
      </w:r>
      <w:r w:rsidR="00711F23" w:rsidRPr="0043394F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6C44A6"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размещен на ЭП. Договор заключается с ПТ в течение 5 (пяти) дней с даты получения ПТ договора от КУ. </w:t>
      </w:r>
      <w:r w:rsidR="00A4697A" w:rsidRPr="00223170">
        <w:rPr>
          <w:rFonts w:ascii="Times New Roman" w:hAnsi="Times New Roman" w:cs="Times New Roman"/>
          <w:color w:val="000000"/>
          <w:sz w:val="24"/>
          <w:szCs w:val="24"/>
        </w:rPr>
        <w:t xml:space="preserve">Оплата - в течение 30 (тридцати) дней со дня подписания договора на счет Должника: </w:t>
      </w:r>
      <w:r w:rsidR="006631EC" w:rsidRPr="006631E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40701810249770000144, </w:t>
      </w:r>
      <w:bookmarkStart w:id="8" w:name="_Hlk176949643"/>
      <w:r w:rsidR="006631EC" w:rsidRPr="006631EC">
        <w:rPr>
          <w:rFonts w:ascii="Times New Roman" w:hAnsi="Times New Roman" w:cs="Times New Roman"/>
          <w:iCs/>
          <w:color w:val="000000"/>
          <w:sz w:val="24"/>
          <w:szCs w:val="24"/>
        </w:rPr>
        <w:t>банк ВОЛГО-ВЯТСКИЙ БАНК ПАО СБЕРБАНК</w:t>
      </w:r>
      <w:bookmarkEnd w:id="8"/>
      <w:r w:rsidR="006631EC" w:rsidRPr="006631EC">
        <w:rPr>
          <w:rFonts w:ascii="Times New Roman" w:hAnsi="Times New Roman" w:cs="Times New Roman"/>
          <w:iCs/>
          <w:color w:val="000000"/>
          <w:sz w:val="24"/>
          <w:szCs w:val="24"/>
        </w:rPr>
        <w:t>, БИК 042202603, корсчет 30101810900000000603</w:t>
      </w:r>
    </w:p>
    <w:p w14:paraId="221EA53B" w14:textId="7B752397" w:rsidR="00223170" w:rsidRPr="00B40351" w:rsidRDefault="00223170" w:rsidP="00223170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144">
        <w:rPr>
          <w:rFonts w:ascii="Times New Roman" w:hAnsi="Times New Roman" w:cs="Times New Roman"/>
          <w:sz w:val="24"/>
          <w:szCs w:val="24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CB59D7B" w14:textId="77777777" w:rsidR="00223170" w:rsidRDefault="00223170" w:rsidP="0022317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E673161" w14:textId="77777777" w:rsidR="00223170" w:rsidRDefault="00223170" w:rsidP="00223170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C3E01B7" w14:textId="0C566A8B" w:rsidR="00645435" w:rsidRPr="0043394F" w:rsidRDefault="00645435" w:rsidP="00856A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D4A079" w14:textId="77777777" w:rsidR="00645435" w:rsidRPr="0043394F" w:rsidRDefault="00645435" w:rsidP="00645435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F1CA8AF" w14:textId="651D1760" w:rsidR="00C32163" w:rsidRPr="0043394F" w:rsidRDefault="00C32163" w:rsidP="00191BCA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039C4B2E" w14:textId="09804560" w:rsidR="00711F23" w:rsidRPr="0043394F" w:rsidRDefault="00711F23" w:rsidP="008A188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5EF582D6" w14:textId="1DFCDE88" w:rsidR="00711F23" w:rsidRPr="0043394F" w:rsidRDefault="00711F23" w:rsidP="008A1885">
      <w:pPr>
        <w:pStyle w:val="indent"/>
        <w:ind w:firstLine="0"/>
        <w:contextualSpacing/>
      </w:pPr>
    </w:p>
    <w:p w14:paraId="4858367D" w14:textId="0BA92729" w:rsidR="002C4CB1" w:rsidRPr="0043394F" w:rsidRDefault="002C4CB1" w:rsidP="008A188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C4CB1" w:rsidRPr="0043394F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35BB4"/>
    <w:rsid w:val="00053C68"/>
    <w:rsid w:val="000C06E8"/>
    <w:rsid w:val="000C4B25"/>
    <w:rsid w:val="000C7BC8"/>
    <w:rsid w:val="001148E7"/>
    <w:rsid w:val="00125487"/>
    <w:rsid w:val="00132560"/>
    <w:rsid w:val="00165EEC"/>
    <w:rsid w:val="00181985"/>
    <w:rsid w:val="00191BCA"/>
    <w:rsid w:val="00223170"/>
    <w:rsid w:val="00282411"/>
    <w:rsid w:val="00283F57"/>
    <w:rsid w:val="002B67CD"/>
    <w:rsid w:val="002C4CB1"/>
    <w:rsid w:val="002C782D"/>
    <w:rsid w:val="00306EB0"/>
    <w:rsid w:val="0030703C"/>
    <w:rsid w:val="00313C7D"/>
    <w:rsid w:val="00366E69"/>
    <w:rsid w:val="003A6907"/>
    <w:rsid w:val="003E0215"/>
    <w:rsid w:val="004028CA"/>
    <w:rsid w:val="0043394F"/>
    <w:rsid w:val="00471530"/>
    <w:rsid w:val="00483057"/>
    <w:rsid w:val="004A0582"/>
    <w:rsid w:val="004A32DE"/>
    <w:rsid w:val="005130CD"/>
    <w:rsid w:val="005652FC"/>
    <w:rsid w:val="00595274"/>
    <w:rsid w:val="005A32EE"/>
    <w:rsid w:val="005B0BA9"/>
    <w:rsid w:val="005C2AA9"/>
    <w:rsid w:val="005E6D23"/>
    <w:rsid w:val="00645435"/>
    <w:rsid w:val="006631EC"/>
    <w:rsid w:val="006815C9"/>
    <w:rsid w:val="0068277A"/>
    <w:rsid w:val="006A2A87"/>
    <w:rsid w:val="006C35DC"/>
    <w:rsid w:val="006C44A6"/>
    <w:rsid w:val="006E57A1"/>
    <w:rsid w:val="006E6582"/>
    <w:rsid w:val="00711F23"/>
    <w:rsid w:val="00720742"/>
    <w:rsid w:val="00726CD6"/>
    <w:rsid w:val="00773C29"/>
    <w:rsid w:val="00777ECF"/>
    <w:rsid w:val="007E017A"/>
    <w:rsid w:val="007E2DCB"/>
    <w:rsid w:val="0080591C"/>
    <w:rsid w:val="008567F7"/>
    <w:rsid w:val="00856A36"/>
    <w:rsid w:val="00856E27"/>
    <w:rsid w:val="00866048"/>
    <w:rsid w:val="008A1885"/>
    <w:rsid w:val="008B0066"/>
    <w:rsid w:val="008B0732"/>
    <w:rsid w:val="008C2C49"/>
    <w:rsid w:val="008E0F91"/>
    <w:rsid w:val="008E5711"/>
    <w:rsid w:val="008F0DB9"/>
    <w:rsid w:val="00977A2E"/>
    <w:rsid w:val="009B2FAF"/>
    <w:rsid w:val="009C0865"/>
    <w:rsid w:val="009C53D8"/>
    <w:rsid w:val="009D64CE"/>
    <w:rsid w:val="009F64BC"/>
    <w:rsid w:val="00A054E9"/>
    <w:rsid w:val="00A26A92"/>
    <w:rsid w:val="00A4697A"/>
    <w:rsid w:val="00A57E9C"/>
    <w:rsid w:val="00A65BDB"/>
    <w:rsid w:val="00A86BA8"/>
    <w:rsid w:val="00AB0255"/>
    <w:rsid w:val="00AB5DC3"/>
    <w:rsid w:val="00B123A2"/>
    <w:rsid w:val="00BB2F43"/>
    <w:rsid w:val="00C05E51"/>
    <w:rsid w:val="00C32163"/>
    <w:rsid w:val="00C65C1F"/>
    <w:rsid w:val="00C77A5D"/>
    <w:rsid w:val="00CE7FBC"/>
    <w:rsid w:val="00D27703"/>
    <w:rsid w:val="00D81F67"/>
    <w:rsid w:val="00D8533B"/>
    <w:rsid w:val="00DA5C61"/>
    <w:rsid w:val="00DC7B50"/>
    <w:rsid w:val="00DE61E4"/>
    <w:rsid w:val="00DF0400"/>
    <w:rsid w:val="00DF2D2C"/>
    <w:rsid w:val="00E0077E"/>
    <w:rsid w:val="00E03015"/>
    <w:rsid w:val="00E34B71"/>
    <w:rsid w:val="00E4144D"/>
    <w:rsid w:val="00E659F7"/>
    <w:rsid w:val="00ED14A7"/>
    <w:rsid w:val="00F023A3"/>
    <w:rsid w:val="00F04AD5"/>
    <w:rsid w:val="00F06612"/>
    <w:rsid w:val="00F15F35"/>
    <w:rsid w:val="00F73482"/>
    <w:rsid w:val="00FA23A7"/>
    <w:rsid w:val="00FB3F7E"/>
    <w:rsid w:val="00FE4545"/>
    <w:rsid w:val="00FF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56A3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77EC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Шакая Леван Станиславович</cp:lastModifiedBy>
  <cp:revision>3</cp:revision>
  <cp:lastPrinted>2023-12-05T12:28:00Z</cp:lastPrinted>
  <dcterms:created xsi:type="dcterms:W3CDTF">2024-09-12T12:32:00Z</dcterms:created>
  <dcterms:modified xsi:type="dcterms:W3CDTF">2024-09-12T12:50:00Z</dcterms:modified>
</cp:coreProperties>
</file>