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1D8E" w14:textId="5D76D7DF" w:rsidR="00404EF9" w:rsidRPr="005709D5" w:rsidRDefault="00BE53FD" w:rsidP="0039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</w:t>
      </w:r>
      <w:r w:rsid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Гривцова, д.5, лит.</w:t>
      </w:r>
      <w:r w:rsid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В, </w:t>
      </w:r>
      <w:r w:rsidR="00F74527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kartavov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auction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house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ru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 (далее-ОТ), действующее на основании договора поручения с </w:t>
      </w:r>
      <w:bookmarkStart w:id="0" w:name="_Hlk57805460"/>
      <w:r w:rsidR="00CE0C6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103715504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End w:id="0"/>
      <w:r w:rsidR="003246E6" w:rsidRPr="00324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</w:t>
      </w:r>
      <w:r w:rsidR="00324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3246E6" w:rsidRPr="00324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ограниченной ответственностью «</w:t>
      </w:r>
      <w:bookmarkStart w:id="7" w:name="_Hlk166604021"/>
      <w:r w:rsidR="003246E6" w:rsidRPr="00324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САРТЕХСТРОЙ</w:t>
      </w:r>
      <w:bookmarkEnd w:id="7"/>
      <w:r w:rsidR="003246E6" w:rsidRPr="00324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(ООО «САРТЕХСТРОЙ»), </w:t>
      </w:r>
      <w:r w:rsidR="003246E6" w:rsidRPr="003246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3246E6" w:rsidRPr="0032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1146450001444, ИНН 6452108868, КПП 645201001), адрес: 410010, г. Саратов, ул. Депутатская, д. 1</w:t>
      </w:r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, в лице </w:t>
      </w:r>
      <w:bookmarkEnd w:id="2"/>
      <w:bookmarkEnd w:id="3"/>
      <w:bookmarkEnd w:id="4"/>
      <w:bookmarkEnd w:id="5"/>
      <w:bookmarkEnd w:id="6"/>
      <w:r w:rsidR="003246E6" w:rsidRPr="003246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конкурсного управляющего </w:t>
      </w:r>
      <w:r w:rsidR="003246E6" w:rsidRPr="00324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Палихова Антона Юрьевича </w:t>
      </w:r>
      <w:r w:rsidR="003246E6" w:rsidRPr="003246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(ИНН 360103690514, СНИЛС 143-475-293 67), номер в реестре: 12526, адрес для корреспонденции: 394036, г. Воронеж, ул. Карла Маркса, д. 114, этаж 1, Ассоциация арбитражных управляющих саморегулируемая организация "Центральное агентство арбитражных управляющих" (ИНН 7731024000,  ОГРН 1107799028523), адрес: 119017, г. Москва, г. Москва, переулок 1-й Казачий, дом 8 , строение 1, офис 2</w:t>
      </w:r>
      <w:r w:rsidR="003246E6" w:rsidRPr="003246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bookmarkStart w:id="8" w:name="_Hlk57806093"/>
      <w:r w:rsidR="003246E6" w:rsidRPr="0032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bookmarkStart w:id="9" w:name="_Hlk57809870"/>
      <w:r w:rsidR="003246E6" w:rsidRPr="0032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Арбитражного суда Саратовской области по делу </w:t>
      </w:r>
      <w:bookmarkEnd w:id="8"/>
      <w:bookmarkEnd w:id="9"/>
      <w:r w:rsidR="003246E6" w:rsidRPr="0032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246E6" w:rsidRPr="003246E6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="003246E6" w:rsidRPr="0032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А57-13193/2021 от 23.08.2022 г.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396A91" w:rsidRPr="005709D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далее –</w:t>
      </w:r>
      <w:r w:rsidR="005E363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К</w:t>
      </w:r>
      <w:r w:rsidRPr="005709D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У)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bookmarkEnd w:id="1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5709D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10" w:name="_Hlk114076530"/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4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10"/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http://www.lot-online.ru/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27A9A76D" w:rsidR="00404EF9" w:rsidRPr="005709D5" w:rsidRDefault="00B75658" w:rsidP="0064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1" w:name="_Hlk109211639"/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29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1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30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21E88C40" w:rsidR="00404EF9" w:rsidRPr="005709D5" w:rsidRDefault="00B75658" w:rsidP="00647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26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0F65C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Начало приема заявок на участие в Торгах 2 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11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2" w:name="_Hlk109211692"/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2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25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9D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30403D3" w14:textId="529DA486" w:rsidR="00CE0761" w:rsidRDefault="001B4E6F" w:rsidP="005E36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6479D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Лот): </w:t>
      </w:r>
      <w:r w:rsidR="006479DF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r w:rsidR="005E3633" w:rsidRPr="005E363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Автомобиль легковой седан, марка: KIA GF OPTIMA, 2017 года выпуска, цвет: белый, пробег около 100 тыс. км., гос. регистрационный знак: А819СХ164, № шасси (рамы): отсутствует, модель, № двигателя: G4ND HH002607, рабочий объем: 1999 куб. см,  мощность: 149,56/110 л.с./ кВт, VIN: XWEGU411BH0002283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CE0761" w:rsidRPr="00CE07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Ограничения (обременения) Имущества: запрет на осуществление регистрационных действий. </w:t>
      </w:r>
      <w:r w:rsidR="005E363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Конкурсн</w:t>
      </w:r>
      <w:r w:rsidR="00CE0761" w:rsidRPr="00CE07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01D26965" w14:textId="6D97603A" w:rsidR="00896EFF" w:rsidRDefault="00896EFF" w:rsidP="00896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896EF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Адрес местонахождения Имущества — </w:t>
      </w:r>
      <w:r w:rsidR="005E3633" w:rsidRPr="005E363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г. Воронеж, ул. Карла Маркса, д. 114</w:t>
      </w:r>
      <w:r w:rsidRPr="00896EF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1527901A" w14:textId="308A6897" w:rsidR="00256EAC" w:rsidRPr="00A063A1" w:rsidRDefault="000F65C3" w:rsidP="00136D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13" w:name="_Hlk114163042"/>
      <w:r w:rsidRPr="000F65C3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Ознакомление с документами в отношении Имущества проводится путем обращения по тел. </w:t>
      </w:r>
      <w:r w:rsidRPr="000F65C3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 xml:space="preserve">8(936)511-01-34 </w:t>
      </w:r>
      <w:bookmarkStart w:id="14" w:name="_Hlk157429457"/>
      <w:r w:rsidRPr="000F65C3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 xml:space="preserve">и по </w:t>
      </w:r>
      <w:r w:rsidRPr="000F65C3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 w:bidi="ru-RU"/>
        </w:rPr>
        <w:t>e</w:t>
      </w:r>
      <w:r w:rsidRPr="000F65C3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>-</w:t>
      </w:r>
      <w:r w:rsidRPr="000F65C3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 w:bidi="ru-RU"/>
        </w:rPr>
        <w:t>mail</w:t>
      </w:r>
      <w:r w:rsidRPr="000F65C3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 xml:space="preserve">: </w:t>
      </w:r>
      <w:bookmarkEnd w:id="14"/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begin"/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HYPERLINK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 xml:space="preserve"> "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mailto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: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kartavov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@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auction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-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house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.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ru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"</w:instrTex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separate"/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kartavov</w:t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@</w:t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auction</w:t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-</w:t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house</w:t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0F65C3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r w:rsidRPr="000F65C3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end"/>
      </w:r>
      <w:r w:rsidRPr="000F65C3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0F65C3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в рабочие дни с 10:00 до 17:00, контакты: </w:t>
      </w:r>
      <w:r w:rsidR="00A063A1" w:rsidRPr="00A06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+7(473)203-01-43</w:t>
      </w:r>
      <w:r w:rsidR="00A063A1" w:rsidRPr="00A063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 e-mail: </w:t>
      </w:r>
      <w:hyperlink r:id="rId5" w:history="1"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val="en-US" w:eastAsia="ru-RU"/>
          </w:rPr>
          <w:t>info</w:t>
        </w:r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val="en-US" w:eastAsia="ru-RU"/>
          </w:rPr>
          <w:t>yurexpert</w:t>
        </w:r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val="en-US" w:eastAsia="ru-RU"/>
          </w:rPr>
          <w:t>vrn</w:t>
        </w:r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A063A1" w:rsidRPr="00A063A1">
          <w:rPr>
            <w:rFonts w:ascii="NTTimes/Cyrillic" w:eastAsia="Times New Roman" w:hAnsi="NTTimes/Cyrillic" w:cs="NTTimes/Cyrillic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A063A1" w:rsidRPr="00A063A1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lang w:eastAsia="ru-RU"/>
        </w:rPr>
        <w:t xml:space="preserve"> </w:t>
      </w:r>
      <w:r w:rsidR="00466B8E" w:rsidRPr="005709D5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Начальная цена </w:t>
      </w:r>
      <w:bookmarkEnd w:id="13"/>
      <w:r w:rsidR="00466B8E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составляет</w:t>
      </w:r>
      <w:r w:rsidR="00466B8E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063A1" w:rsidRPr="00A063A1">
        <w:rPr>
          <w:rFonts w:ascii="Times New Roman" w:eastAsia="Calibri" w:hAnsi="Times New Roman" w:cs="Times New Roman"/>
          <w:b/>
          <w:bCs/>
          <w:sz w:val="25"/>
          <w:szCs w:val="25"/>
        </w:rPr>
        <w:t>1 330 000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,00</w:t>
      </w:r>
      <w:r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(</w:t>
      </w:r>
      <w:r w:rsidR="00A063A1">
        <w:rPr>
          <w:rFonts w:ascii="Times New Roman" w:eastAsia="Calibri" w:hAnsi="Times New Roman" w:cs="Times New Roman"/>
          <w:b/>
          <w:bCs/>
          <w:sz w:val="25"/>
          <w:szCs w:val="25"/>
        </w:rPr>
        <w:t>Один миллион триста тридцать тысяч</w:t>
      </w:r>
      <w:r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>) рублей.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7C4886" w:rsidRPr="005709D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709D5">
        <w:rPr>
          <w:rFonts w:ascii="Times New Roman" w:hAnsi="Times New Roman" w:cs="Times New Roman"/>
          <w:sz w:val="25"/>
          <w:szCs w:val="25"/>
        </w:rPr>
        <w:t>начальной</w:t>
      </w:r>
      <w:r w:rsidR="007C4886" w:rsidRPr="005709D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  <w:r w:rsidR="00C03FCF" w:rsidRPr="005709D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A063A1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CE0761">
        <w:rPr>
          <w:rFonts w:ascii="Times New Roman" w:hAnsi="Times New Roman" w:cs="Times New Roman"/>
          <w:b/>
          <w:bCs/>
          <w:sz w:val="25"/>
          <w:szCs w:val="25"/>
        </w:rPr>
        <w:t xml:space="preserve"> %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 (д</w:t>
      </w:r>
      <w:r w:rsidR="00A063A1">
        <w:rPr>
          <w:rFonts w:ascii="Times New Roman" w:hAnsi="Times New Roman" w:cs="Times New Roman"/>
          <w:b/>
          <w:bCs/>
          <w:sz w:val="25"/>
          <w:szCs w:val="25"/>
        </w:rPr>
        <w:t>еся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>ть</w:t>
      </w:r>
      <w:r w:rsidR="00CE0761">
        <w:rPr>
          <w:rFonts w:ascii="Times New Roman" w:hAnsi="Times New Roman" w:cs="Times New Roman"/>
          <w:b/>
          <w:bCs/>
          <w:sz w:val="25"/>
          <w:szCs w:val="25"/>
        </w:rPr>
        <w:t xml:space="preserve"> процентов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)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от начальной цены Лота</w:t>
      </w:r>
      <w:r w:rsidR="00C03FCF" w:rsidRPr="005709D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="00C03FCF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установленный для Торгов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="00256EAC" w:rsidRPr="005709D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256EAC" w:rsidRPr="005709D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Торгах.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ЭП. Реквизиты расчетного счета для внесения задатка: </w:t>
      </w:r>
    </w:p>
    <w:p w14:paraId="26DA0669" w14:textId="0226A80E" w:rsidR="00256EAC" w:rsidRPr="005709D5" w:rsidRDefault="00136D94" w:rsidP="00A063A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="00256EAC" w:rsidRPr="005709D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В назначении платежа необходимо указывать: </w:t>
      </w:r>
      <w:r w:rsidR="00256EAC" w:rsidRPr="005709D5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="00256EAC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5BEBF2F8" w14:textId="72CDB44C" w:rsidR="00116F10" w:rsidRPr="00970FA4" w:rsidRDefault="00AC4B7D" w:rsidP="00970FA4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5" w:name="_Hlk49508310"/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5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063A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063A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A063A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  <w:r w:rsidR="00970FA4" w:rsidRPr="00970FA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 имеет право отменить торги в любое время до момента подведения итогов.</w:t>
      </w:r>
      <w:r w:rsidR="00970FA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</w:t>
      </w:r>
      <w:r w:rsidR="00970FA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купли-продажи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6" w:name="_Hlk4950837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6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A063A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получатель </w:t>
      </w:r>
      <w:r w:rsidR="00A063A1" w:rsidRPr="00A063A1">
        <w:rPr>
          <w:rFonts w:ascii="Times New Roman" w:eastAsia="Calibri" w:hAnsi="Times New Roman" w:cs="Times New Roman"/>
          <w:b/>
          <w:bCs/>
          <w:sz w:val="25"/>
          <w:szCs w:val="25"/>
        </w:rPr>
        <w:t>ООО «САРТЕХСТРОЙ», (ИНН 6452108868): р/с 40702810612010058075 Банк: Филиал «Корпоративный» ПАО "Совкомбанк" БИК 044525360 к/с 30101810445250000360</w:t>
      </w:r>
      <w:r w:rsidR="00970FA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, </w:t>
      </w:r>
      <w:r w:rsidR="00970FA4" w:rsidRPr="00970FA4">
        <w:rPr>
          <w:rFonts w:ascii="Times New Roman" w:eastAsia="Calibri" w:hAnsi="Times New Roman" w:cs="Times New Roman"/>
          <w:sz w:val="25"/>
          <w:szCs w:val="25"/>
        </w:rPr>
        <w:t>открытого</w:t>
      </w:r>
      <w:r w:rsidR="00116F10" w:rsidRPr="00970FA4">
        <w:rPr>
          <w:rFonts w:ascii="Times New Roman" w:hAnsi="Times New Roman" w:cs="Times New Roman"/>
          <w:sz w:val="25"/>
          <w:szCs w:val="25"/>
        </w:rPr>
        <w:t xml:space="preserve"> в качестве</w:t>
      </w:r>
      <w:r w:rsidR="00116F10" w:rsidRPr="005709D5">
        <w:rPr>
          <w:rFonts w:ascii="Times New Roman" w:hAnsi="Times New Roman" w:cs="Times New Roman"/>
          <w:bCs/>
          <w:sz w:val="25"/>
          <w:szCs w:val="25"/>
        </w:rPr>
        <w:t xml:space="preserve"> специального банковского счета должника в деле о банкротстве</w:t>
      </w:r>
      <w:r w:rsidR="00A063A1">
        <w:rPr>
          <w:rFonts w:ascii="Times New Roman" w:hAnsi="Times New Roman" w:cs="Times New Roman"/>
          <w:bCs/>
          <w:sz w:val="25"/>
          <w:szCs w:val="25"/>
        </w:rPr>
        <w:t>.</w:t>
      </w:r>
    </w:p>
    <w:p w14:paraId="358C693E" w14:textId="1FE2D401" w:rsidR="00FD018A" w:rsidRPr="005709D5" w:rsidRDefault="00FD018A" w:rsidP="00256EAC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</w:p>
    <w:p w14:paraId="77854284" w14:textId="51378C3A" w:rsidR="001F0B92" w:rsidRPr="005709D5" w:rsidRDefault="001F0B92" w:rsidP="001F0B92">
      <w:pPr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85FD576" w14:textId="6437133A" w:rsidR="00256EAC" w:rsidRPr="005709D5" w:rsidRDefault="00256EAC" w:rsidP="00256E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sectPr w:rsidR="00256EAC" w:rsidRPr="005709D5" w:rsidSect="001F0B9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24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D5A45"/>
    <w:rsid w:val="000D6073"/>
    <w:rsid w:val="000E6765"/>
    <w:rsid w:val="000F65C3"/>
    <w:rsid w:val="00116F10"/>
    <w:rsid w:val="00136D94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1F0B92"/>
    <w:rsid w:val="00210FBF"/>
    <w:rsid w:val="00216A23"/>
    <w:rsid w:val="00256EAC"/>
    <w:rsid w:val="002625BE"/>
    <w:rsid w:val="00293BAC"/>
    <w:rsid w:val="002974A7"/>
    <w:rsid w:val="002D7ADA"/>
    <w:rsid w:val="002E6766"/>
    <w:rsid w:val="002F520A"/>
    <w:rsid w:val="0030699B"/>
    <w:rsid w:val="00312B73"/>
    <w:rsid w:val="003246E6"/>
    <w:rsid w:val="003250CF"/>
    <w:rsid w:val="00327309"/>
    <w:rsid w:val="00353053"/>
    <w:rsid w:val="00356DB5"/>
    <w:rsid w:val="003749B4"/>
    <w:rsid w:val="00390A28"/>
    <w:rsid w:val="00396A91"/>
    <w:rsid w:val="00397076"/>
    <w:rsid w:val="003C2694"/>
    <w:rsid w:val="00404EF9"/>
    <w:rsid w:val="0042086B"/>
    <w:rsid w:val="00422FDC"/>
    <w:rsid w:val="004309E6"/>
    <w:rsid w:val="00435E82"/>
    <w:rsid w:val="00436CE7"/>
    <w:rsid w:val="00463D4D"/>
    <w:rsid w:val="00466B8E"/>
    <w:rsid w:val="004B36A7"/>
    <w:rsid w:val="004F416D"/>
    <w:rsid w:val="0050572D"/>
    <w:rsid w:val="00532405"/>
    <w:rsid w:val="005709D5"/>
    <w:rsid w:val="00573F80"/>
    <w:rsid w:val="00592177"/>
    <w:rsid w:val="00594083"/>
    <w:rsid w:val="005B4FA1"/>
    <w:rsid w:val="005E3633"/>
    <w:rsid w:val="005E6D21"/>
    <w:rsid w:val="005F07DD"/>
    <w:rsid w:val="005F1976"/>
    <w:rsid w:val="005F2557"/>
    <w:rsid w:val="005F6257"/>
    <w:rsid w:val="00600176"/>
    <w:rsid w:val="00603727"/>
    <w:rsid w:val="00607070"/>
    <w:rsid w:val="006419F7"/>
    <w:rsid w:val="006435ED"/>
    <w:rsid w:val="006479DF"/>
    <w:rsid w:val="00677E82"/>
    <w:rsid w:val="006973AB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35416"/>
    <w:rsid w:val="00871FE2"/>
    <w:rsid w:val="00876D5B"/>
    <w:rsid w:val="00896EFF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70FA4"/>
    <w:rsid w:val="00985983"/>
    <w:rsid w:val="009C07DC"/>
    <w:rsid w:val="009D4578"/>
    <w:rsid w:val="009F77C4"/>
    <w:rsid w:val="00A063A1"/>
    <w:rsid w:val="00A52749"/>
    <w:rsid w:val="00A60BC5"/>
    <w:rsid w:val="00A630F6"/>
    <w:rsid w:val="00A87766"/>
    <w:rsid w:val="00A9010A"/>
    <w:rsid w:val="00A91CDA"/>
    <w:rsid w:val="00A958CC"/>
    <w:rsid w:val="00AA0A20"/>
    <w:rsid w:val="00AA0CA3"/>
    <w:rsid w:val="00AB1500"/>
    <w:rsid w:val="00AC4B7D"/>
    <w:rsid w:val="00AC700B"/>
    <w:rsid w:val="00AD6E81"/>
    <w:rsid w:val="00AD6F6E"/>
    <w:rsid w:val="00AF1572"/>
    <w:rsid w:val="00AF3706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53FD"/>
    <w:rsid w:val="00BE76A2"/>
    <w:rsid w:val="00BF7A5A"/>
    <w:rsid w:val="00C03FCF"/>
    <w:rsid w:val="00C3074F"/>
    <w:rsid w:val="00C35261"/>
    <w:rsid w:val="00C3658A"/>
    <w:rsid w:val="00C50ACA"/>
    <w:rsid w:val="00CA1BC6"/>
    <w:rsid w:val="00CC2092"/>
    <w:rsid w:val="00CE0761"/>
    <w:rsid w:val="00CE0C6B"/>
    <w:rsid w:val="00D13E52"/>
    <w:rsid w:val="00D173D5"/>
    <w:rsid w:val="00D27233"/>
    <w:rsid w:val="00D47721"/>
    <w:rsid w:val="00D53706"/>
    <w:rsid w:val="00D75FA3"/>
    <w:rsid w:val="00D8401C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B6549"/>
    <w:rsid w:val="00EC4E22"/>
    <w:rsid w:val="00EC63C2"/>
    <w:rsid w:val="00ED52D6"/>
    <w:rsid w:val="00F33865"/>
    <w:rsid w:val="00F45241"/>
    <w:rsid w:val="00F70DD7"/>
    <w:rsid w:val="00F74527"/>
    <w:rsid w:val="00F844A3"/>
    <w:rsid w:val="00F861CC"/>
    <w:rsid w:val="00F872FD"/>
    <w:rsid w:val="00FB0671"/>
    <w:rsid w:val="00FD018A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E7B727A9-2D8A-4EF5-BE50-78B259F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6479DF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yurexpert-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86</cp:revision>
  <cp:lastPrinted>2020-10-15T14:55:00Z</cp:lastPrinted>
  <dcterms:created xsi:type="dcterms:W3CDTF">2022-05-05T08:03:00Z</dcterms:created>
  <dcterms:modified xsi:type="dcterms:W3CDTF">2024-09-06T10:55:00Z</dcterms:modified>
</cp:coreProperties>
</file>