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76" w:rsidRPr="008D14CC" w:rsidRDefault="00FC6376" w:rsidP="00FC63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ДОГОВОР</w:t>
      </w:r>
    </w:p>
    <w:p w:rsidR="00FC6376" w:rsidRPr="008D14CC" w:rsidRDefault="00FC6376" w:rsidP="00FC63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6376" w:rsidRPr="008D14CC" w:rsidTr="006F4E8C">
        <w:tc>
          <w:tcPr>
            <w:tcW w:w="4672" w:type="dxa"/>
          </w:tcPr>
          <w:p w:rsidR="00FC6376" w:rsidRPr="008D14CC" w:rsidRDefault="00FC6376" w:rsidP="006F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«__»__________ 202_ г.</w:t>
            </w:r>
          </w:p>
        </w:tc>
        <w:tc>
          <w:tcPr>
            <w:tcW w:w="4673" w:type="dxa"/>
          </w:tcPr>
          <w:p w:rsidR="00FC6376" w:rsidRPr="008D14CC" w:rsidRDefault="00FC6376" w:rsidP="006F4E8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г. _________________</w:t>
            </w:r>
          </w:p>
        </w:tc>
      </w:tr>
    </w:tbl>
    <w:p w:rsidR="00FC6376" w:rsidRPr="008D14CC" w:rsidRDefault="00FC6376" w:rsidP="00FC6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6376" w:rsidRPr="008D14CC" w:rsidRDefault="00FC6376" w:rsidP="00FC6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b/>
          <w:sz w:val="20"/>
          <w:szCs w:val="20"/>
        </w:rPr>
        <w:t xml:space="preserve">Соколов Сергей Юрьевич </w:t>
      </w:r>
      <w:r w:rsidRPr="008D14CC">
        <w:rPr>
          <w:rFonts w:ascii="Times New Roman" w:hAnsi="Times New Roman" w:cs="Times New Roman"/>
          <w:sz w:val="20"/>
          <w:szCs w:val="20"/>
        </w:rPr>
        <w:t xml:space="preserve">(дата рождения: 27.12.1960 г., место рождения: гор. Москва, ИНН 772736627704, СНИЛС 071-306-871-43, адрес регистрации: г. Москва, ул. </w:t>
      </w:r>
      <w:proofErr w:type="spellStart"/>
      <w:r w:rsidRPr="008D14CC">
        <w:rPr>
          <w:rFonts w:ascii="Times New Roman" w:hAnsi="Times New Roman" w:cs="Times New Roman"/>
          <w:sz w:val="20"/>
          <w:szCs w:val="20"/>
        </w:rPr>
        <w:t>Дубнинская</w:t>
      </w:r>
      <w:proofErr w:type="spellEnd"/>
      <w:r w:rsidRPr="008D14CC">
        <w:rPr>
          <w:rFonts w:ascii="Times New Roman" w:hAnsi="Times New Roman" w:cs="Times New Roman"/>
          <w:sz w:val="20"/>
          <w:szCs w:val="20"/>
        </w:rPr>
        <w:t>, д. 69, корп. 3, кв. 62)</w:t>
      </w:r>
      <w:r w:rsidRPr="008D14CC">
        <w:rPr>
          <w:rFonts w:ascii="Times New Roman" w:hAnsi="Times New Roman" w:cs="Times New Roman"/>
          <w:b/>
          <w:sz w:val="20"/>
          <w:szCs w:val="20"/>
        </w:rPr>
        <w:t xml:space="preserve"> в лице представителя - </w:t>
      </w:r>
      <w:r w:rsidRPr="008D14C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8D14CC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8D14C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8D14CC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8D14CC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города Москвы от 01.06.2022 по делу № А40-32544/2022, именуемый в дальнейшем </w:t>
      </w:r>
      <w:r w:rsidRPr="008D14CC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8D14CC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FC6376" w:rsidRPr="008D14CC" w:rsidRDefault="00FC6376" w:rsidP="00FC6376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8D14CC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8D14CC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8D14CC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8D14CC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8D14CC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8D14CC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8D14CC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FC6376" w:rsidRPr="008D14CC" w:rsidRDefault="00FC6376" w:rsidP="00FC6376">
      <w:pPr>
        <w:pStyle w:val="a4"/>
        <w:rPr>
          <w:sz w:val="20"/>
          <w:szCs w:val="20"/>
        </w:rPr>
      </w:pPr>
      <w:r w:rsidRPr="008D14CC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FC6376" w:rsidRPr="008D14CC" w:rsidRDefault="00FC6376" w:rsidP="00FC6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EAF1F7"/>
        </w:rPr>
      </w:pPr>
      <w:r w:rsidRPr="008D14CC">
        <w:rPr>
          <w:rFonts w:ascii="Times New Roman" w:hAnsi="Times New Roman" w:cs="Times New Roman"/>
          <w:sz w:val="20"/>
          <w:szCs w:val="20"/>
        </w:rPr>
        <w:t xml:space="preserve">- Лот № 1 - земельный участок общей площадью 135 332 м2, расположенный по адресу: Ярославская обл., Ростовский р-н, с/с </w:t>
      </w:r>
      <w:proofErr w:type="spellStart"/>
      <w:r w:rsidRPr="008D14CC">
        <w:rPr>
          <w:rFonts w:ascii="Times New Roman" w:hAnsi="Times New Roman" w:cs="Times New Roman"/>
          <w:sz w:val="20"/>
          <w:szCs w:val="20"/>
        </w:rPr>
        <w:t>Шугорский</w:t>
      </w:r>
      <w:proofErr w:type="spellEnd"/>
      <w:r w:rsidRPr="008D14CC">
        <w:rPr>
          <w:rFonts w:ascii="Times New Roman" w:hAnsi="Times New Roman" w:cs="Times New Roman"/>
          <w:sz w:val="20"/>
          <w:szCs w:val="20"/>
        </w:rPr>
        <w:t xml:space="preserve"> в р-не д. </w:t>
      </w:r>
      <w:proofErr w:type="spellStart"/>
      <w:r w:rsidRPr="008D14CC">
        <w:rPr>
          <w:rFonts w:ascii="Times New Roman" w:hAnsi="Times New Roman" w:cs="Times New Roman"/>
          <w:sz w:val="20"/>
          <w:szCs w:val="20"/>
        </w:rPr>
        <w:t>Никово</w:t>
      </w:r>
      <w:proofErr w:type="spellEnd"/>
      <w:r w:rsidRPr="008D14CC">
        <w:rPr>
          <w:rFonts w:ascii="Times New Roman" w:hAnsi="Times New Roman" w:cs="Times New Roman"/>
          <w:sz w:val="20"/>
          <w:szCs w:val="20"/>
        </w:rPr>
        <w:t xml:space="preserve">, кадастровый № 76:13:011201:35, именуемый далее по тексту </w:t>
      </w:r>
      <w:r w:rsidRPr="008D14CC">
        <w:rPr>
          <w:rFonts w:ascii="Times New Roman" w:hAnsi="Times New Roman" w:cs="Times New Roman"/>
          <w:b/>
          <w:sz w:val="20"/>
          <w:szCs w:val="20"/>
        </w:rPr>
        <w:t>«Имущество».</w:t>
      </w:r>
    </w:p>
    <w:p w:rsidR="00FC6376" w:rsidRPr="008D14CC" w:rsidRDefault="00FC6376" w:rsidP="00FC63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FC6376" w:rsidRPr="008D14CC" w:rsidRDefault="00FC6376" w:rsidP="00FC6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FC6376" w:rsidRPr="008D14CC" w:rsidRDefault="00FC6376" w:rsidP="00FC6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8D14CC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8D14CC">
        <w:rPr>
          <w:rFonts w:ascii="Times New Roman" w:hAnsi="Times New Roman" w:cs="Times New Roman"/>
          <w:sz w:val="20"/>
          <w:szCs w:val="20"/>
        </w:rPr>
        <w:t>.</w:t>
      </w:r>
    </w:p>
    <w:p w:rsidR="00FC6376" w:rsidRPr="008D14CC" w:rsidRDefault="00FC6376" w:rsidP="00FC6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D14CC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8D14CC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FC6376" w:rsidRPr="008D14CC" w:rsidRDefault="00FC6376" w:rsidP="00FC6376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Соколов Сергей Юрьевич, ИНН: 772736627704, р/с: 40817810612001259201, банк: Вологодское отделение №8638 ПАО Сбербанк, к/с: 30101810900000000644, БИК: 041909644.</w:t>
      </w:r>
    </w:p>
    <w:p w:rsidR="00FC6376" w:rsidRPr="008D14CC" w:rsidRDefault="00FC6376" w:rsidP="00FC6376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D14CC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8D14CC">
        <w:rPr>
          <w:rFonts w:ascii="Times New Roman" w:hAnsi="Times New Roman" w:cs="Times New Roman"/>
          <w:sz w:val="20"/>
          <w:szCs w:val="20"/>
        </w:rPr>
        <w:t>Покупателю</w:t>
      </w:r>
      <w:r w:rsidRPr="008D14CC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8D14CC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8D14CC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FC6376" w:rsidRPr="008D14CC" w:rsidRDefault="00FC6376" w:rsidP="00FC637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14CC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8D14CC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8D14CC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FC6376" w:rsidRPr="008D14CC" w:rsidRDefault="00FC6376" w:rsidP="00FC63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FC6376" w:rsidRPr="008D14CC" w:rsidRDefault="00FC6376" w:rsidP="00FC637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14CC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FC6376" w:rsidRPr="008D14CC" w:rsidRDefault="00FC6376" w:rsidP="00FC637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FC6376" w:rsidRPr="008D14CC" w:rsidRDefault="00FC6376" w:rsidP="00FC637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4CC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FC6376" w:rsidRPr="008D14CC" w:rsidRDefault="00FC6376" w:rsidP="00FC6376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FC6376" w:rsidRPr="008D14CC" w:rsidRDefault="00FC6376" w:rsidP="00FC637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FC6376" w:rsidRPr="008D14CC" w:rsidTr="006F4E8C">
        <w:tc>
          <w:tcPr>
            <w:tcW w:w="4672" w:type="dxa"/>
          </w:tcPr>
          <w:p w:rsidR="00FC6376" w:rsidRPr="008D14CC" w:rsidRDefault="00FC6376" w:rsidP="006F4E8C">
            <w:pPr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8D14C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FC6376" w:rsidRPr="008D14CC" w:rsidRDefault="00FC6376" w:rsidP="006F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Соколов Сергей Юрьевич</w:t>
            </w:r>
            <w:r w:rsidRPr="008D1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14CC">
              <w:rPr>
                <w:rFonts w:ascii="Times New Roman" w:hAnsi="Times New Roman" w:cs="Times New Roman"/>
                <w:sz w:val="20"/>
                <w:szCs w:val="20"/>
              </w:rPr>
              <w:t xml:space="preserve">(дата рождения: 27.12.1960 г., место рождения: гор. Москва, ИНН 772736627704, СНИЛС 071-306-871-43, адрес регистрации: г. Москва, ул. </w:t>
            </w:r>
            <w:proofErr w:type="spellStart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Дубнинская</w:t>
            </w:r>
            <w:proofErr w:type="spellEnd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, д. 69, корп. 3, кв. 62)</w:t>
            </w:r>
          </w:p>
          <w:p w:rsidR="00FC6376" w:rsidRPr="008D14CC" w:rsidRDefault="00FC6376" w:rsidP="006F4E8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D14CC">
              <w:rPr>
                <w:rFonts w:ascii="Times New Roman" w:hAnsi="Times New Roman" w:cs="Times New Roman"/>
              </w:rPr>
              <w:t>В лице Финансового управляющего</w:t>
            </w:r>
          </w:p>
          <w:p w:rsidR="00FC6376" w:rsidRPr="008D14CC" w:rsidRDefault="00FC6376" w:rsidP="006F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Сосипатровой</w:t>
            </w:r>
            <w:proofErr w:type="spellEnd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 xml:space="preserve"> Марины Леонидовны</w:t>
            </w:r>
          </w:p>
          <w:p w:rsidR="00FC6376" w:rsidRPr="008D14CC" w:rsidRDefault="00FC6376" w:rsidP="006F4E8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8D14CC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8D14CC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FC6376" w:rsidRPr="008D14CC" w:rsidRDefault="00FC6376" w:rsidP="006F4E8C">
            <w:pPr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8D14C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FC6376" w:rsidRPr="008D14CC" w:rsidRDefault="00FC6376" w:rsidP="006F4E8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C6376" w:rsidRPr="008D14CC" w:rsidRDefault="00FC6376" w:rsidP="006F4E8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8D14C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 / _______________</w:t>
            </w:r>
          </w:p>
        </w:tc>
      </w:tr>
    </w:tbl>
    <w:p w:rsidR="00D232C7" w:rsidRDefault="00D232C7">
      <w:bookmarkStart w:id="0" w:name="_GoBack"/>
      <w:bookmarkEnd w:id="0"/>
    </w:p>
    <w:sectPr w:rsidR="00D2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86"/>
    <w:rsid w:val="00013786"/>
    <w:rsid w:val="00D232C7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C83C0-161C-4E9D-8CC9-04342EE1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FC6376"/>
  </w:style>
  <w:style w:type="paragraph" w:styleId="a4">
    <w:name w:val="Body Text"/>
    <w:basedOn w:val="a"/>
    <w:link w:val="a5"/>
    <w:rsid w:val="00FC63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C6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C637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ttqKP7FWevpMrSneLnWR5dZPIEb/PfTCWme2BVzb/5o=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/OWtpyyqqNgFNGLEiM+tT5Mbn6hvQunoWIeVxeFmey4=</DigestValue>
    </Reference>
  </SignedInfo>
  <SignatureValue>F6VSrnqy46oPfQRfj0yM3+XlASRmetBz0XSETSYW9MfuHlZSkgUtyjJTzblX4hTT
kFW6WvBJuICnxD2OlkenyQ==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ygAVK63OVv6+JnipM+IvhOfpzdQ=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VJQobeOQze+dxFHvgErlSQ0mWO0=</DigestValue>
      </Reference>
      <Reference URI="/word/styles.xml?ContentType=application/vnd.openxmlformats-officedocument.wordprocessingml.styles+xml">
        <DigestMethod Algorithm="http://www.w3.org/2000/09/xmldsig#sha1"/>
        <DigestValue>kZTaAb19FtW1AUzJqKjScmwOtJo=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2024-09-20T09:39:01Z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2024-09-20T09:39:01Z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2024-09-20T09:38:00Z</dcterms:created>
  <dcterms:modified xsi:type="dcterms:W3CDTF">2024-09-20T09:38:00Z</dcterms:modified>
</cp:coreProperties>
</file>