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40F2" w14:textId="14F64838" w:rsidR="00F73071" w:rsidRPr="00220B62" w:rsidRDefault="00800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B62">
        <w:rPr>
          <w:rFonts w:ascii="Times New Roman" w:hAnsi="Times New Roman"/>
          <w:b/>
          <w:sz w:val="26"/>
          <w:szCs w:val="26"/>
        </w:rPr>
        <w:t>СООБЩЕНИЕ</w:t>
      </w:r>
    </w:p>
    <w:p w14:paraId="10ED8A1D" w14:textId="2E68044F" w:rsidR="00FE1FA4" w:rsidRPr="00220B62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 «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6439B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страхованию вкладов»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 договор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3D83A4E" w14:textId="2E30DFAB" w:rsidR="00F73071" w:rsidRPr="00220B62" w:rsidRDefault="00FE1FA4" w:rsidP="001B22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купли-продажи 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812525" w:rsidRP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земельных участков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,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приобретенн</w:t>
      </w:r>
      <w:r w:rsid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>ых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в ходе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осуществления мер по 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предупреждени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ю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банкротства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Банка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СОЮЗ (АО)</w:t>
      </w:r>
    </w:p>
    <w:p w14:paraId="1941658E" w14:textId="77777777" w:rsidR="00F73071" w:rsidRPr="00220B62" w:rsidRDefault="00F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E4717EA" w14:textId="77777777" w:rsidR="00190371" w:rsidRPr="006B75A5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486D477F" w14:textId="77777777" w:rsidR="00190371" w:rsidRPr="006B75A5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color w:val="000000"/>
          <w:sz w:val="26"/>
          <w:szCs w:val="26"/>
        </w:rPr>
        <w:t>Вид актива: земельные участки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35CA4A9" w14:textId="77777777" w:rsidR="00190371" w:rsidRPr="002E5576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E5576">
        <w:rPr>
          <w:rFonts w:ascii="Times New Roman" w:hAnsi="Times New Roman"/>
          <w:sz w:val="26"/>
          <w:szCs w:val="26"/>
        </w:rPr>
        <w:t xml:space="preserve">Описание актива: </w:t>
      </w:r>
    </w:p>
    <w:p w14:paraId="3425B2D9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1) земельный участок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</w:t>
      </w:r>
      <w:r w:rsidRPr="00176A6C">
        <w:rPr>
          <w:rFonts w:ascii="Times New Roman" w:hAnsi="Times New Roman"/>
          <w:sz w:val="26"/>
          <w:szCs w:val="26"/>
        </w:rPr>
        <w:t xml:space="preserve">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126,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1);</w:t>
      </w:r>
    </w:p>
    <w:p w14:paraId="254B054D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2);</w:t>
      </w:r>
    </w:p>
    <w:p w14:paraId="4A1725FA" w14:textId="77777777" w:rsidR="00190371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2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3)</w:t>
      </w:r>
      <w:r w:rsidRPr="00CB79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земельные участки).</w:t>
      </w:r>
    </w:p>
    <w:p w14:paraId="7518BAD7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50C4ADD6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1)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поиск потенциальных приобретателей </w:t>
      </w:r>
      <w:r>
        <w:rPr>
          <w:rFonts w:ascii="Times New Roman" w:hAnsi="Times New Roman"/>
          <w:sz w:val="26"/>
          <w:szCs w:val="26"/>
          <w:lang w:eastAsia="zh-CN"/>
        </w:rPr>
        <w:t>земельного участка (</w:t>
      </w:r>
      <w:r w:rsidRPr="00176A6C">
        <w:rPr>
          <w:rFonts w:ascii="Times New Roman" w:hAnsi="Times New Roman"/>
          <w:sz w:val="26"/>
          <w:szCs w:val="26"/>
          <w:lang w:eastAsia="zh-CN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zh-CN"/>
        </w:rPr>
        <w:t>)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купли-продажи </w:t>
      </w:r>
      <w:r>
        <w:rPr>
          <w:rFonts w:ascii="Times New Roman" w:hAnsi="Times New Roman"/>
          <w:sz w:val="26"/>
          <w:szCs w:val="26"/>
          <w:lang w:eastAsia="zh-CN"/>
        </w:rPr>
        <w:t>земельного участка (</w:t>
      </w:r>
      <w:r w:rsidRPr="00176A6C">
        <w:rPr>
          <w:rFonts w:ascii="Times New Roman" w:hAnsi="Times New Roman"/>
          <w:sz w:val="26"/>
          <w:szCs w:val="26"/>
          <w:lang w:eastAsia="zh-CN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zh-CN"/>
        </w:rPr>
        <w:t>)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предложение делать оферты); </w:t>
      </w:r>
    </w:p>
    <w:p w14:paraId="244DBB98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176A6C">
        <w:rPr>
          <w:rFonts w:ascii="Times New Roman" w:hAnsi="Times New Roman"/>
          <w:sz w:val="26"/>
          <w:szCs w:val="26"/>
          <w:lang w:eastAsia="zh-CN"/>
        </w:rPr>
        <w:t>«Р</w:t>
      </w:r>
      <w:r w:rsidRPr="00176A6C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176A6C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55226952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176A6C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242F43FC" w14:textId="3D9A048C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lastRenderedPageBreak/>
        <w:t>4)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срок действия предложения делать оферты –</w:t>
      </w:r>
      <w:r>
        <w:rPr>
          <w:rFonts w:ascii="Times New Roman" w:hAnsi="Times New Roman"/>
          <w:sz w:val="26"/>
          <w:szCs w:val="26"/>
          <w:lang w:eastAsia="ar-SA"/>
        </w:rPr>
        <w:t xml:space="preserve"> с 9:00 </w:t>
      </w:r>
      <w:r w:rsidR="00E3237B">
        <w:rPr>
          <w:rFonts w:ascii="Times New Roman" w:hAnsi="Times New Roman"/>
          <w:sz w:val="26"/>
          <w:szCs w:val="26"/>
          <w:lang w:eastAsia="ar-SA"/>
        </w:rPr>
        <w:t>25</w:t>
      </w:r>
      <w:r w:rsidRPr="00CD4C1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A5B23">
        <w:rPr>
          <w:rFonts w:ascii="Times New Roman" w:hAnsi="Times New Roman"/>
          <w:sz w:val="26"/>
          <w:szCs w:val="26"/>
          <w:lang w:eastAsia="ar-SA"/>
        </w:rPr>
        <w:t xml:space="preserve">сентября </w:t>
      </w:r>
      <w:r w:rsidRPr="00CD4C1E">
        <w:rPr>
          <w:rFonts w:ascii="Times New Roman" w:hAnsi="Times New Roman"/>
          <w:sz w:val="26"/>
          <w:szCs w:val="26"/>
          <w:lang w:eastAsia="ar-SA"/>
        </w:rPr>
        <w:t>2024</w:t>
      </w:r>
      <w:r w:rsidR="00E3237B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="00E3237B">
        <w:rPr>
          <w:rFonts w:ascii="Times New Roman" w:hAnsi="Times New Roman"/>
          <w:sz w:val="26"/>
          <w:szCs w:val="26"/>
          <w:lang w:eastAsia="ar-SA"/>
        </w:rPr>
        <w:br/>
        <w:t>до 16:45 25</w:t>
      </w:r>
      <w:r>
        <w:rPr>
          <w:rFonts w:ascii="Times New Roman" w:hAnsi="Times New Roman"/>
          <w:sz w:val="26"/>
          <w:szCs w:val="26"/>
          <w:lang w:eastAsia="ar-SA"/>
        </w:rPr>
        <w:t xml:space="preserve"> октября</w:t>
      </w:r>
      <w:r w:rsidRPr="009F2CD8">
        <w:rPr>
          <w:rFonts w:ascii="Times New Roman" w:hAnsi="Times New Roman"/>
          <w:sz w:val="26"/>
          <w:szCs w:val="26"/>
          <w:lang w:eastAsia="ar-SA"/>
        </w:rPr>
        <w:t xml:space="preserve"> 2024 г. 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76A6C">
        <w:rPr>
          <w:rFonts w:ascii="Times New Roman" w:hAnsi="Times New Roman"/>
          <w:sz w:val="26"/>
          <w:szCs w:val="26"/>
        </w:rPr>
        <w:t>(время московское);</w:t>
      </w:r>
    </w:p>
    <w:p w14:paraId="444FE22E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реализация земельных участков осуществляется следующими лотами:</w:t>
      </w:r>
    </w:p>
    <w:p w14:paraId="47A4CB10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лот № 1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3;</w:t>
      </w:r>
    </w:p>
    <w:p w14:paraId="180F022D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от № 2 – земельный участок 2;</w:t>
      </w:r>
    </w:p>
    <w:p w14:paraId="12D33844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оферта о заключении договора купли-продажи подается в отношении </w:t>
      </w:r>
      <w:r>
        <w:rPr>
          <w:rFonts w:ascii="Times New Roman" w:hAnsi="Times New Roman"/>
          <w:sz w:val="26"/>
          <w:szCs w:val="26"/>
        </w:rPr>
        <w:t>1</w:t>
      </w:r>
      <w:r w:rsidRPr="00176A6C">
        <w:rPr>
          <w:rFonts w:ascii="Times New Roman" w:hAnsi="Times New Roman"/>
          <w:sz w:val="26"/>
          <w:szCs w:val="26"/>
        </w:rPr>
        <w:t xml:space="preserve"> лота (всего 1 лицо может подать </w:t>
      </w:r>
      <w:r>
        <w:rPr>
          <w:rFonts w:ascii="Times New Roman" w:hAnsi="Times New Roman"/>
          <w:sz w:val="26"/>
          <w:szCs w:val="26"/>
        </w:rPr>
        <w:t>2</w:t>
      </w:r>
      <w:r w:rsidRPr="00176A6C">
        <w:rPr>
          <w:rFonts w:ascii="Times New Roman" w:hAnsi="Times New Roman"/>
          <w:sz w:val="26"/>
          <w:szCs w:val="26"/>
        </w:rPr>
        <w:t xml:space="preserve"> отдельные оферты </w:t>
      </w:r>
      <w:r>
        <w:rPr>
          <w:rFonts w:ascii="Times New Roman" w:hAnsi="Times New Roman"/>
          <w:sz w:val="26"/>
          <w:szCs w:val="26"/>
        </w:rPr>
        <w:t>(</w:t>
      </w:r>
      <w:r w:rsidRPr="00176A6C">
        <w:rPr>
          <w:rFonts w:ascii="Times New Roman" w:hAnsi="Times New Roman"/>
          <w:sz w:val="26"/>
          <w:szCs w:val="26"/>
        </w:rPr>
        <w:t>по одно</w:t>
      </w:r>
      <w:r>
        <w:rPr>
          <w:rFonts w:ascii="Times New Roman" w:hAnsi="Times New Roman"/>
          <w:sz w:val="26"/>
          <w:szCs w:val="26"/>
        </w:rPr>
        <w:t>й</w:t>
      </w:r>
      <w:r w:rsidRPr="00176A6C">
        <w:rPr>
          <w:rFonts w:ascii="Times New Roman" w:hAnsi="Times New Roman"/>
          <w:sz w:val="26"/>
          <w:szCs w:val="26"/>
        </w:rPr>
        <w:t xml:space="preserve"> в отношении каждого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2</w:t>
      </w:r>
      <w:r w:rsidRPr="00176A6C">
        <w:rPr>
          <w:rFonts w:ascii="Times New Roman" w:hAnsi="Times New Roman"/>
          <w:sz w:val="26"/>
          <w:szCs w:val="26"/>
        </w:rPr>
        <w:t xml:space="preserve"> лотов</w:t>
      </w:r>
      <w:r>
        <w:rPr>
          <w:rFonts w:ascii="Times New Roman" w:hAnsi="Times New Roman"/>
          <w:sz w:val="26"/>
          <w:szCs w:val="26"/>
        </w:rPr>
        <w:t>)</w:t>
      </w:r>
      <w:r w:rsidRPr="00176A6C">
        <w:rPr>
          <w:rFonts w:ascii="Times New Roman" w:hAnsi="Times New Roman"/>
          <w:sz w:val="26"/>
          <w:szCs w:val="26"/>
        </w:rPr>
        <w:t>);</w:t>
      </w:r>
    </w:p>
    <w:p w14:paraId="4C2239DB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начальная (минимальная) цена:</w:t>
      </w:r>
    </w:p>
    <w:p w14:paraId="58126664" w14:textId="77777777" w:rsidR="00190371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1 – </w:t>
      </w:r>
      <w:r w:rsidRPr="005918FA">
        <w:rPr>
          <w:rFonts w:ascii="Times New Roman" w:hAnsi="Times New Roman"/>
          <w:spacing w:val="-4"/>
          <w:sz w:val="26"/>
          <w:szCs w:val="26"/>
        </w:rPr>
        <w:t>845 325 000,00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руб., в том числе: </w:t>
      </w:r>
    </w:p>
    <w:p w14:paraId="54EEF061" w14:textId="77777777" w:rsidR="00190371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1 – </w:t>
      </w:r>
      <w:r>
        <w:rPr>
          <w:rFonts w:ascii="Times New Roman" w:hAnsi="Times New Roman"/>
          <w:sz w:val="26"/>
          <w:szCs w:val="26"/>
        </w:rPr>
        <w:t>803 000</w:t>
      </w:r>
      <w:r w:rsidRPr="00E86DB3">
        <w:rPr>
          <w:rFonts w:ascii="Times New Roman" w:hAnsi="Times New Roman"/>
          <w:sz w:val="26"/>
          <w:szCs w:val="26"/>
        </w:rPr>
        <w:t> 000,00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 руб.</w:t>
      </w:r>
      <w:r>
        <w:rPr>
          <w:rFonts w:ascii="Times New Roman" w:hAnsi="Times New Roman"/>
          <w:spacing w:val="-4"/>
          <w:sz w:val="26"/>
          <w:szCs w:val="26"/>
        </w:rPr>
        <w:t>;</w:t>
      </w:r>
    </w:p>
    <w:p w14:paraId="6D88A236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3 – </w:t>
      </w:r>
      <w:r>
        <w:rPr>
          <w:rFonts w:ascii="Times New Roman" w:hAnsi="Times New Roman"/>
          <w:sz w:val="26"/>
          <w:szCs w:val="26"/>
        </w:rPr>
        <w:t>42 325</w:t>
      </w:r>
      <w:r w:rsidRPr="00E86DB3">
        <w:rPr>
          <w:rFonts w:ascii="Times New Roman" w:hAnsi="Times New Roman"/>
          <w:sz w:val="26"/>
          <w:szCs w:val="26"/>
        </w:rPr>
        <w:t xml:space="preserve"> 000,00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>руб.;</w:t>
      </w:r>
    </w:p>
    <w:p w14:paraId="2DC3DDD1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2 – </w:t>
      </w:r>
      <w:r>
        <w:rPr>
          <w:rFonts w:ascii="Times New Roman" w:hAnsi="Times New Roman"/>
          <w:sz w:val="26"/>
          <w:szCs w:val="26"/>
        </w:rPr>
        <w:t>277 816</w:t>
      </w:r>
      <w:r w:rsidRPr="00E86DB3">
        <w:rPr>
          <w:rFonts w:ascii="Times New Roman" w:hAnsi="Times New Roman"/>
          <w:sz w:val="26"/>
          <w:szCs w:val="26"/>
        </w:rPr>
        <w:t xml:space="preserve"> 000,00 </w:t>
      </w:r>
      <w:r>
        <w:rPr>
          <w:rFonts w:ascii="Times New Roman" w:hAnsi="Times New Roman"/>
          <w:spacing w:val="-4"/>
          <w:sz w:val="26"/>
          <w:szCs w:val="26"/>
        </w:rPr>
        <w:t>руб.;</w:t>
      </w:r>
    </w:p>
    <w:p w14:paraId="4E21597E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порядок и срок уплаты цены </w:t>
      </w:r>
      <w:r>
        <w:rPr>
          <w:rFonts w:ascii="Times New Roman" w:hAnsi="Times New Roman"/>
          <w:sz w:val="26"/>
          <w:szCs w:val="26"/>
        </w:rPr>
        <w:t>земельного участка (з</w:t>
      </w:r>
      <w:r w:rsidRPr="00176A6C">
        <w:rPr>
          <w:rFonts w:ascii="Times New Roman" w:hAnsi="Times New Roman"/>
          <w:sz w:val="26"/>
          <w:szCs w:val="26"/>
        </w:rPr>
        <w:t>емельных участков</w:t>
      </w:r>
      <w:r>
        <w:rPr>
          <w:rFonts w:ascii="Times New Roman" w:hAnsi="Times New Roman"/>
          <w:sz w:val="26"/>
          <w:szCs w:val="26"/>
        </w:rPr>
        <w:t>):</w:t>
      </w:r>
      <w:r w:rsidRPr="00176A6C">
        <w:rPr>
          <w:rFonts w:ascii="Times New Roman" w:hAnsi="Times New Roman"/>
          <w:sz w:val="26"/>
          <w:szCs w:val="26"/>
        </w:rPr>
        <w:t xml:space="preserve"> единовременно в течение 10 рабочих дней с даты заключения договора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>купли-продажи или в рассрочку на срок не более 3 лет с даты заключения договора купли-продажи с предоставлением обеспечения;</w:t>
      </w:r>
    </w:p>
    <w:p w14:paraId="707303F2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о заключении договора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купли-продажи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(з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 является внесение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76A6C">
        <w:rPr>
          <w:rFonts w:ascii="Times New Roman" w:hAnsi="Times New Roman"/>
          <w:color w:val="000000"/>
          <w:sz w:val="26"/>
          <w:szCs w:val="26"/>
        </w:rPr>
        <w:t>до подачи оферты гарантийного взноса:</w:t>
      </w:r>
    </w:p>
    <w:p w14:paraId="076B5E91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в отношении лота № 1 – в размере </w:t>
      </w:r>
      <w:r>
        <w:rPr>
          <w:rFonts w:ascii="Times New Roman" w:hAnsi="Times New Roman"/>
          <w:color w:val="000000"/>
          <w:sz w:val="26"/>
          <w:szCs w:val="26"/>
        </w:rPr>
        <w:t>84 532 5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6A6C">
        <w:rPr>
          <w:rFonts w:ascii="Times New Roman" w:hAnsi="Times New Roman"/>
          <w:sz w:val="26"/>
          <w:szCs w:val="26"/>
        </w:rPr>
        <w:t>руб.;</w:t>
      </w:r>
    </w:p>
    <w:p w14:paraId="3D1799B2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в отношении лота № 2 – в размере </w:t>
      </w:r>
      <w:r>
        <w:rPr>
          <w:rFonts w:ascii="Times New Roman" w:hAnsi="Times New Roman"/>
          <w:color w:val="000000"/>
          <w:sz w:val="26"/>
          <w:szCs w:val="26"/>
        </w:rPr>
        <w:t>27 781 6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14:paraId="4D702445" w14:textId="77777777" w:rsidR="00190371" w:rsidRPr="00176A6C" w:rsidRDefault="00190371" w:rsidP="00190371">
      <w:pPr>
        <w:spacing w:after="0" w:line="40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</w:rPr>
        <w:t>10)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обязательство оферента по письменному требованию Агентства уплатить Агентству 10% предложенной заявителем цены </w:t>
      </w:r>
      <w:r>
        <w:rPr>
          <w:rFonts w:ascii="Times New Roman" w:hAnsi="Times New Roman"/>
          <w:sz w:val="26"/>
          <w:szCs w:val="26"/>
        </w:rPr>
        <w:t>земельного участка (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76A6C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оферента от подписания договора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купли-продажи в виде единого документа или иным образом явно выраженного отказа оферента от покупки </w:t>
      </w:r>
      <w:r>
        <w:rPr>
          <w:rFonts w:ascii="Times New Roman" w:hAnsi="Times New Roman"/>
          <w:sz w:val="26"/>
          <w:szCs w:val="26"/>
        </w:rPr>
        <w:t>земельного участка (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76A6C">
        <w:rPr>
          <w:rFonts w:ascii="Times New Roman" w:hAnsi="Times New Roman"/>
          <w:sz w:val="26"/>
          <w:szCs w:val="26"/>
        </w:rPr>
        <w:t xml:space="preserve"> после получения им уведомления об акцепте оферты Агентством и возможности заключения с оферентом соответствующего договора.</w:t>
      </w:r>
    </w:p>
    <w:p w14:paraId="622C4667" w14:textId="77777777" w:rsidR="00190371" w:rsidRDefault="001903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 xml:space="preserve">Текст предложения делать оферты с указанием обременений и ограничений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в использовании земельных участков, форма соглашения о гарантийном взносе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>и перечень документов, которые должны быть приложены к оферте, размещены Организатором процедуры на торговой площадке.</w:t>
      </w:r>
    </w:p>
    <w:p w14:paraId="1053F675" w14:textId="4FF3F199" w:rsidR="00F73071" w:rsidRPr="006F5FB0" w:rsidRDefault="00F73071" w:rsidP="0019037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73071" w:rsidRPr="006F5FB0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939C" w14:textId="77777777" w:rsidR="00133FBB" w:rsidRDefault="00133FBB" w:rsidP="00730939">
      <w:pPr>
        <w:spacing w:after="0" w:line="240" w:lineRule="auto"/>
      </w:pPr>
      <w:r>
        <w:separator/>
      </w:r>
    </w:p>
  </w:endnote>
  <w:endnote w:type="continuationSeparator" w:id="0">
    <w:p w14:paraId="7C2220D4" w14:textId="77777777" w:rsidR="00133FBB" w:rsidRDefault="00133FBB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F242" w14:textId="77777777" w:rsidR="00133FBB" w:rsidRDefault="00133FBB" w:rsidP="00730939">
      <w:pPr>
        <w:spacing w:after="0" w:line="240" w:lineRule="auto"/>
      </w:pPr>
      <w:r>
        <w:separator/>
      </w:r>
    </w:p>
  </w:footnote>
  <w:footnote w:type="continuationSeparator" w:id="0">
    <w:p w14:paraId="7D64F1C5" w14:textId="77777777" w:rsidR="00133FBB" w:rsidRDefault="00133FBB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73A2B588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E3237B">
          <w:rPr>
            <w:rFonts w:ascii="Times New Roman" w:hAnsi="Times New Roman"/>
            <w:noProof/>
          </w:rPr>
          <w:t>3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69777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4E61"/>
    <w:rsid w:val="0007560F"/>
    <w:rsid w:val="000A4D3B"/>
    <w:rsid w:val="000A7A3D"/>
    <w:rsid w:val="000C132B"/>
    <w:rsid w:val="000C3797"/>
    <w:rsid w:val="000D0B39"/>
    <w:rsid w:val="00106000"/>
    <w:rsid w:val="001065A7"/>
    <w:rsid w:val="00117E22"/>
    <w:rsid w:val="00133FBB"/>
    <w:rsid w:val="00137252"/>
    <w:rsid w:val="00157D73"/>
    <w:rsid w:val="00164C8B"/>
    <w:rsid w:val="00165FBB"/>
    <w:rsid w:val="00173607"/>
    <w:rsid w:val="00180AA7"/>
    <w:rsid w:val="00190371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52D9D"/>
    <w:rsid w:val="00262CD5"/>
    <w:rsid w:val="0027196A"/>
    <w:rsid w:val="00282E6F"/>
    <w:rsid w:val="002971B4"/>
    <w:rsid w:val="002A56A2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D19B7"/>
    <w:rsid w:val="006D3A51"/>
    <w:rsid w:val="006F0FBF"/>
    <w:rsid w:val="006F5FB0"/>
    <w:rsid w:val="00705CA6"/>
    <w:rsid w:val="007231AA"/>
    <w:rsid w:val="00730939"/>
    <w:rsid w:val="007370AD"/>
    <w:rsid w:val="00737CBB"/>
    <w:rsid w:val="00753718"/>
    <w:rsid w:val="007545C2"/>
    <w:rsid w:val="007B76B1"/>
    <w:rsid w:val="007D18D0"/>
    <w:rsid w:val="00800158"/>
    <w:rsid w:val="00812525"/>
    <w:rsid w:val="00814088"/>
    <w:rsid w:val="00835C7A"/>
    <w:rsid w:val="00835CE6"/>
    <w:rsid w:val="008408D2"/>
    <w:rsid w:val="008432A5"/>
    <w:rsid w:val="00860D8B"/>
    <w:rsid w:val="008A5ADC"/>
    <w:rsid w:val="008D6FC4"/>
    <w:rsid w:val="008F0268"/>
    <w:rsid w:val="009235B1"/>
    <w:rsid w:val="0094473B"/>
    <w:rsid w:val="009515AF"/>
    <w:rsid w:val="00963CA1"/>
    <w:rsid w:val="009B5526"/>
    <w:rsid w:val="009D269A"/>
    <w:rsid w:val="009E659C"/>
    <w:rsid w:val="00A07B04"/>
    <w:rsid w:val="00A148E8"/>
    <w:rsid w:val="00A17969"/>
    <w:rsid w:val="00A17BA7"/>
    <w:rsid w:val="00A27860"/>
    <w:rsid w:val="00A37DF0"/>
    <w:rsid w:val="00A53D79"/>
    <w:rsid w:val="00A63084"/>
    <w:rsid w:val="00A92A1A"/>
    <w:rsid w:val="00AA342F"/>
    <w:rsid w:val="00AB57FD"/>
    <w:rsid w:val="00AC174C"/>
    <w:rsid w:val="00AC2059"/>
    <w:rsid w:val="00AC3917"/>
    <w:rsid w:val="00AC3E41"/>
    <w:rsid w:val="00AD277E"/>
    <w:rsid w:val="00AE4A18"/>
    <w:rsid w:val="00B30512"/>
    <w:rsid w:val="00B30720"/>
    <w:rsid w:val="00B323DB"/>
    <w:rsid w:val="00B32FC0"/>
    <w:rsid w:val="00B74AC4"/>
    <w:rsid w:val="00B8068B"/>
    <w:rsid w:val="00BA6980"/>
    <w:rsid w:val="00BB0D10"/>
    <w:rsid w:val="00BC281E"/>
    <w:rsid w:val="00BF4F21"/>
    <w:rsid w:val="00C11484"/>
    <w:rsid w:val="00C1303A"/>
    <w:rsid w:val="00C30282"/>
    <w:rsid w:val="00C456BC"/>
    <w:rsid w:val="00C72D79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57CD"/>
    <w:rsid w:val="00E312EC"/>
    <w:rsid w:val="00E3237B"/>
    <w:rsid w:val="00E60C3D"/>
    <w:rsid w:val="00E61A5A"/>
    <w:rsid w:val="00E648DB"/>
    <w:rsid w:val="00E92115"/>
    <w:rsid w:val="00E942C2"/>
    <w:rsid w:val="00EF105D"/>
    <w:rsid w:val="00F16E60"/>
    <w:rsid w:val="00F20777"/>
    <w:rsid w:val="00F23120"/>
    <w:rsid w:val="00F307ED"/>
    <w:rsid w:val="00F73071"/>
    <w:rsid w:val="00FB3906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BAB82-2B80-4B0A-BA4F-503734C6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41</cp:revision>
  <cp:lastPrinted>2024-06-27T13:29:00Z</cp:lastPrinted>
  <dcterms:created xsi:type="dcterms:W3CDTF">2023-06-14T13:39:00Z</dcterms:created>
  <dcterms:modified xsi:type="dcterms:W3CDTF">2024-09-24T12:18:00Z</dcterms:modified>
</cp:coreProperties>
</file>