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F4F0" w14:textId="5D368C1F" w:rsidR="00B66FE4" w:rsidRPr="00CC42C3" w:rsidRDefault="00815E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П</w:t>
      </w:r>
      <w:r w:rsidR="003153B1" w:rsidRPr="00CC42C3">
        <w:rPr>
          <w:rFonts w:ascii="Times New Roman" w:hAnsi="Times New Roman"/>
          <w:b/>
          <w:bCs/>
          <w:sz w:val="26"/>
          <w:szCs w:val="26"/>
        </w:rPr>
        <w:t>редложени</w:t>
      </w:r>
      <w:r w:rsidRPr="00CC42C3">
        <w:rPr>
          <w:rFonts w:ascii="Times New Roman" w:hAnsi="Times New Roman"/>
          <w:b/>
          <w:bCs/>
          <w:sz w:val="26"/>
          <w:szCs w:val="26"/>
        </w:rPr>
        <w:t>е</w:t>
      </w:r>
    </w:p>
    <w:p w14:paraId="263249DF" w14:textId="3D85C040" w:rsidR="00893940" w:rsidRPr="00CC42C3" w:rsidRDefault="00C51C61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г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>осударственной корпорации «Агентство по страхованию вкладов»</w:t>
      </w:r>
    </w:p>
    <w:p w14:paraId="11B57142" w14:textId="10642171" w:rsidR="00F81F80" w:rsidRPr="00CC42C3" w:rsidRDefault="003153B1" w:rsidP="00F81F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 xml:space="preserve">делать оферты 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>о заключении договор</w:t>
      </w:r>
      <w:r w:rsidR="00EC7F54" w:rsidRPr="00CC42C3">
        <w:rPr>
          <w:rFonts w:ascii="Times New Roman" w:hAnsi="Times New Roman"/>
          <w:b/>
          <w:bCs/>
          <w:sz w:val="26"/>
          <w:szCs w:val="26"/>
        </w:rPr>
        <w:t>а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CB2203B" w14:textId="41E2B44F" w:rsidR="002E61DC" w:rsidRPr="00CC42C3" w:rsidRDefault="0069269E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купли-продажи</w:t>
      </w:r>
      <w:r w:rsidR="00C162D6" w:rsidRPr="00CC42C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97D2B" w:rsidRPr="00CC42C3">
        <w:rPr>
          <w:rFonts w:ascii="Times New Roman" w:hAnsi="Times New Roman"/>
          <w:b/>
          <w:bCs/>
          <w:sz w:val="26"/>
          <w:szCs w:val="26"/>
        </w:rPr>
        <w:t>земельн</w:t>
      </w:r>
      <w:r w:rsidR="00A32303" w:rsidRPr="00CC42C3">
        <w:rPr>
          <w:rFonts w:ascii="Times New Roman" w:hAnsi="Times New Roman"/>
          <w:b/>
          <w:bCs/>
          <w:sz w:val="26"/>
          <w:szCs w:val="26"/>
        </w:rPr>
        <w:t>ого</w:t>
      </w:r>
      <w:r w:rsidR="00497D2B" w:rsidRPr="00CC42C3"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A32303" w:rsidRPr="00CC42C3">
        <w:rPr>
          <w:rFonts w:ascii="Times New Roman" w:hAnsi="Times New Roman"/>
          <w:b/>
          <w:bCs/>
          <w:sz w:val="26"/>
          <w:szCs w:val="26"/>
        </w:rPr>
        <w:t>а</w:t>
      </w:r>
      <w:r w:rsidR="009A5CBD" w:rsidRPr="009A5C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A5CBD">
        <w:rPr>
          <w:rFonts w:ascii="Times New Roman" w:hAnsi="Times New Roman"/>
          <w:b/>
          <w:bCs/>
          <w:sz w:val="26"/>
          <w:szCs w:val="26"/>
        </w:rPr>
        <w:t>/земельных участков</w:t>
      </w:r>
    </w:p>
    <w:p w14:paraId="68A35959" w14:textId="77777777" w:rsidR="00052262" w:rsidRPr="00CC42C3" w:rsidRDefault="00052262" w:rsidP="00A32303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EA0E298" w14:textId="4D509C9B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96004606"/>
      <w:r w:rsidRPr="00A60F5A">
        <w:rPr>
          <w:rFonts w:ascii="Times New Roman" w:hAnsi="Times New Roman"/>
          <w:sz w:val="26"/>
          <w:szCs w:val="26"/>
        </w:rPr>
        <w:t xml:space="preserve">Государственная корпорация «Агентство по страхованию вкладов» </w:t>
      </w:r>
      <w:r w:rsidRPr="00A60F5A">
        <w:rPr>
          <w:rFonts w:ascii="Times New Roman" w:hAnsi="Times New Roman"/>
          <w:sz w:val="26"/>
          <w:szCs w:val="26"/>
        </w:rPr>
        <w:br/>
        <w:t>(далее – Агентство), зарегистрированная Межрайонной инспекцией МНС России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46 по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Москва,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Высоцкого, д. 4, адрес официального сайта Агентства в информационно-телекоммуникационной сети «Интернет»: </w:t>
      </w:r>
      <w:hyperlink r:id="rId8" w:history="1">
        <w:r w:rsidRPr="00A60F5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>
        <w:rPr>
          <w:rStyle w:val="a4"/>
          <w:rFonts w:ascii="Times New Roman" w:hAnsi="Times New Roman"/>
          <w:color w:val="auto"/>
          <w:sz w:val="26"/>
          <w:szCs w:val="26"/>
          <w:u w:val="none"/>
        </w:rPr>
        <w:t>,</w:t>
      </w:r>
      <w:r w:rsidRPr="00A60F5A">
        <w:rPr>
          <w:rFonts w:ascii="Times New Roman" w:hAnsi="Times New Roman"/>
          <w:sz w:val="26"/>
          <w:szCs w:val="26"/>
        </w:rPr>
        <w:t xml:space="preserve"> предлагает заинтересованным лицам делать оферты о заключении договоров купли-продажи следующих земельных участков, принадлежащих Агентству на праве собственности (</w:t>
      </w:r>
      <w:r w:rsidRPr="001C2A0E">
        <w:rPr>
          <w:rFonts w:ascii="Times New Roman" w:hAnsi="Times New Roman"/>
          <w:sz w:val="26"/>
          <w:szCs w:val="26"/>
        </w:rPr>
        <w:t xml:space="preserve">далее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1C2A0E">
        <w:rPr>
          <w:rFonts w:ascii="Times New Roman" w:hAnsi="Times New Roman"/>
          <w:sz w:val="26"/>
          <w:szCs w:val="26"/>
        </w:rPr>
        <w:t>земельные участки</w:t>
      </w:r>
      <w:r w:rsidRPr="00A60F5A">
        <w:rPr>
          <w:rFonts w:ascii="Times New Roman" w:hAnsi="Times New Roman"/>
          <w:sz w:val="26"/>
          <w:szCs w:val="26"/>
        </w:rPr>
        <w:t>):</w:t>
      </w:r>
    </w:p>
    <w:p w14:paraId="3D21A5EE" w14:textId="2894BBCE" w:rsidR="00804894" w:rsidRPr="00FA4FA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>земельного участка общей площадью 541 470 кв. м, кадастровый номер 77:00:0000000:498064, категория земель – земли населенных пунктов, вид разрешенного использования – жилые дома, предназначенные для проживания одной семьи</w:t>
      </w:r>
      <w:r>
        <w:rPr>
          <w:rFonts w:ascii="Times New Roman" w:hAnsi="Times New Roman"/>
          <w:sz w:val="26"/>
          <w:szCs w:val="26"/>
        </w:rPr>
        <w:t>,</w:t>
      </w:r>
      <w:r w:rsidRPr="00A60F5A">
        <w:rPr>
          <w:rFonts w:ascii="Times New Roman" w:hAnsi="Times New Roman"/>
          <w:sz w:val="26"/>
          <w:szCs w:val="26"/>
        </w:rPr>
        <w:t xml:space="preserve"> – объекты индивидуального жилищного строительства, адрес</w:t>
      </w:r>
      <w:r w:rsidRPr="00FA4FAE">
        <w:rPr>
          <w:rFonts w:ascii="Times New Roman" w:hAnsi="Times New Roman"/>
          <w:sz w:val="26"/>
          <w:szCs w:val="26"/>
        </w:rPr>
        <w:t xml:space="preserve">: </w:t>
      </w:r>
      <w:r w:rsidRPr="00EE5615">
        <w:rPr>
          <w:rFonts w:ascii="Times New Roman" w:hAnsi="Times New Roman"/>
          <w:sz w:val="26"/>
          <w:szCs w:val="26"/>
        </w:rPr>
        <w:t>Российская Федерация, г</w:t>
      </w:r>
      <w:r>
        <w:rPr>
          <w:rFonts w:ascii="Times New Roman" w:hAnsi="Times New Roman"/>
          <w:sz w:val="26"/>
          <w:szCs w:val="26"/>
        </w:rPr>
        <w:t>.</w:t>
      </w:r>
      <w:r w:rsidRPr="00EE5615">
        <w:rPr>
          <w:rFonts w:ascii="Times New Roman" w:hAnsi="Times New Roman"/>
          <w:sz w:val="26"/>
          <w:szCs w:val="26"/>
        </w:rPr>
        <w:t xml:space="preserve"> Москва, </w:t>
      </w:r>
      <w:proofErr w:type="spellStart"/>
      <w:r w:rsidRPr="00EE5615">
        <w:rPr>
          <w:rFonts w:ascii="Times New Roman" w:hAnsi="Times New Roman"/>
          <w:sz w:val="26"/>
          <w:szCs w:val="26"/>
        </w:rPr>
        <w:t>вн</w:t>
      </w:r>
      <w:proofErr w:type="spellEnd"/>
      <w:r w:rsidRPr="00EE561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615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5615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EE56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5615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EE5615">
        <w:rPr>
          <w:rFonts w:ascii="Times New Roman" w:hAnsi="Times New Roman"/>
          <w:sz w:val="26"/>
          <w:szCs w:val="26"/>
        </w:rPr>
        <w:t>, квартал 126, земельный участок 1</w:t>
      </w:r>
      <w:r w:rsidRPr="00FA4FAE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1);</w:t>
      </w:r>
    </w:p>
    <w:p w14:paraId="4EE76497" w14:textId="77777777" w:rsidR="00804894" w:rsidRPr="00FA4FA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 xml:space="preserve">земельного участка общей площадью 145 835 кв. м, кадастровый номер 77:00:0000000:498065,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FA4FAE">
        <w:rPr>
          <w:rFonts w:ascii="Times New Roman" w:hAnsi="Times New Roman"/>
          <w:sz w:val="26"/>
          <w:szCs w:val="26"/>
        </w:rPr>
        <w:t>вн</w:t>
      </w:r>
      <w:proofErr w:type="spellEnd"/>
      <w:r w:rsidRPr="00FA4FAE">
        <w:rPr>
          <w:rFonts w:ascii="Times New Roman" w:hAnsi="Times New Roman"/>
          <w:sz w:val="26"/>
          <w:szCs w:val="26"/>
        </w:rPr>
        <w:t>. тер. г. пос</w:t>
      </w:r>
      <w:r>
        <w:rPr>
          <w:rFonts w:ascii="Times New Roman" w:hAnsi="Times New Roman"/>
          <w:sz w:val="26"/>
          <w:szCs w:val="26"/>
        </w:rPr>
        <w:t>.</w:t>
      </w:r>
      <w:r w:rsidRPr="00FA4F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4FAE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FA4FAE">
        <w:rPr>
          <w:rFonts w:ascii="Times New Roman" w:hAnsi="Times New Roman"/>
          <w:sz w:val="26"/>
          <w:szCs w:val="26"/>
        </w:rPr>
        <w:t xml:space="preserve">, квартал 127,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2);</w:t>
      </w:r>
    </w:p>
    <w:p w14:paraId="1E0AD97D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 xml:space="preserve">земельного участка общей площадью 28 540 кв. м, кадастровый номер 77:00:0000000:498066,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FA4FAE">
        <w:rPr>
          <w:rFonts w:ascii="Times New Roman" w:hAnsi="Times New Roman"/>
          <w:sz w:val="26"/>
          <w:szCs w:val="26"/>
        </w:rPr>
        <w:t>вн</w:t>
      </w:r>
      <w:proofErr w:type="spellEnd"/>
      <w:r w:rsidRPr="00FA4FAE">
        <w:rPr>
          <w:rFonts w:ascii="Times New Roman" w:hAnsi="Times New Roman"/>
          <w:sz w:val="26"/>
          <w:szCs w:val="26"/>
        </w:rPr>
        <w:t>. тер. г. пос</w:t>
      </w:r>
      <w:r>
        <w:rPr>
          <w:rFonts w:ascii="Times New Roman" w:hAnsi="Times New Roman"/>
          <w:sz w:val="26"/>
          <w:szCs w:val="26"/>
        </w:rPr>
        <w:t>.</w:t>
      </w:r>
      <w:r w:rsidRPr="00FA4F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4FAE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FA4FAE">
        <w:rPr>
          <w:rFonts w:ascii="Times New Roman" w:hAnsi="Times New Roman"/>
          <w:sz w:val="26"/>
          <w:szCs w:val="26"/>
        </w:rPr>
        <w:t xml:space="preserve">, квартал 127, земельный участок 2 (далее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3)</w:t>
      </w:r>
      <w:r>
        <w:rPr>
          <w:rFonts w:ascii="Times New Roman" w:hAnsi="Times New Roman"/>
          <w:sz w:val="26"/>
          <w:szCs w:val="26"/>
        </w:rPr>
        <w:t>.</w:t>
      </w:r>
    </w:p>
    <w:p w14:paraId="214641B7" w14:textId="77777777" w:rsidR="00804894" w:rsidRPr="00FA4FA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lastRenderedPageBreak/>
        <w:t xml:space="preserve">Земельные участки продаются </w:t>
      </w:r>
      <w:r>
        <w:rPr>
          <w:rFonts w:ascii="Times New Roman" w:hAnsi="Times New Roman"/>
          <w:sz w:val="26"/>
          <w:szCs w:val="26"/>
        </w:rPr>
        <w:t>следующими</w:t>
      </w:r>
      <w:r w:rsidRPr="00FA4FAE">
        <w:rPr>
          <w:rFonts w:ascii="Times New Roman" w:hAnsi="Times New Roman"/>
          <w:sz w:val="26"/>
          <w:szCs w:val="26"/>
        </w:rPr>
        <w:t xml:space="preserve"> лотами:</w:t>
      </w:r>
    </w:p>
    <w:p w14:paraId="1F53D0E4" w14:textId="77777777" w:rsidR="00804894" w:rsidRPr="00FA4FAE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 xml:space="preserve">лот № 1 –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емельный участок 3;</w:t>
      </w:r>
    </w:p>
    <w:p w14:paraId="6D817246" w14:textId="77777777" w:rsidR="00804894" w:rsidRPr="00FA4FAE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FA4FAE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от № 2 – земельный участок 2. </w:t>
      </w:r>
    </w:p>
    <w:p w14:paraId="1A09D128" w14:textId="77777777" w:rsidR="00804894" w:rsidRPr="00FA4FA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>Установленные в отношении земельных участков обременения и ограничения в использовании приведены в приложении к настоящему предложению Агентства делать оферты.</w:t>
      </w:r>
    </w:p>
    <w:bookmarkEnd w:id="0"/>
    <w:p w14:paraId="05A9AA66" w14:textId="6CF58AFA" w:rsidR="00804894" w:rsidRPr="00A7552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Организатор предложения делать оферты о заключении договора </w:t>
      </w:r>
      <w:r w:rsidRPr="005E277A">
        <w:rPr>
          <w:rFonts w:ascii="Times New Roman" w:hAnsi="Times New Roman"/>
          <w:sz w:val="26"/>
          <w:szCs w:val="26"/>
        </w:rPr>
        <w:br/>
        <w:t xml:space="preserve">купли-продажи Земельного участка – Акционерное общество «Российский аукционный дом» (далее – Организатор процедуры), место нахождения: 190000, г. Санкт-Петербург, пер. Гривцова, д. 5, лит. В; адрес для направления почтовой корреспонденции: 190000, г. Санкт-Петербург, пер. Гривцова, д. 5, лит. В; адрес официального сайта в информационно-телекоммуникационной сети «Интернет»: </w:t>
      </w:r>
      <w:hyperlink r:id="rId9" w:history="1"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https://auction-house.ru</w:t>
        </w:r>
      </w:hyperlink>
      <w:r w:rsidRPr="005E277A">
        <w:rPr>
          <w:rFonts w:ascii="Times New Roman" w:hAnsi="Times New Roman"/>
          <w:sz w:val="26"/>
          <w:szCs w:val="26"/>
        </w:rPr>
        <w:t>, адрес электронной почты: sidorova@auction-house.ru; контактный телефон: +7 (812) 777-57-57.</w:t>
      </w:r>
      <w:r w:rsidRPr="00A75524">
        <w:rPr>
          <w:rFonts w:ascii="Times New Roman" w:hAnsi="Times New Roman"/>
          <w:sz w:val="26"/>
          <w:szCs w:val="26"/>
        </w:rPr>
        <w:t xml:space="preserve"> </w:t>
      </w:r>
    </w:p>
    <w:p w14:paraId="58FACDBD" w14:textId="615CE7B1" w:rsidR="00804894" w:rsidRPr="00FA4FA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</w:rPr>
        <w:t>Оферты о заключении договор</w:t>
      </w:r>
      <w:r>
        <w:rPr>
          <w:rFonts w:ascii="Times New Roman" w:hAnsi="Times New Roman"/>
          <w:sz w:val="26"/>
          <w:szCs w:val="26"/>
        </w:rPr>
        <w:t>ов</w:t>
      </w:r>
      <w:r w:rsidRPr="00FA4FAE">
        <w:rPr>
          <w:rFonts w:ascii="Times New Roman" w:hAnsi="Times New Roman"/>
          <w:sz w:val="26"/>
          <w:szCs w:val="26"/>
        </w:rPr>
        <w:t xml:space="preserve"> купли-продажи (далее – Оферты) будут приниматься Организатором процедуры 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 w:rsidR="00825DAF">
        <w:rPr>
          <w:rFonts w:ascii="Times New Roman" w:hAnsi="Times New Roman"/>
          <w:sz w:val="26"/>
          <w:szCs w:val="26"/>
          <w:lang w:eastAsia="ar-SA"/>
        </w:rPr>
        <w:t>25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сентября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г. до 16:45 </w:t>
      </w:r>
      <w:r w:rsidR="00825DAF">
        <w:rPr>
          <w:rFonts w:ascii="Times New Roman" w:hAnsi="Times New Roman"/>
          <w:sz w:val="26"/>
          <w:szCs w:val="26"/>
          <w:lang w:eastAsia="ar-SA"/>
        </w:rPr>
        <w:t>25</w:t>
      </w:r>
      <w:r>
        <w:rPr>
          <w:rFonts w:ascii="Times New Roman" w:hAnsi="Times New Roman"/>
          <w:sz w:val="26"/>
          <w:szCs w:val="26"/>
          <w:lang w:eastAsia="ar-SA"/>
        </w:rPr>
        <w:t xml:space="preserve"> октября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4 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г. (время московское) на сайте электронной площадки Организатора процедуры: </w:t>
      </w:r>
      <w:hyperlink r:id="rId10" w:history="1"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FA4FA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FA4FAE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FA4FAE">
        <w:rPr>
          <w:rFonts w:ascii="Times New Roman" w:hAnsi="Times New Roman"/>
          <w:sz w:val="26"/>
          <w:szCs w:val="26"/>
          <w:lang w:eastAsia="ar-SA"/>
        </w:rPr>
        <w:t>. Оферты, полученные ранее или позднее указанного срока, рассматриваться не будут.</w:t>
      </w:r>
    </w:p>
    <w:p w14:paraId="28B3BED4" w14:textId="77777777" w:rsidR="00804894" w:rsidRPr="00760D9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60D9E">
        <w:rPr>
          <w:rFonts w:ascii="Times New Roman" w:hAnsi="Times New Roman"/>
          <w:sz w:val="26"/>
          <w:szCs w:val="26"/>
          <w:lang w:eastAsia="ar-SA"/>
        </w:rPr>
        <w:t>Подача Оферт осуществляется через электронную площадку Организатора процедуры (</w:t>
      </w:r>
      <w:hyperlink r:id="rId11" w:history="1">
        <w:r w:rsidRPr="00760D9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760D9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760D9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760D9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760D9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760D9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760D9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760D9E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образов документов), подписанных электронной цифровой подписью </w:t>
      </w:r>
      <w:r w:rsidRPr="00760D9E">
        <w:rPr>
          <w:rFonts w:ascii="Times New Roman" w:hAnsi="Times New Roman"/>
          <w:sz w:val="26"/>
          <w:szCs w:val="26"/>
        </w:rPr>
        <w:t xml:space="preserve">заинтересованных </w:t>
      </w:r>
      <w:r w:rsidRPr="00760D9E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12AC8576" w14:textId="22E17B0E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t>В случае если по результатам настоящего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предложения Агентства делать оферты Агентством будет принято решение о заключении договор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купли-продажи с одним </w:t>
      </w:r>
      <w:r w:rsidR="00A32565">
        <w:rPr>
          <w:rFonts w:ascii="Times New Roman" w:hAnsi="Times New Roman"/>
          <w:sz w:val="26"/>
          <w:szCs w:val="26"/>
          <w:lang w:eastAsia="ar-SA"/>
        </w:rPr>
        <w:t xml:space="preserve">или несколькими </w:t>
      </w:r>
      <w:r w:rsidRPr="00A60F5A">
        <w:rPr>
          <w:rFonts w:ascii="Times New Roman" w:hAnsi="Times New Roman"/>
          <w:sz w:val="26"/>
          <w:szCs w:val="26"/>
          <w:lang w:eastAsia="ar-SA"/>
        </w:rPr>
        <w:t>из лиц, подавших Оферты, так</w:t>
      </w:r>
      <w:r>
        <w:rPr>
          <w:rFonts w:ascii="Times New Roman" w:hAnsi="Times New Roman"/>
          <w:sz w:val="26"/>
          <w:szCs w:val="26"/>
          <w:lang w:eastAsia="ar-SA"/>
        </w:rPr>
        <w:t>ой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договор заключа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Pr="00A60F5A">
        <w:rPr>
          <w:rFonts w:ascii="Times New Roman" w:hAnsi="Times New Roman"/>
          <w:sz w:val="26"/>
          <w:szCs w:val="26"/>
          <w:lang w:eastAsia="ar-SA"/>
        </w:rPr>
        <w:t>тся</w:t>
      </w:r>
      <w:r w:rsidR="00A3256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сторонами в письменной форме.</w:t>
      </w:r>
    </w:p>
    <w:p w14:paraId="7F88CD6A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eastAsia="ar-SA"/>
        </w:rPr>
        <w:t>Рассмотрению подлежат только те Оферты, которые отвечают следующим требованиям</w:t>
      </w:r>
      <w:r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3E3D5BA3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>.</w:t>
      </w:r>
      <w:r>
        <w:rPr>
          <w:rFonts w:ascii="Times New Roman" w:hAnsi="Times New Roman"/>
          <w:b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Предложения лица, подающего Оферту (далее – Заявитель), 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br/>
        <w:t>по существенным условиям договора купли-продажи должны соответствовать перечисленным ниже параметрам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52F14711" w14:textId="77777777" w:rsidR="00804894" w:rsidRPr="00A60F5A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lastRenderedPageBreak/>
        <w:t>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Одна Оферта подается Заявителем в отношении 1 лота. Всего 1 Заявитель может подать 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отдельные Оферты </w:t>
      </w:r>
      <w:r>
        <w:rPr>
          <w:rFonts w:ascii="Times New Roman" w:hAnsi="Times New Roman"/>
          <w:sz w:val="26"/>
          <w:szCs w:val="26"/>
          <w:lang w:eastAsia="ar-SA"/>
        </w:rPr>
        <w:t>(</w:t>
      </w:r>
      <w:r w:rsidRPr="00A60F5A">
        <w:rPr>
          <w:rFonts w:ascii="Times New Roman" w:hAnsi="Times New Roman"/>
          <w:sz w:val="26"/>
          <w:szCs w:val="26"/>
          <w:lang w:eastAsia="ar-SA"/>
        </w:rPr>
        <w:t>по одно</w:t>
      </w:r>
      <w:r>
        <w:rPr>
          <w:rFonts w:ascii="Times New Roman" w:hAnsi="Times New Roman"/>
          <w:sz w:val="26"/>
          <w:szCs w:val="26"/>
          <w:lang w:eastAsia="ar-SA"/>
        </w:rPr>
        <w:t>й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в отношении каждого из </w:t>
      </w:r>
      <w:r>
        <w:rPr>
          <w:rFonts w:ascii="Times New Roman" w:hAnsi="Times New Roman"/>
          <w:sz w:val="26"/>
          <w:szCs w:val="26"/>
          <w:lang w:eastAsia="ar-SA"/>
        </w:rPr>
        <w:t xml:space="preserve">2 </w:t>
      </w:r>
      <w:r w:rsidRPr="00A60F5A">
        <w:rPr>
          <w:rFonts w:ascii="Times New Roman" w:hAnsi="Times New Roman"/>
          <w:sz w:val="26"/>
          <w:szCs w:val="26"/>
          <w:lang w:eastAsia="ar-SA"/>
        </w:rPr>
        <w:t>лотов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0D4042A0" w14:textId="77777777" w:rsidR="00804894" w:rsidRPr="00A60F5A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лота № 1 –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емельный участок 3;</w:t>
      </w:r>
    </w:p>
    <w:p w14:paraId="7548B9BB" w14:textId="77777777" w:rsidR="00804894" w:rsidRPr="00760D9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>лота</w:t>
      </w:r>
      <w:r>
        <w:rPr>
          <w:rFonts w:ascii="Times New Roman" w:hAnsi="Times New Roman"/>
          <w:sz w:val="26"/>
          <w:szCs w:val="26"/>
          <w:lang w:eastAsia="ar-SA"/>
        </w:rPr>
        <w:t xml:space="preserve"> № 2 – земельный участок 2.</w:t>
      </w:r>
    </w:p>
    <w:p w14:paraId="020A3153" w14:textId="77777777" w:rsidR="00804894" w:rsidRPr="00A60F5A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2.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Предлагаемая Заявителем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емельных участков должна составлять:</w:t>
      </w:r>
    </w:p>
    <w:p w14:paraId="5C12F054" w14:textId="77777777" w:rsidR="00804894" w:rsidRPr="00A60F5A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1)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лота № 1 – не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845 325 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000,00</w:t>
      </w:r>
      <w:r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руб., при этом:</w:t>
      </w:r>
    </w:p>
    <w:p w14:paraId="5D9AA2AE" w14:textId="77777777" w:rsidR="00804894" w:rsidRPr="00E86DB3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емельного участка 1 –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менее 803 000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 000,00 руб.;</w:t>
      </w:r>
    </w:p>
    <w:p w14:paraId="105FC7BA" w14:textId="77777777" w:rsidR="00804894" w:rsidRPr="00A60F5A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в отношении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емельного участка 3 – не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42 325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 000,00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руб.;</w:t>
      </w:r>
    </w:p>
    <w:p w14:paraId="457DEE3B" w14:textId="77777777" w:rsidR="00804894" w:rsidRPr="00760D9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2)</w:t>
      </w:r>
      <w:r>
        <w:rPr>
          <w:rFonts w:ascii="Times New Roman" w:hAnsi="Times New Roman"/>
          <w:spacing w:val="-2"/>
          <w:sz w:val="26"/>
          <w:szCs w:val="26"/>
          <w:lang w:eastAsia="ar-SA"/>
        </w:rPr>
        <w:t> 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в отношении лота № 2 (</w:t>
      </w:r>
      <w:r>
        <w:rPr>
          <w:rFonts w:ascii="Times New Roman" w:hAnsi="Times New Roman"/>
          <w:spacing w:val="-2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 xml:space="preserve">емельный участок 2) – не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277 816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 xml:space="preserve"> 000,00 </w:t>
      </w:r>
      <w:r w:rsidRPr="00A60F5A">
        <w:rPr>
          <w:rFonts w:ascii="Times New Roman" w:hAnsi="Times New Roman"/>
          <w:spacing w:val="-2"/>
          <w:sz w:val="26"/>
          <w:szCs w:val="26"/>
          <w:lang w:eastAsia="ar-SA"/>
        </w:rPr>
        <w:t>руб.</w:t>
      </w:r>
    </w:p>
    <w:p w14:paraId="0B29281A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bookmarkStart w:id="1" w:name="_Hlk178084572"/>
      <w:r w:rsidRPr="00A60F5A">
        <w:rPr>
          <w:rFonts w:ascii="Times New Roman" w:hAnsi="Times New Roman"/>
          <w:sz w:val="26"/>
          <w:szCs w:val="26"/>
          <w:lang w:eastAsia="ar-SA"/>
        </w:rPr>
        <w:t>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Предлагаемым Заявителем способом уплаты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 (земельных участков)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должна быть оплата </w:t>
      </w:r>
      <w:r w:rsidRPr="00A60F5A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 в безналичной форме на счет Агентства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44F418AE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4.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Уплата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 (земельных участков)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должна быть произведена единовременно не позднее 10 рабочих дней с даты заключения договора купли-продажи</w:t>
      </w:r>
      <w:r w:rsidRPr="00B408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0848">
        <w:rPr>
          <w:rFonts w:ascii="Times New Roman" w:hAnsi="Times New Roman"/>
          <w:sz w:val="26"/>
          <w:szCs w:val="26"/>
          <w:lang w:eastAsia="ar-SA"/>
        </w:rPr>
        <w:t>либо в рассрочку на срок не более 3 лет с даты заключения договора купли-продажи</w:t>
      </w:r>
      <w:r w:rsidRPr="000B7AA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596DCD">
        <w:rPr>
          <w:rFonts w:ascii="Times New Roman" w:hAnsi="Times New Roman"/>
          <w:sz w:val="26"/>
          <w:szCs w:val="26"/>
          <w:lang w:eastAsia="ar-SA"/>
        </w:rPr>
        <w:t>с предоставлением обеспечения исполнения обязательств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, при этом первый платеж должен быть осуществлен в течение 10 рабочих дней с даты заключения договора купли-продажи и составлять не менее 20% цены </w:t>
      </w:r>
      <w:r>
        <w:rPr>
          <w:rFonts w:ascii="Times New Roman" w:hAnsi="Times New Roman"/>
          <w:sz w:val="26"/>
          <w:szCs w:val="26"/>
          <w:lang w:eastAsia="ar-SA"/>
        </w:rPr>
        <w:t>соответствующего лота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. Последующие платежи должны осуществляться равными платежами не реже </w:t>
      </w:r>
      <w:r>
        <w:rPr>
          <w:rFonts w:ascii="Times New Roman" w:hAnsi="Times New Roman"/>
          <w:sz w:val="26"/>
          <w:szCs w:val="26"/>
          <w:lang w:eastAsia="ar-SA"/>
        </w:rPr>
        <w:t>1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 раза в квартал с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правом Заявителя досрочной уплаты любого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B40848">
        <w:rPr>
          <w:rFonts w:ascii="Times New Roman" w:hAnsi="Times New Roman"/>
          <w:sz w:val="26"/>
          <w:szCs w:val="26"/>
          <w:lang w:eastAsia="ar-SA"/>
        </w:rPr>
        <w:t>из платежей (полностью или в части)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63639DA1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случае уплаты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 (земельных участков)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рассрочку исполнение данной обязанности должно </w:t>
      </w:r>
      <w:r>
        <w:rPr>
          <w:rFonts w:ascii="Times New Roman" w:hAnsi="Times New Roman"/>
          <w:sz w:val="26"/>
          <w:szCs w:val="26"/>
          <w:lang w:eastAsia="ar-SA"/>
        </w:rPr>
        <w:t>б</w:t>
      </w:r>
      <w:r w:rsidRPr="003F06AD">
        <w:rPr>
          <w:rFonts w:ascii="Times New Roman" w:hAnsi="Times New Roman"/>
          <w:sz w:val="26"/>
          <w:szCs w:val="26"/>
          <w:lang w:eastAsia="ar-SA"/>
        </w:rPr>
        <w:t>ыть обеспечено путем предоставления:</w:t>
      </w:r>
    </w:p>
    <w:p w14:paraId="7FA32232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банковской гарантии российского банка;</w:t>
      </w:r>
    </w:p>
    <w:p w14:paraId="3063C9E8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или залога недвижимого имущества, расположенного в г. Москве;</w:t>
      </w:r>
    </w:p>
    <w:p w14:paraId="7F4598ED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или залога</w:t>
      </w:r>
      <w:r>
        <w:rPr>
          <w:rFonts w:ascii="Times New Roman" w:hAnsi="Times New Roman"/>
          <w:sz w:val="26"/>
          <w:szCs w:val="26"/>
          <w:lang w:eastAsia="ar-SA"/>
        </w:rPr>
        <w:t xml:space="preserve"> приобретаемых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емельных участков, </w:t>
      </w:r>
    </w:p>
    <w:p w14:paraId="2C08BF86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при этом:</w:t>
      </w:r>
    </w:p>
    <w:p w14:paraId="66A8423B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банковской гарантии:</w:t>
      </w:r>
    </w:p>
    <w:p w14:paraId="6001C75E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</w:t>
      </w:r>
      <w:r w:rsidRPr="003F06AD">
        <w:rPr>
          <w:rFonts w:ascii="Times New Roman" w:hAnsi="Times New Roman"/>
          <w:sz w:val="26"/>
          <w:szCs w:val="26"/>
          <w:lang w:eastAsia="ar-SA"/>
        </w:rPr>
        <w:lastRenderedPageBreak/>
        <w:t>телекоммуникационной сети «Интернет», по состоянию на дату выдачи гарантии.</w:t>
      </w:r>
    </w:p>
    <w:p w14:paraId="3F4A5D9B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.1.2.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безотзывной.</w:t>
      </w:r>
    </w:p>
    <w:p w14:paraId="22F5D1D6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Срок действия банковской гарантии должен быть не менее чем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6 месяцев больше периода, в течение которого должна быть уплачена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</w:t>
      </w:r>
      <w:r>
        <w:rPr>
          <w:rFonts w:ascii="Times New Roman" w:hAnsi="Times New Roman"/>
          <w:sz w:val="26"/>
          <w:szCs w:val="26"/>
          <w:lang w:eastAsia="ar-SA"/>
        </w:rPr>
        <w:t>ого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>
        <w:rPr>
          <w:rFonts w:ascii="Times New Roman" w:hAnsi="Times New Roman"/>
          <w:sz w:val="26"/>
          <w:szCs w:val="26"/>
          <w:lang w:eastAsia="ar-SA"/>
        </w:rPr>
        <w:t>а (земельных участков)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4B7FC001" w14:textId="77777777" w:rsidR="00804894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.1.4.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Банковская гарантия должна быть предоставлена в дату заключения договора купли-продажи.</w:t>
      </w:r>
    </w:p>
    <w:p w14:paraId="7EF5C837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5.1.5.  Сумма банковской гарантии, </w:t>
      </w:r>
      <w:r w:rsidRPr="000B7AAE">
        <w:rPr>
          <w:rFonts w:ascii="Times New Roman" w:hAnsi="Times New Roman"/>
          <w:sz w:val="26"/>
          <w:szCs w:val="26"/>
          <w:lang w:eastAsia="ar-SA"/>
        </w:rPr>
        <w:t>подлежащая уплате гарантом Агентству</w:t>
      </w:r>
      <w:r w:rsidRPr="003F06AD">
        <w:rPr>
          <w:rFonts w:ascii="Times New Roman" w:hAnsi="Times New Roman"/>
          <w:sz w:val="26"/>
          <w:szCs w:val="26"/>
          <w:lang w:eastAsia="ar-SA"/>
        </w:rPr>
        <w:t>, дол</w:t>
      </w:r>
      <w:r>
        <w:rPr>
          <w:rFonts w:ascii="Times New Roman" w:hAnsi="Times New Roman"/>
          <w:sz w:val="26"/>
          <w:szCs w:val="26"/>
          <w:lang w:eastAsia="ar-SA"/>
        </w:rPr>
        <w:t xml:space="preserve">жна </w:t>
      </w:r>
      <w:r w:rsidRPr="003F06AD">
        <w:rPr>
          <w:rFonts w:ascii="Times New Roman" w:hAnsi="Times New Roman"/>
          <w:sz w:val="26"/>
          <w:szCs w:val="26"/>
          <w:lang w:eastAsia="ar-SA"/>
        </w:rPr>
        <w:t>быть</w:t>
      </w:r>
      <w:r>
        <w:rPr>
          <w:rFonts w:ascii="Times New Roman" w:hAnsi="Times New Roman"/>
          <w:sz w:val="26"/>
          <w:szCs w:val="26"/>
          <w:lang w:eastAsia="ar-SA"/>
        </w:rPr>
        <w:t xml:space="preserve"> равна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  <w:lang w:eastAsia="ar-SA"/>
        </w:rPr>
        <w:t xml:space="preserve"> (з</w:t>
      </w:r>
      <w:r w:rsidRPr="00092823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>
        <w:rPr>
          <w:rFonts w:ascii="Times New Roman" w:hAnsi="Times New Roman"/>
          <w:sz w:val="26"/>
          <w:szCs w:val="26"/>
          <w:lang w:eastAsia="ar-SA"/>
        </w:rPr>
        <w:t>).</w:t>
      </w:r>
    </w:p>
    <w:p w14:paraId="360EEEBA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залога недвижимого имущества, расположенного в г. Москве:</w:t>
      </w:r>
    </w:p>
    <w:p w14:paraId="75E91C13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Все договоры залога должны быть подписаны одновременно в дату заключения договора купли-продажи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0AE70230" w14:textId="465B9FB8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залог должно быть предоставлено недвижимое имущество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года). </w:t>
      </w:r>
    </w:p>
    <w:p w14:paraId="5B4B9386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Залоговая стоимость недвижимого имущества устанавливается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  <w:lang w:eastAsia="ar-SA"/>
        </w:rPr>
        <w:t xml:space="preserve"> (з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7D675C55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>В случае предоставления залога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земельных участков)</w:t>
      </w:r>
      <w:r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14:paraId="014E3539" w14:textId="77777777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.3.1.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 (земельные участки)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должен</w:t>
      </w:r>
      <w:r>
        <w:rPr>
          <w:rFonts w:ascii="Times New Roman" w:hAnsi="Times New Roman"/>
          <w:sz w:val="26"/>
          <w:szCs w:val="26"/>
          <w:lang w:eastAsia="ar-SA"/>
        </w:rPr>
        <w:t xml:space="preserve"> (должны)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быть передан</w:t>
      </w:r>
      <w:r>
        <w:rPr>
          <w:rFonts w:ascii="Times New Roman" w:hAnsi="Times New Roman"/>
          <w:sz w:val="26"/>
          <w:szCs w:val="26"/>
          <w:lang w:eastAsia="ar-SA"/>
        </w:rPr>
        <w:t xml:space="preserve"> (переданы) </w:t>
      </w:r>
      <w:r w:rsidRPr="003F06AD">
        <w:rPr>
          <w:rFonts w:ascii="Times New Roman" w:hAnsi="Times New Roman"/>
          <w:sz w:val="26"/>
          <w:szCs w:val="26"/>
          <w:lang w:eastAsia="ar-SA"/>
        </w:rPr>
        <w:t>в залог Агентству с момента перехода права собственности на</w:t>
      </w:r>
      <w:r>
        <w:rPr>
          <w:rFonts w:ascii="Times New Roman" w:hAnsi="Times New Roman"/>
          <w:sz w:val="26"/>
          <w:szCs w:val="26"/>
          <w:lang w:eastAsia="ar-SA"/>
        </w:rPr>
        <w:t xml:space="preserve"> него (них)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к покупателю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305C876D" w14:textId="3F3A80A8" w:rsidR="00804894" w:rsidRPr="003F06AD" w:rsidRDefault="00804894" w:rsidP="00804894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  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договоре купли-продажи должно быть установлено право Агентства в случае </w:t>
      </w:r>
      <w:r>
        <w:rPr>
          <w:rFonts w:ascii="Times New Roman" w:hAnsi="Times New Roman"/>
          <w:sz w:val="26"/>
          <w:szCs w:val="26"/>
          <w:lang w:eastAsia="ar-SA"/>
        </w:rPr>
        <w:t>неисполнения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покупателем </w:t>
      </w:r>
      <w:r w:rsidRPr="00D63E78">
        <w:rPr>
          <w:rFonts w:ascii="Times New Roman" w:hAnsi="Times New Roman"/>
          <w:sz w:val="26"/>
          <w:szCs w:val="26"/>
          <w:lang w:eastAsia="ar-SA"/>
        </w:rPr>
        <w:t xml:space="preserve">обязательства, указанного в </w:t>
      </w:r>
      <w:r>
        <w:rPr>
          <w:rFonts w:ascii="Times New Roman" w:hAnsi="Times New Roman"/>
          <w:sz w:val="26"/>
          <w:szCs w:val="26"/>
          <w:lang w:eastAsia="ar-SA"/>
        </w:rPr>
        <w:t>под</w:t>
      </w:r>
      <w:r w:rsidRPr="00D63E78">
        <w:rPr>
          <w:rFonts w:ascii="Times New Roman" w:hAnsi="Times New Roman"/>
          <w:sz w:val="26"/>
          <w:szCs w:val="26"/>
          <w:lang w:eastAsia="ar-SA"/>
        </w:rPr>
        <w:t>пункте 5.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D63E78">
        <w:rPr>
          <w:rFonts w:ascii="Times New Roman" w:hAnsi="Times New Roman"/>
          <w:sz w:val="26"/>
          <w:szCs w:val="26"/>
          <w:lang w:eastAsia="ar-SA"/>
        </w:rPr>
        <w:t>.1 настоящего раздела предложения Агентства делать оферты,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п</w:t>
      </w:r>
      <w:r>
        <w:rPr>
          <w:rFonts w:ascii="Times New Roman" w:hAnsi="Times New Roman"/>
          <w:sz w:val="26"/>
          <w:szCs w:val="26"/>
          <w:lang w:eastAsia="ar-SA"/>
        </w:rPr>
        <w:t>о своему усмотрению потребовать д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осрочного исполнения покупателем обязанности по полной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 (земельных участков)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68C43185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 (земельные участки) передается (</w:t>
      </w:r>
      <w:r w:rsidRPr="00A60F5A">
        <w:rPr>
          <w:rFonts w:ascii="Times New Roman" w:hAnsi="Times New Roman"/>
          <w:color w:val="000000"/>
          <w:sz w:val="26"/>
          <w:szCs w:val="26"/>
        </w:rPr>
        <w:t>передаются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покупателю в течение 20 рабочих дней с даты заключения договора купли-продажи, но не ранее поступления на счет Агентства полной цены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(з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ых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участк</w:t>
      </w:r>
      <w:r>
        <w:rPr>
          <w:rFonts w:ascii="Times New Roman" w:hAnsi="Times New Roman"/>
          <w:color w:val="000000"/>
          <w:sz w:val="26"/>
          <w:szCs w:val="26"/>
        </w:rPr>
        <w:t xml:space="preserve">ов), а </w:t>
      </w:r>
      <w:r w:rsidRPr="008778E5">
        <w:rPr>
          <w:rFonts w:ascii="Times New Roman" w:hAnsi="Times New Roman"/>
          <w:color w:val="000000"/>
          <w:sz w:val="26"/>
          <w:szCs w:val="26"/>
        </w:rPr>
        <w:t xml:space="preserve">в случае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8778E5">
        <w:rPr>
          <w:rFonts w:ascii="Times New Roman" w:hAnsi="Times New Roman"/>
          <w:color w:val="000000"/>
          <w:sz w:val="26"/>
          <w:szCs w:val="26"/>
        </w:rPr>
        <w:t xml:space="preserve">платы </w:t>
      </w:r>
      <w:r>
        <w:rPr>
          <w:rFonts w:ascii="Times New Roman" w:hAnsi="Times New Roman"/>
          <w:color w:val="000000"/>
          <w:sz w:val="26"/>
          <w:szCs w:val="26"/>
        </w:rPr>
        <w:t xml:space="preserve">их цены </w:t>
      </w:r>
      <w:r w:rsidRPr="008778E5">
        <w:rPr>
          <w:rFonts w:ascii="Times New Roman" w:hAnsi="Times New Roman"/>
          <w:color w:val="000000"/>
          <w:sz w:val="26"/>
          <w:szCs w:val="26"/>
        </w:rPr>
        <w:t>в рассрочку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8778E5">
        <w:rPr>
          <w:rFonts w:ascii="Times New Roman" w:hAnsi="Times New Roman"/>
          <w:color w:val="000000"/>
          <w:sz w:val="26"/>
          <w:szCs w:val="26"/>
        </w:rPr>
        <w:t>не ранее</w:t>
      </w:r>
      <w:r w:rsidRPr="00C32CA6" w:rsidDel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2CA6">
        <w:rPr>
          <w:rFonts w:ascii="Times New Roman" w:hAnsi="Times New Roman"/>
          <w:color w:val="000000"/>
          <w:sz w:val="26"/>
          <w:szCs w:val="26"/>
        </w:rPr>
        <w:t xml:space="preserve">внесения первого платежа и предоставления полного обеспечения исполнения обязанности покупателя по 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32CA6">
        <w:rPr>
          <w:rFonts w:ascii="Times New Roman" w:hAnsi="Times New Roman"/>
          <w:color w:val="000000"/>
          <w:sz w:val="26"/>
          <w:szCs w:val="26"/>
        </w:rPr>
        <w:t xml:space="preserve">плате оставшейся части цены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(з</w:t>
      </w:r>
      <w:r w:rsidRPr="00C32CA6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</w:p>
    <w:p w14:paraId="49ACA740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Все расходы, связанные с заключением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и переходом права собственности на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 (земельные участки)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>к покупателю, несет покупатель.</w:t>
      </w:r>
    </w:p>
    <w:p w14:paraId="7F992201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  </w:t>
      </w:r>
      <w:r w:rsidRPr="00A60F5A">
        <w:rPr>
          <w:rFonts w:ascii="Times New Roman" w:hAnsi="Times New Roman"/>
          <w:color w:val="000000"/>
          <w:sz w:val="26"/>
          <w:szCs w:val="26"/>
        </w:rPr>
        <w:t>Обязательным условием для подачи Оферты является внесение до подачи Оферты на счет Организатора процедуры</w:t>
      </w:r>
      <w:r w:rsidRPr="004A56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гарантийного взноса:</w:t>
      </w:r>
    </w:p>
    <w:p w14:paraId="30BA85D0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1)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в отношении лота № 1 – в размере </w:t>
      </w:r>
      <w:r>
        <w:rPr>
          <w:rFonts w:ascii="Times New Roman" w:hAnsi="Times New Roman"/>
          <w:color w:val="000000"/>
          <w:sz w:val="26"/>
          <w:szCs w:val="26"/>
        </w:rPr>
        <w:t>84 532 5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руб.;</w:t>
      </w:r>
    </w:p>
    <w:p w14:paraId="7EAC435E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>2)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в отношении лота № 2 – в размере </w:t>
      </w:r>
      <w:r>
        <w:rPr>
          <w:rFonts w:ascii="Times New Roman" w:hAnsi="Times New Roman"/>
          <w:color w:val="000000"/>
          <w:sz w:val="26"/>
          <w:szCs w:val="26"/>
        </w:rPr>
        <w:t>27 781 6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руб.</w:t>
      </w:r>
    </w:p>
    <w:p w14:paraId="31A15FF1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о гарантийном взносе по форме, установленной Организатором процедуры. </w:t>
      </w:r>
    </w:p>
    <w:bookmarkEnd w:id="1"/>
    <w:p w14:paraId="16EA5E85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60F5A">
        <w:rPr>
          <w:rFonts w:ascii="Times New Roman" w:hAnsi="Times New Roman"/>
          <w:b/>
          <w:sz w:val="26"/>
          <w:szCs w:val="26"/>
        </w:rPr>
        <w:t>. Представленная Оферта должна содержать:</w:t>
      </w:r>
    </w:p>
    <w:p w14:paraId="3838D01C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Hlk178084698"/>
      <w:r w:rsidRPr="00A60F5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Наименование и организационно-правовую форму (фамилию, имя, отчество (при наличии)) Заявителя.</w:t>
      </w:r>
    </w:p>
    <w:p w14:paraId="76949A0F" w14:textId="77777777" w:rsidR="00804894" w:rsidRPr="00A60F5A" w:rsidRDefault="00804894" w:rsidP="00804894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Индивидуальные характеристики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</w:t>
      </w:r>
      <w:r w:rsidRPr="005E0E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A60F5A">
        <w:rPr>
          <w:rFonts w:ascii="Times New Roman" w:hAnsi="Times New Roman"/>
          <w:sz w:val="26"/>
          <w:szCs w:val="26"/>
        </w:rPr>
        <w:t>, предполагаем</w:t>
      </w:r>
      <w:r>
        <w:rPr>
          <w:rFonts w:ascii="Times New Roman" w:hAnsi="Times New Roman"/>
          <w:sz w:val="26"/>
          <w:szCs w:val="26"/>
        </w:rPr>
        <w:t>ого (предполагаемых)</w:t>
      </w:r>
      <w:r w:rsidRPr="00A60F5A">
        <w:rPr>
          <w:rFonts w:ascii="Times New Roman" w:hAnsi="Times New Roman"/>
          <w:sz w:val="26"/>
          <w:szCs w:val="26"/>
        </w:rPr>
        <w:t xml:space="preserve"> Заявителем для приобретения.</w:t>
      </w:r>
    </w:p>
    <w:p w14:paraId="3DE73420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 Предлагаемую Заявителем цену в отношении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A60F5A">
        <w:rPr>
          <w:rFonts w:ascii="Times New Roman" w:hAnsi="Times New Roman"/>
          <w:sz w:val="26"/>
          <w:szCs w:val="26"/>
        </w:rPr>
        <w:t xml:space="preserve"> в рублях Российской Федерации.</w:t>
      </w:r>
    </w:p>
    <w:p w14:paraId="69C78112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Порядок уплаты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A60F5A">
        <w:rPr>
          <w:rFonts w:ascii="Times New Roman" w:hAnsi="Times New Roman"/>
          <w:sz w:val="26"/>
          <w:szCs w:val="26"/>
        </w:rPr>
        <w:t xml:space="preserve"> – </w:t>
      </w:r>
      <w:r w:rsidRPr="005D0EBF">
        <w:rPr>
          <w:rFonts w:ascii="Times New Roman" w:hAnsi="Times New Roman"/>
          <w:sz w:val="26"/>
          <w:szCs w:val="26"/>
        </w:rPr>
        <w:t>единовременно или в рассрочку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25AF7A64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5.  </w:t>
      </w:r>
      <w:r w:rsidRPr="00FC3DBE">
        <w:rPr>
          <w:rFonts w:ascii="Times New Roman" w:hAnsi="Times New Roman"/>
          <w:sz w:val="26"/>
          <w:szCs w:val="26"/>
        </w:rPr>
        <w:t xml:space="preserve">В случае </w:t>
      </w:r>
      <w:r>
        <w:rPr>
          <w:rFonts w:ascii="Times New Roman" w:hAnsi="Times New Roman"/>
          <w:sz w:val="26"/>
          <w:szCs w:val="26"/>
        </w:rPr>
        <w:t>у</w:t>
      </w:r>
      <w:r w:rsidRPr="00FC3DBE">
        <w:rPr>
          <w:rFonts w:ascii="Times New Roman" w:hAnsi="Times New Roman"/>
          <w:sz w:val="26"/>
          <w:szCs w:val="26"/>
        </w:rPr>
        <w:t xml:space="preserve">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Del="005E0E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FC3DBE">
        <w:rPr>
          <w:rFonts w:ascii="Times New Roman" w:hAnsi="Times New Roman"/>
          <w:sz w:val="26"/>
          <w:szCs w:val="26"/>
        </w:rPr>
        <w:t xml:space="preserve">в рассрочку: </w:t>
      </w:r>
    </w:p>
    <w:p w14:paraId="57F7028D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конкретные </w:t>
      </w:r>
      <w:r w:rsidRPr="00357671">
        <w:rPr>
          <w:rFonts w:ascii="Times New Roman" w:hAnsi="Times New Roman"/>
          <w:sz w:val="26"/>
          <w:szCs w:val="26"/>
        </w:rPr>
        <w:t>сроки</w:t>
      </w:r>
      <w:r w:rsidRPr="00FC3D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FC3DBE">
        <w:rPr>
          <w:rFonts w:ascii="Times New Roman" w:hAnsi="Times New Roman"/>
          <w:sz w:val="26"/>
          <w:szCs w:val="26"/>
        </w:rPr>
        <w:t xml:space="preserve">платы частей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FC3DBE">
        <w:rPr>
          <w:rFonts w:ascii="Times New Roman" w:hAnsi="Times New Roman"/>
          <w:sz w:val="26"/>
          <w:szCs w:val="26"/>
        </w:rPr>
        <w:t xml:space="preserve"> и </w:t>
      </w:r>
      <w:r w:rsidRPr="00357671">
        <w:rPr>
          <w:rFonts w:ascii="Times New Roman" w:hAnsi="Times New Roman"/>
          <w:sz w:val="26"/>
          <w:szCs w:val="26"/>
        </w:rPr>
        <w:t>размеры</w:t>
      </w:r>
      <w:r w:rsidRPr="00FC3DBE">
        <w:rPr>
          <w:rFonts w:ascii="Times New Roman" w:hAnsi="Times New Roman"/>
          <w:sz w:val="26"/>
          <w:szCs w:val="26"/>
        </w:rPr>
        <w:t xml:space="preserve"> таких частей </w:t>
      </w:r>
      <w:r w:rsidRPr="00357671">
        <w:rPr>
          <w:rFonts w:ascii="Times New Roman" w:hAnsi="Times New Roman"/>
          <w:sz w:val="26"/>
          <w:szCs w:val="26"/>
        </w:rPr>
        <w:t>в рублях Российской Федерации</w:t>
      </w:r>
      <w:r w:rsidRPr="00FC3DBE">
        <w:rPr>
          <w:rFonts w:ascii="Times New Roman" w:hAnsi="Times New Roman"/>
          <w:sz w:val="26"/>
          <w:szCs w:val="26"/>
        </w:rPr>
        <w:t>;</w:t>
      </w:r>
    </w:p>
    <w:p w14:paraId="3A29CC37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способ обеспечения исполнения обязательства покупателя по уплате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FC3DBE">
        <w:rPr>
          <w:rFonts w:ascii="Times New Roman" w:hAnsi="Times New Roman"/>
          <w:sz w:val="26"/>
          <w:szCs w:val="26"/>
        </w:rPr>
        <w:t>;</w:t>
      </w:r>
    </w:p>
    <w:p w14:paraId="708C3085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в случае предоставления в качестве обеспечения залога имущества:</w:t>
      </w:r>
    </w:p>
    <w:p w14:paraId="4D2E56A7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сведения, позволяющие идентифицировать объект залога;</w:t>
      </w:r>
    </w:p>
    <w:p w14:paraId="05BF13B9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сведения о собственнике объекта залога;</w:t>
      </w:r>
    </w:p>
    <w:p w14:paraId="0E644586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lastRenderedPageBreak/>
        <w:t>в)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рыночную стоимость объекта залога (за исключением случаев, когда объектом залога явля</w:t>
      </w:r>
      <w:r>
        <w:rPr>
          <w:rFonts w:ascii="Times New Roman" w:hAnsi="Times New Roman"/>
          <w:sz w:val="26"/>
          <w:szCs w:val="26"/>
        </w:rPr>
        <w:t>ются приобретаемые</w:t>
      </w:r>
      <w:r w:rsidRPr="00FC3D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земельные участки</w:t>
      </w:r>
      <w:r w:rsidRPr="00FC3DBE">
        <w:rPr>
          <w:rFonts w:ascii="Times New Roman" w:hAnsi="Times New Roman"/>
          <w:sz w:val="26"/>
          <w:szCs w:val="26"/>
        </w:rPr>
        <w:t>);</w:t>
      </w:r>
    </w:p>
    <w:p w14:paraId="37CBEAB1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предлагаемую величину залоговой стоимости объекта залога в рублях Российской Федерации; </w:t>
      </w:r>
    </w:p>
    <w:p w14:paraId="24F746F1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в случае предоставления банковской гарантии:</w:t>
      </w:r>
    </w:p>
    <w:p w14:paraId="3D695FB2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наименование банка, который готов выдать гарантию;</w:t>
      </w:r>
    </w:p>
    <w:p w14:paraId="0E8908D5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предлагаемую сумму банковской гарантии;</w:t>
      </w:r>
    </w:p>
    <w:p w14:paraId="3A248CB3" w14:textId="77777777" w:rsidR="00804894" w:rsidRPr="00FC3DB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>предлагаемый срок действия банковской гарантии.</w:t>
      </w:r>
    </w:p>
    <w:p w14:paraId="27368725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60F5A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Сведения о том, кто будет нести расходы, связанные с заключением договора купли-продажи и переходом права собственности на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ок (земельные участки)</w:t>
      </w:r>
      <w:r w:rsidRPr="00A60F5A">
        <w:rPr>
          <w:rFonts w:ascii="Times New Roman" w:hAnsi="Times New Roman"/>
          <w:sz w:val="26"/>
          <w:szCs w:val="26"/>
        </w:rPr>
        <w:t xml:space="preserve"> к покупателю.</w:t>
      </w:r>
    </w:p>
    <w:p w14:paraId="71EB614B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купли-продажи. </w:t>
      </w:r>
    </w:p>
    <w:p w14:paraId="6E0065B1" w14:textId="68545B5D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Согласие на обработку персональных данных следующих лиц: Заявителя,</w:t>
      </w:r>
      <w:r>
        <w:rPr>
          <w:rFonts w:ascii="Times New Roman" w:hAnsi="Times New Roman"/>
          <w:sz w:val="26"/>
          <w:szCs w:val="26"/>
        </w:rPr>
        <w:t xml:space="preserve"> его представителя,</w:t>
      </w:r>
      <w:r w:rsidRPr="00A60F5A">
        <w:rPr>
          <w:rFonts w:ascii="Times New Roman" w:hAnsi="Times New Roman"/>
          <w:sz w:val="26"/>
          <w:szCs w:val="26"/>
        </w:rPr>
        <w:t xml:space="preserve"> лица, ответственного за организацию взаимодействия с Агентством по вопросам оформления договора купли-продажи.</w:t>
      </w:r>
    </w:p>
    <w:p w14:paraId="204A236D" w14:textId="1BE9830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9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Обязательство Заявителя по письменному требованию Агентства уплатить Агентству 10% предложенной заявителем цены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 (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A60F5A">
        <w:rPr>
          <w:rFonts w:ascii="Times New Roman" w:hAnsi="Times New Roman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 (земельных участков)</w:t>
      </w:r>
      <w:r w:rsidRPr="00A60F5A">
        <w:rPr>
          <w:rFonts w:ascii="Times New Roman" w:hAnsi="Times New Roman"/>
          <w:sz w:val="26"/>
          <w:szCs w:val="26"/>
        </w:rPr>
        <w:t xml:space="preserve"> в виде единого документа или иным образом явно выраженного отказа Заявителя от покупки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 xml:space="preserve">ка (земельных участков) </w:t>
      </w:r>
      <w:r w:rsidRPr="00A60F5A">
        <w:rPr>
          <w:rFonts w:ascii="Times New Roman" w:hAnsi="Times New Roman"/>
          <w:sz w:val="26"/>
          <w:szCs w:val="26"/>
        </w:rPr>
        <w:t xml:space="preserve">после получения им уведомления об акцепте </w:t>
      </w:r>
      <w:r>
        <w:rPr>
          <w:rFonts w:ascii="Times New Roman" w:hAnsi="Times New Roman"/>
          <w:sz w:val="26"/>
          <w:szCs w:val="26"/>
        </w:rPr>
        <w:t>О</w:t>
      </w:r>
      <w:r w:rsidRPr="00A60F5A">
        <w:rPr>
          <w:rFonts w:ascii="Times New Roman" w:hAnsi="Times New Roman"/>
          <w:sz w:val="26"/>
          <w:szCs w:val="26"/>
        </w:rPr>
        <w:t>ферты Агентством и возможности заключения с Заявителем соответствующего договора</w:t>
      </w:r>
      <w:r>
        <w:rPr>
          <w:rFonts w:ascii="Times New Roman" w:hAnsi="Times New Roman"/>
          <w:sz w:val="26"/>
          <w:szCs w:val="26"/>
        </w:rPr>
        <w:t xml:space="preserve"> купли-продажи</w:t>
      </w:r>
      <w:r w:rsidRPr="00A60F5A">
        <w:rPr>
          <w:rFonts w:ascii="Times New Roman" w:hAnsi="Times New Roman"/>
          <w:sz w:val="26"/>
          <w:szCs w:val="26"/>
        </w:rPr>
        <w:t>.</w:t>
      </w:r>
    </w:p>
    <w:bookmarkEnd w:id="2"/>
    <w:p w14:paraId="573DC445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60F5A">
        <w:rPr>
          <w:rFonts w:ascii="Times New Roman" w:hAnsi="Times New Roman"/>
          <w:b/>
          <w:sz w:val="26"/>
          <w:szCs w:val="26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779F6354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178084719"/>
      <w:r w:rsidRPr="00A60F5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В случае если Оферта подается представителем Заявителя,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38B28CAB" w14:textId="229E6A6E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Документы (оригиналы или нотариально удостоверенные копии), подтверждающие получение разрешений (согласий) иных лиц, помимо </w:t>
      </w:r>
      <w:r w:rsidRPr="00A60F5A">
        <w:rPr>
          <w:rFonts w:ascii="Times New Roman" w:hAnsi="Times New Roman"/>
          <w:sz w:val="26"/>
          <w:szCs w:val="26"/>
        </w:rPr>
        <w:lastRenderedPageBreak/>
        <w:t>указанных в пункте</w:t>
      </w:r>
      <w:r>
        <w:rPr>
          <w:rFonts w:ascii="Times New Roman" w:hAnsi="Times New Roman"/>
          <w:sz w:val="26"/>
          <w:szCs w:val="26"/>
        </w:rPr>
        <w:t xml:space="preserve"> 1 </w:t>
      </w:r>
      <w:r w:rsidR="00A155F0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 xml:space="preserve">раздела </w:t>
      </w:r>
      <w:r w:rsidRPr="00A60F5A">
        <w:rPr>
          <w:rFonts w:ascii="Times New Roman" w:hAnsi="Times New Roman"/>
          <w:sz w:val="26"/>
          <w:szCs w:val="26"/>
        </w:rPr>
        <w:t>предложения Агентства делать оферты, на совершение сделки, в том числе:</w:t>
      </w:r>
    </w:p>
    <w:p w14:paraId="34CB5F67" w14:textId="279E630A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60F5A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</w:t>
      </w:r>
      <w:r w:rsidRPr="00F633EB">
        <w:rPr>
          <w:rFonts w:ascii="Times New Roman" w:hAnsi="Times New Roman"/>
          <w:sz w:val="26"/>
          <w:szCs w:val="26"/>
        </w:rPr>
        <w:t>не требуется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7917BFBE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60F5A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физических лиц – нотариально удостоверенное согласие супруга (супруги) на заключение сделки </w:t>
      </w:r>
      <w:r>
        <w:rPr>
          <w:rFonts w:ascii="Times New Roman" w:hAnsi="Times New Roman"/>
          <w:sz w:val="26"/>
          <w:szCs w:val="26"/>
        </w:rPr>
        <w:t xml:space="preserve">либо </w:t>
      </w:r>
      <w:r w:rsidRPr="00D6011E">
        <w:rPr>
          <w:rFonts w:ascii="Times New Roman" w:hAnsi="Times New Roman"/>
          <w:sz w:val="26"/>
          <w:szCs w:val="26"/>
        </w:rPr>
        <w:t>письменное заверение об отсутствии супруга (супруги) (в соответствии со ст</w:t>
      </w:r>
      <w:r>
        <w:rPr>
          <w:rFonts w:ascii="Times New Roman" w:hAnsi="Times New Roman"/>
          <w:sz w:val="26"/>
          <w:szCs w:val="26"/>
        </w:rPr>
        <w:t>атьей</w:t>
      </w:r>
      <w:r w:rsidRPr="00D6011E">
        <w:rPr>
          <w:rFonts w:ascii="Times New Roman" w:hAnsi="Times New Roman"/>
          <w:sz w:val="26"/>
          <w:szCs w:val="26"/>
        </w:rPr>
        <w:t xml:space="preserve"> 431.2 Гражданского кодекса Российской Федерации)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1F23C740" w14:textId="03C30D8E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3A9F9307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Документы, позволяющие идентифицировать Заявителя:</w:t>
      </w:r>
    </w:p>
    <w:p w14:paraId="16D856E7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российских юридических лиц</w:t>
      </w:r>
      <w:r w:rsidRPr="00A60F5A" w:rsidDel="007F6BA1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48A89DA" w14:textId="024A4995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</w:t>
      </w:r>
      <w:r w:rsidRPr="00A60F5A">
        <w:rPr>
          <w:rFonts w:ascii="Times New Roman" w:hAnsi="Times New Roman"/>
          <w:sz w:val="26"/>
          <w:szCs w:val="26"/>
        </w:rPr>
        <w:lastRenderedPageBreak/>
        <w:t>представляется, должна быть получена не более чем за 10 календарных дней до даты подачи Оферты.</w:t>
      </w:r>
    </w:p>
    <w:p w14:paraId="51D730EF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иностранных юридических лиц – полученная не ранее чем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за 6 месяцев до даты подачи Оферты выписка из Торгового реестра страны происхождения или иное доказательство юридического статуса Заявителя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>в соответствии с законодательством страны его места нахождения, гражданства или постоянного жительства.</w:t>
      </w:r>
    </w:p>
    <w:p w14:paraId="477D1844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>.4.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Для физических лиц – копии документов, удостоверяющих личность.</w:t>
      </w:r>
    </w:p>
    <w:p w14:paraId="2518C192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0330F">
        <w:rPr>
          <w:rFonts w:ascii="Times New Roman" w:hAnsi="Times New Roman"/>
          <w:spacing w:val="-2"/>
          <w:sz w:val="26"/>
          <w:szCs w:val="26"/>
        </w:rPr>
        <w:t>Для юридических лиц и индивидуальных предпринимателей дополнительно:</w:t>
      </w:r>
    </w:p>
    <w:p w14:paraId="41C6C1D9" w14:textId="76F58F86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Нотариально удостоверенные копии документов о государственной регистрации в качестве юридического лица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35EE"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индивидуального предпринимателя, о постановке на налоговый учет.</w:t>
      </w:r>
    </w:p>
    <w:p w14:paraId="01078A70" w14:textId="40CD9A50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19568DAF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28861F62" w14:textId="2AA5C2D5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с иностранными государствами, которые совершают в отношении российских юридических лиц и физических лиц недружественные действия, дополнительно – </w:t>
      </w:r>
      <w:r w:rsidRPr="00165271">
        <w:rPr>
          <w:rFonts w:ascii="Times New Roman" w:hAnsi="Times New Roman"/>
          <w:sz w:val="26"/>
          <w:szCs w:val="26"/>
        </w:rPr>
        <w:t>оригинал разрешения на совершение сделки купли-продажи земельного участка</w:t>
      </w:r>
      <w:r>
        <w:rPr>
          <w:rFonts w:ascii="Times New Roman" w:hAnsi="Times New Roman"/>
          <w:sz w:val="26"/>
          <w:szCs w:val="26"/>
        </w:rPr>
        <w:t xml:space="preserve"> (з</w:t>
      </w:r>
      <w:r w:rsidRPr="00A60F5A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A60F5A">
        <w:rPr>
          <w:rFonts w:ascii="Times New Roman" w:hAnsi="Times New Roman"/>
          <w:sz w:val="26"/>
          <w:szCs w:val="26"/>
        </w:rPr>
        <w:t>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3C6EC968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в рассрочку с предоставлением в качестве обеспечения залога недвижимого имущества, за исключением случаев, когда в качестве объекта залога предлага</w:t>
      </w:r>
      <w:r>
        <w:rPr>
          <w:rFonts w:ascii="Times New Roman" w:hAnsi="Times New Roman"/>
          <w:sz w:val="26"/>
          <w:szCs w:val="26"/>
        </w:rPr>
        <w:t>ю</w:t>
      </w:r>
      <w:r w:rsidRPr="00253C5E">
        <w:rPr>
          <w:rFonts w:ascii="Times New Roman" w:hAnsi="Times New Roman"/>
          <w:sz w:val="26"/>
          <w:szCs w:val="26"/>
        </w:rPr>
        <w:t>тся приобретаемы</w:t>
      </w:r>
      <w:r>
        <w:rPr>
          <w:rFonts w:ascii="Times New Roman" w:hAnsi="Times New Roman"/>
          <w:sz w:val="26"/>
          <w:szCs w:val="26"/>
        </w:rPr>
        <w:t>е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е</w:t>
      </w:r>
      <w:r w:rsidRPr="00253C5E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ки</w:t>
      </w:r>
      <w:r w:rsidRPr="00253C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13171F7" w14:textId="77777777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lastRenderedPageBreak/>
        <w:t>1)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60EDBDFC" w14:textId="77777777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1B9E61AA" w14:textId="77777777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в случае если Заявитель не является собственником объекта залога, дополнительно прилагаются:</w:t>
      </w:r>
    </w:p>
    <w:p w14:paraId="26157207" w14:textId="78CFC345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письменное согласие собственника объекта залога на передачу последнего в залог Агентству в качестве обеспечения исполнения обязательств Заявителя 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приобретаемого земельного участка (</w:t>
      </w:r>
      <w:r w:rsidRPr="00253C5E">
        <w:rPr>
          <w:rFonts w:ascii="Times New Roman" w:hAnsi="Times New Roman"/>
          <w:sz w:val="26"/>
          <w:szCs w:val="26"/>
        </w:rPr>
        <w:t>приобретаем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253C5E">
        <w:rPr>
          <w:rFonts w:ascii="Times New Roman" w:hAnsi="Times New Roman"/>
          <w:sz w:val="26"/>
          <w:szCs w:val="26"/>
        </w:rPr>
        <w:t xml:space="preserve"> (части цены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емельных участков);</w:t>
      </w:r>
    </w:p>
    <w:p w14:paraId="1FC44405" w14:textId="77777777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документы в отношении собственника объекта залога, указанные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 xml:space="preserve">в пунктах </w:t>
      </w:r>
      <w:r>
        <w:rPr>
          <w:rFonts w:ascii="Times New Roman" w:hAnsi="Times New Roman"/>
          <w:sz w:val="26"/>
          <w:szCs w:val="26"/>
        </w:rPr>
        <w:t>5–7</w:t>
      </w:r>
      <w:r w:rsidRPr="00253C5E">
        <w:rPr>
          <w:rFonts w:ascii="Times New Roman" w:hAnsi="Times New Roman"/>
          <w:sz w:val="26"/>
          <w:szCs w:val="26"/>
        </w:rPr>
        <w:t xml:space="preserve"> настоящего </w:t>
      </w:r>
      <w:r w:rsidRPr="003F1C04">
        <w:rPr>
          <w:rFonts w:ascii="Times New Roman" w:hAnsi="Times New Roman"/>
          <w:sz w:val="26"/>
          <w:szCs w:val="26"/>
        </w:rPr>
        <w:t xml:space="preserve">раздела </w:t>
      </w:r>
      <w:r w:rsidRPr="00A60F5A">
        <w:rPr>
          <w:rFonts w:ascii="Times New Roman" w:hAnsi="Times New Roman"/>
          <w:sz w:val="26"/>
          <w:szCs w:val="26"/>
        </w:rPr>
        <w:t>предложения Агентства делать оферты</w:t>
      </w:r>
      <w:r w:rsidRPr="00253C5E">
        <w:rPr>
          <w:rFonts w:ascii="Times New Roman" w:hAnsi="Times New Roman"/>
          <w:sz w:val="26"/>
          <w:szCs w:val="26"/>
        </w:rPr>
        <w:t>.</w:t>
      </w:r>
    </w:p>
    <w:p w14:paraId="4772469D" w14:textId="77777777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253C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в рассрочку с предоставлением в качестве обеспечения банковской гарантии:</w:t>
      </w:r>
    </w:p>
    <w:p w14:paraId="060BC3DD" w14:textId="77777777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проект банковской гарантии;</w:t>
      </w:r>
    </w:p>
    <w:p w14:paraId="0C65AC10" w14:textId="77777777" w:rsidR="00804894" w:rsidRPr="00253C5E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документ, подтверждающий готовность соответствующего банка обеспечить банковской гарантией выполнение Заявителем его обязанности 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(части его (их) цены).</w:t>
      </w:r>
    </w:p>
    <w:p w14:paraId="33868CD3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 xml:space="preserve">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>
        <w:rPr>
          <w:rFonts w:ascii="Times New Roman" w:hAnsi="Times New Roman"/>
          <w:sz w:val="26"/>
          <w:szCs w:val="26"/>
        </w:rPr>
        <w:t>земельный участок (з</w:t>
      </w:r>
      <w:r w:rsidRPr="00A60F5A">
        <w:rPr>
          <w:rFonts w:ascii="Times New Roman" w:hAnsi="Times New Roman"/>
          <w:sz w:val="26"/>
          <w:szCs w:val="26"/>
        </w:rPr>
        <w:t>емельные участки</w:t>
      </w:r>
      <w:r>
        <w:rPr>
          <w:rFonts w:ascii="Times New Roman" w:hAnsi="Times New Roman"/>
          <w:sz w:val="26"/>
          <w:szCs w:val="26"/>
        </w:rPr>
        <w:t>)</w:t>
      </w:r>
      <w:r w:rsidRPr="00A60F5A">
        <w:rPr>
          <w:rFonts w:ascii="Times New Roman" w:hAnsi="Times New Roman"/>
          <w:sz w:val="26"/>
          <w:szCs w:val="26"/>
        </w:rPr>
        <w:t xml:space="preserve"> (совместная или долевая; для долевой </w:t>
      </w:r>
      <w:r>
        <w:rPr>
          <w:rFonts w:ascii="Times New Roman" w:hAnsi="Times New Roman"/>
          <w:sz w:val="26"/>
          <w:szCs w:val="26"/>
        </w:rPr>
        <w:t xml:space="preserve">указать, </w:t>
      </w:r>
      <w:r w:rsidRPr="00A60F5A">
        <w:rPr>
          <w:rFonts w:ascii="Times New Roman" w:hAnsi="Times New Roman"/>
          <w:sz w:val="26"/>
          <w:szCs w:val="26"/>
        </w:rPr>
        <w:t>в каких долях).</w:t>
      </w:r>
    </w:p>
    <w:p w14:paraId="4BD5382B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A60F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A60F5A">
        <w:rPr>
          <w:rFonts w:ascii="Times New Roman" w:hAnsi="Times New Roman"/>
          <w:sz w:val="26"/>
          <w:szCs w:val="26"/>
        </w:rPr>
        <w:t>Подписанная Заявителем опись представленных документов, включая Оферту.</w:t>
      </w:r>
    </w:p>
    <w:bookmarkEnd w:id="3"/>
    <w:p w14:paraId="4DD8A854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0BBE8F23" w14:textId="57591BAF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lastRenderedPageBreak/>
        <w:t>Оферта может быть отозвана З</w:t>
      </w:r>
      <w:r>
        <w:rPr>
          <w:rFonts w:ascii="Times New Roman" w:hAnsi="Times New Roman"/>
          <w:sz w:val="26"/>
          <w:szCs w:val="26"/>
        </w:rPr>
        <w:t xml:space="preserve">аявителем в любое время до </w:t>
      </w:r>
      <w:bookmarkStart w:id="4" w:name="_Hlk178084739"/>
      <w:r>
        <w:rPr>
          <w:rFonts w:ascii="Times New Roman" w:hAnsi="Times New Roman"/>
          <w:sz w:val="26"/>
          <w:szCs w:val="26"/>
        </w:rPr>
        <w:t>15:00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="00825DAF">
        <w:rPr>
          <w:rFonts w:ascii="Times New Roman" w:hAnsi="Times New Roman"/>
          <w:sz w:val="26"/>
          <w:szCs w:val="26"/>
        </w:rPr>
        <w:t xml:space="preserve">25 октября </w:t>
      </w:r>
      <w:bookmarkEnd w:id="4"/>
      <w:r w:rsidRPr="00A60F5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 xml:space="preserve">4 </w:t>
      </w:r>
      <w:r w:rsidRPr="00A60F5A">
        <w:rPr>
          <w:rFonts w:ascii="Times New Roman" w:hAnsi="Times New Roman"/>
          <w:sz w:val="26"/>
          <w:szCs w:val="26"/>
        </w:rPr>
        <w:t>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2885E56B" w14:textId="769BF521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_Hlk178084754"/>
      <w:r w:rsidRPr="00A60F5A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</w:t>
      </w:r>
      <w:r>
        <w:rPr>
          <w:rFonts w:ascii="Times New Roman" w:hAnsi="Times New Roman"/>
          <w:sz w:val="26"/>
          <w:szCs w:val="26"/>
        </w:rPr>
        <w:t>не позднее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="00825DAF">
        <w:rPr>
          <w:rFonts w:ascii="Times New Roman" w:hAnsi="Times New Roman"/>
          <w:sz w:val="26"/>
          <w:szCs w:val="26"/>
        </w:rPr>
        <w:t>1 ноября</w:t>
      </w:r>
      <w:r w:rsidRPr="00A60F5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 оценены Агентством по </w:t>
      </w:r>
      <w:r>
        <w:rPr>
          <w:rFonts w:ascii="Times New Roman" w:hAnsi="Times New Roman"/>
          <w:sz w:val="26"/>
          <w:szCs w:val="26"/>
        </w:rPr>
        <w:t xml:space="preserve">следующим </w:t>
      </w:r>
      <w:r w:rsidRPr="00A60F5A">
        <w:rPr>
          <w:rFonts w:ascii="Times New Roman" w:hAnsi="Times New Roman"/>
          <w:sz w:val="26"/>
          <w:szCs w:val="26"/>
        </w:rPr>
        <w:t>критери</w:t>
      </w:r>
      <w:r>
        <w:rPr>
          <w:rFonts w:ascii="Times New Roman" w:hAnsi="Times New Roman"/>
          <w:sz w:val="26"/>
          <w:szCs w:val="26"/>
        </w:rPr>
        <w:t>ям: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Pr="003F77CC">
        <w:rPr>
          <w:rFonts w:ascii="Times New Roman" w:hAnsi="Times New Roman"/>
          <w:sz w:val="26"/>
          <w:szCs w:val="26"/>
        </w:rPr>
        <w:t xml:space="preserve">цена </w:t>
      </w:r>
      <w:r>
        <w:rPr>
          <w:rFonts w:ascii="Times New Roman" w:hAnsi="Times New Roman"/>
          <w:sz w:val="26"/>
          <w:szCs w:val="26"/>
        </w:rPr>
        <w:t>земельного участка (з</w:t>
      </w:r>
      <w:r w:rsidRPr="003F77C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3F77C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3F77CC">
        <w:rPr>
          <w:rFonts w:ascii="Times New Roman" w:hAnsi="Times New Roman"/>
          <w:sz w:val="26"/>
          <w:szCs w:val="26"/>
        </w:rPr>
        <w:t xml:space="preserve">, а также условия оплаты (единовременно или в рассрочку), в случае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платы их цены в рассрочку – условия рассрочки (в том числе срок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</w:t>
      </w:r>
      <w:r w:rsidRPr="003F77CC" w:rsidDel="007D7FD1">
        <w:rPr>
          <w:rFonts w:ascii="Times New Roman" w:hAnsi="Times New Roman"/>
          <w:sz w:val="26"/>
          <w:szCs w:val="26"/>
        </w:rPr>
        <w:t xml:space="preserve"> </w:t>
      </w:r>
      <w:r w:rsidRPr="003F77CC">
        <w:rPr>
          <w:rFonts w:ascii="Times New Roman" w:hAnsi="Times New Roman"/>
          <w:sz w:val="26"/>
          <w:szCs w:val="26"/>
        </w:rPr>
        <w:t xml:space="preserve">и способ обеспечения исполнения обязательства покупателя по </w:t>
      </w:r>
      <w:r>
        <w:rPr>
          <w:rFonts w:ascii="Times New Roman" w:hAnsi="Times New Roman"/>
          <w:sz w:val="26"/>
          <w:szCs w:val="26"/>
        </w:rPr>
        <w:t>у</w:t>
      </w:r>
      <w:r w:rsidRPr="003F77CC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 (з</w:t>
      </w:r>
      <w:r w:rsidRPr="005E0EDC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х</w:t>
      </w:r>
      <w:r w:rsidRPr="005E0EDC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ов))</w:t>
      </w:r>
      <w:r w:rsidRPr="00A60F5A">
        <w:rPr>
          <w:rFonts w:ascii="Times New Roman" w:hAnsi="Times New Roman"/>
          <w:sz w:val="26"/>
          <w:szCs w:val="26"/>
        </w:rPr>
        <w:t xml:space="preserve">. </w:t>
      </w:r>
    </w:p>
    <w:bookmarkEnd w:id="5"/>
    <w:p w14:paraId="33BEFA16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 или несколькими из лиц, сделавших Оферты, договор (договоры) купли-продажи.</w:t>
      </w:r>
    </w:p>
    <w:p w14:paraId="408CEB05" w14:textId="1B787A98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</w:t>
      </w:r>
      <w:r>
        <w:rPr>
          <w:rFonts w:ascii="Times New Roman" w:hAnsi="Times New Roman"/>
          <w:sz w:val="26"/>
          <w:szCs w:val="26"/>
        </w:rPr>
        <w:t>не позднее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bookmarkStart w:id="6" w:name="_Hlk178084773"/>
      <w:r w:rsidR="00825DAF">
        <w:rPr>
          <w:rFonts w:ascii="Times New Roman" w:hAnsi="Times New Roman"/>
          <w:sz w:val="26"/>
          <w:szCs w:val="26"/>
        </w:rPr>
        <w:t>1 ноября</w:t>
      </w:r>
      <w:r w:rsidR="00825DAF" w:rsidRPr="00A60F5A">
        <w:rPr>
          <w:rFonts w:ascii="Times New Roman" w:hAnsi="Times New Roman"/>
          <w:sz w:val="26"/>
          <w:szCs w:val="26"/>
        </w:rPr>
        <w:t xml:space="preserve"> </w:t>
      </w:r>
      <w:bookmarkEnd w:id="6"/>
      <w:r w:rsidRPr="00A60F5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</w:t>
      </w:r>
      <w:r w:rsidRPr="00A60F5A">
        <w:rPr>
          <w:rFonts w:ascii="Times New Roman" w:hAnsi="Times New Roman"/>
          <w:sz w:val="26"/>
          <w:szCs w:val="26"/>
        </w:rPr>
        <w:t xml:space="preserve"> (включительно) будет констатировано отсутствие результата от настоящего предложения Агентства делать оферты.</w:t>
      </w:r>
    </w:p>
    <w:p w14:paraId="7920EE2A" w14:textId="129ABF7A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Настоящее предложение Агентства делать оферты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оферты, не является основанием для возникновения у Агентства обязательства заключить договор купли-продажи с лицом, подавшим такую Оферту.</w:t>
      </w:r>
    </w:p>
    <w:p w14:paraId="7F5DA8CE" w14:textId="7F727125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Агентство вправе в любое время отозвать (отменить) настоящее предложение Агентства делать оферты или изменить его условия. В случае принятия решения об изменении условий настоящего предложения Агентства делать оферты или о его отзыве соответствующая информация будет размещена на электронной площадке Организатора процедуры (</w:t>
      </w:r>
      <w:r w:rsidRPr="00A60F5A">
        <w:rPr>
          <w:rFonts w:ascii="Times New Roman" w:hAnsi="Times New Roman"/>
          <w:sz w:val="26"/>
          <w:szCs w:val="26"/>
          <w:lang w:val="en-US"/>
        </w:rPr>
        <w:t>http</w:t>
      </w:r>
      <w:r w:rsidRPr="00A60F5A">
        <w:rPr>
          <w:rFonts w:ascii="Times New Roman" w:hAnsi="Times New Roman"/>
          <w:sz w:val="26"/>
          <w:szCs w:val="26"/>
        </w:rPr>
        <w:t>://</w:t>
      </w:r>
      <w:r w:rsidRPr="00A60F5A">
        <w:rPr>
          <w:rFonts w:ascii="Times New Roman" w:hAnsi="Times New Roman"/>
          <w:sz w:val="26"/>
          <w:szCs w:val="26"/>
          <w:lang w:val="en-US"/>
        </w:rPr>
        <w:t>lot</w:t>
      </w:r>
      <w:r w:rsidRPr="00A60F5A">
        <w:rPr>
          <w:rFonts w:ascii="Times New Roman" w:hAnsi="Times New Roman"/>
          <w:sz w:val="26"/>
          <w:szCs w:val="26"/>
        </w:rPr>
        <w:t>-</w:t>
      </w:r>
      <w:r w:rsidRPr="00A60F5A">
        <w:rPr>
          <w:rFonts w:ascii="Times New Roman" w:hAnsi="Times New Roman"/>
          <w:sz w:val="26"/>
          <w:szCs w:val="26"/>
          <w:lang w:val="en-US"/>
        </w:rPr>
        <w:t>online</w:t>
      </w:r>
      <w:r w:rsidRPr="00A60F5A">
        <w:rPr>
          <w:rFonts w:ascii="Times New Roman" w:hAnsi="Times New Roman"/>
          <w:sz w:val="26"/>
          <w:szCs w:val="26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</w:rPr>
        <w:t>) и на официальном сайте Агентства в информационно-телекоммуникационной сети «Интернет».</w:t>
      </w:r>
    </w:p>
    <w:p w14:paraId="4721E83D" w14:textId="393900AE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>
        <w:rPr>
          <w:rFonts w:ascii="Times New Roman" w:hAnsi="Times New Roman"/>
          <w:sz w:val="26"/>
          <w:szCs w:val="26"/>
        </w:rPr>
        <w:t>земельный участок (з</w:t>
      </w:r>
      <w:r w:rsidRPr="00A60F5A">
        <w:rPr>
          <w:rFonts w:ascii="Times New Roman" w:hAnsi="Times New Roman"/>
          <w:sz w:val="26"/>
          <w:szCs w:val="26"/>
        </w:rPr>
        <w:t>емельные участки</w:t>
      </w:r>
      <w:r>
        <w:rPr>
          <w:rFonts w:ascii="Times New Roman" w:hAnsi="Times New Roman"/>
          <w:sz w:val="26"/>
          <w:szCs w:val="26"/>
        </w:rPr>
        <w:t>)</w:t>
      </w:r>
      <w:r w:rsidRPr="00A60F5A">
        <w:rPr>
          <w:rFonts w:ascii="Times New Roman" w:hAnsi="Times New Roman"/>
          <w:sz w:val="26"/>
          <w:szCs w:val="26"/>
        </w:rPr>
        <w:t xml:space="preserve">, можно ознакомиться </w:t>
      </w:r>
      <w:r w:rsidR="00825DAF">
        <w:rPr>
          <w:rFonts w:ascii="Times New Roman" w:hAnsi="Times New Roman"/>
          <w:sz w:val="26"/>
          <w:szCs w:val="26"/>
        </w:rPr>
        <w:t xml:space="preserve">с </w:t>
      </w:r>
      <w:bookmarkStart w:id="7" w:name="_Hlk178084793"/>
      <w:r w:rsidR="00825DAF">
        <w:rPr>
          <w:rFonts w:ascii="Times New Roman" w:hAnsi="Times New Roman"/>
          <w:sz w:val="26"/>
          <w:szCs w:val="26"/>
        </w:rPr>
        <w:t>25 сентября 2024 г. до 24</w:t>
      </w:r>
      <w:r>
        <w:rPr>
          <w:rFonts w:ascii="Times New Roman" w:hAnsi="Times New Roman"/>
          <w:sz w:val="26"/>
          <w:szCs w:val="26"/>
        </w:rPr>
        <w:t xml:space="preserve"> октября</w:t>
      </w:r>
      <w:r w:rsidRPr="00F86322">
        <w:rPr>
          <w:rFonts w:ascii="Times New Roman" w:hAnsi="Times New Roman"/>
          <w:sz w:val="26"/>
          <w:szCs w:val="26"/>
        </w:rPr>
        <w:t xml:space="preserve"> </w:t>
      </w:r>
      <w:bookmarkEnd w:id="7"/>
      <w:r w:rsidRPr="00F86322">
        <w:rPr>
          <w:rFonts w:ascii="Times New Roman" w:hAnsi="Times New Roman"/>
          <w:sz w:val="26"/>
          <w:szCs w:val="26"/>
        </w:rPr>
        <w:t xml:space="preserve">2024 г. </w:t>
      </w:r>
      <w:r w:rsidRPr="00A60F5A">
        <w:rPr>
          <w:rFonts w:ascii="Times New Roman" w:hAnsi="Times New Roman"/>
          <w:sz w:val="26"/>
          <w:szCs w:val="26"/>
        </w:rPr>
        <w:t xml:space="preserve">(включительно), </w:t>
      </w:r>
      <w:r w:rsidRPr="008516A0">
        <w:rPr>
          <w:rFonts w:ascii="Times New Roman" w:hAnsi="Times New Roman"/>
          <w:sz w:val="26"/>
          <w:szCs w:val="26"/>
        </w:rPr>
        <w:t>по рабочим дням</w:t>
      </w:r>
      <w:r w:rsidRPr="00F03EE1">
        <w:rPr>
          <w:rFonts w:ascii="Times New Roman" w:hAnsi="Times New Roman"/>
          <w:sz w:val="26"/>
          <w:szCs w:val="26"/>
        </w:rPr>
        <w:t xml:space="preserve"> с 9:00 до 18:00 </w:t>
      </w:r>
      <w:r>
        <w:rPr>
          <w:rFonts w:ascii="Times New Roman" w:hAnsi="Times New Roman"/>
          <w:sz w:val="26"/>
          <w:szCs w:val="26"/>
        </w:rPr>
        <w:t xml:space="preserve">(по </w:t>
      </w:r>
      <w:r w:rsidRPr="00F03EE1">
        <w:rPr>
          <w:rFonts w:ascii="Times New Roman" w:hAnsi="Times New Roman"/>
          <w:sz w:val="26"/>
          <w:szCs w:val="26"/>
        </w:rPr>
        <w:t>пятница</w:t>
      </w:r>
      <w:r>
        <w:rPr>
          <w:rFonts w:ascii="Times New Roman" w:hAnsi="Times New Roman"/>
          <w:sz w:val="26"/>
          <w:szCs w:val="26"/>
        </w:rPr>
        <w:t>м</w:t>
      </w:r>
      <w:r w:rsidRPr="00F0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до 16:45) (время московское) </w:t>
      </w:r>
      <w:r w:rsidRPr="00A60F5A">
        <w:rPr>
          <w:rFonts w:ascii="Times New Roman" w:hAnsi="Times New Roman"/>
          <w:sz w:val="26"/>
          <w:szCs w:val="26"/>
        </w:rPr>
        <w:t>одним из следующих способов:</w:t>
      </w:r>
    </w:p>
    <w:p w14:paraId="7AD73A4F" w14:textId="7E5AA029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lastRenderedPageBreak/>
        <w:t xml:space="preserve">- на бумажном носителе –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A60F5A">
        <w:rPr>
          <w:rFonts w:ascii="Times New Roman" w:hAnsi="Times New Roman"/>
          <w:sz w:val="26"/>
          <w:szCs w:val="26"/>
        </w:rPr>
        <w:t>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Москва, ул. Высоцкого, д. 4; 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>
        <w:rPr>
          <w:rFonts w:ascii="Times New Roman" w:hAnsi="Times New Roman"/>
          <w:sz w:val="26"/>
          <w:szCs w:val="26"/>
          <w:lang w:eastAsia="ar-SA"/>
        </w:rPr>
        <w:t>Российский Максим Олегович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(телефон: 8 (495) 725-31-25 (</w:t>
      </w:r>
      <w:r w:rsidRPr="00A86281">
        <w:rPr>
          <w:rFonts w:ascii="Times New Roman" w:hAnsi="Times New Roman"/>
          <w:sz w:val="26"/>
          <w:szCs w:val="26"/>
          <w:lang w:eastAsia="ar-SA"/>
        </w:rPr>
        <w:t>доб. </w:t>
      </w:r>
      <w:r>
        <w:rPr>
          <w:rFonts w:ascii="Times New Roman" w:hAnsi="Times New Roman"/>
          <w:sz w:val="26"/>
          <w:szCs w:val="26"/>
          <w:lang w:eastAsia="ar-SA"/>
        </w:rPr>
        <w:t>44-14</w:t>
      </w:r>
      <w:r w:rsidRPr="00A86281">
        <w:rPr>
          <w:rFonts w:ascii="Times New Roman" w:hAnsi="Times New Roman"/>
          <w:sz w:val="26"/>
          <w:szCs w:val="26"/>
          <w:lang w:eastAsia="ar-SA"/>
        </w:rPr>
        <w:t>),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адрес электронной почты: </w:t>
      </w:r>
      <w:proofErr w:type="spellStart"/>
      <w:r w:rsidRPr="00A0330F">
        <w:rPr>
          <w:rFonts w:ascii="Times New Roman" w:hAnsi="Times New Roman"/>
          <w:sz w:val="26"/>
          <w:szCs w:val="26"/>
          <w:lang w:eastAsia="ar-SA"/>
        </w:rPr>
        <w:t>rossiyskiymo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>@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asv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r w:rsidRPr="00A60F5A">
        <w:rPr>
          <w:rFonts w:ascii="Times New Roman" w:hAnsi="Times New Roman"/>
          <w:sz w:val="26"/>
          <w:szCs w:val="26"/>
          <w:lang w:val="en-US" w:eastAsia="ar-SA"/>
        </w:rPr>
        <w:t>org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 xml:space="preserve">); </w:t>
      </w:r>
    </w:p>
    <w:p w14:paraId="2DE4D3D9" w14:textId="77777777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- </w:t>
      </w:r>
      <w:r w:rsidRPr="005E277A">
        <w:rPr>
          <w:rFonts w:ascii="Times New Roman" w:hAnsi="Times New Roman"/>
          <w:sz w:val="26"/>
          <w:szCs w:val="26"/>
        </w:rPr>
        <w:t>в электронном виде – посредством направления запроса контактному лицу Организатора процедуры, к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Pr="003F28F4">
        <w:rPr>
          <w:rFonts w:ascii="Times New Roman" w:hAnsi="Times New Roman"/>
          <w:sz w:val="26"/>
          <w:szCs w:val="26"/>
          <w:lang w:eastAsia="ar-SA"/>
        </w:rPr>
        <w:t>Кайкова Виолетта Евгеньевна (телефон: +7 (812) 777-57-57, адрес электронной почты: sidorova@auction-house.ru)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3E9FFC15" w14:textId="0E89F821" w:rsidR="00804894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Агентством может быть организован осмотр </w:t>
      </w:r>
      <w:r>
        <w:rPr>
          <w:rFonts w:ascii="Times New Roman" w:hAnsi="Times New Roman"/>
          <w:sz w:val="26"/>
          <w:szCs w:val="26"/>
          <w:lang w:eastAsia="ar-SA"/>
        </w:rPr>
        <w:t>земельного участка (з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емельных участков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при условии, что такой запрос поступит не позднее 18:00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>(время московское)</w:t>
      </w:r>
      <w:r w:rsidR="00825DAF">
        <w:rPr>
          <w:rFonts w:ascii="Times New Roman" w:hAnsi="Times New Roman"/>
          <w:sz w:val="26"/>
          <w:szCs w:val="26"/>
          <w:lang w:eastAsia="ar-SA"/>
        </w:rPr>
        <w:t xml:space="preserve"> </w:t>
      </w:r>
      <w:bookmarkStart w:id="8" w:name="_Hlk178084814"/>
      <w:r w:rsidR="00825DAF">
        <w:rPr>
          <w:rFonts w:ascii="Times New Roman" w:hAnsi="Times New Roman"/>
          <w:sz w:val="26"/>
          <w:szCs w:val="26"/>
          <w:lang w:eastAsia="ar-SA"/>
        </w:rPr>
        <w:t>23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октября </w:t>
      </w:r>
      <w:bookmarkEnd w:id="8"/>
      <w:r w:rsidRPr="00A60F5A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г. </w:t>
      </w:r>
    </w:p>
    <w:p w14:paraId="5F9C9E7B" w14:textId="1A9679B6" w:rsidR="00925786" w:rsidRPr="00A60F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0FBF45FD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859F7E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BD3A78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6A9076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20DA11" w14:textId="77777777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09318A" w14:textId="2FBEAB06" w:rsidR="009A5CBD" w:rsidRDefault="009A5CBD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B3C312" w14:textId="3A9A3570" w:rsidR="00825DAF" w:rsidRDefault="00825DAF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00D331" w14:textId="64D78379" w:rsidR="00825DAF" w:rsidRDefault="00825DAF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DB9FE9" w14:textId="77777777" w:rsidR="00825DAF" w:rsidRDefault="00825DAF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B18A4C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BB5014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3ECD16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053081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60E86B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9CDE56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5535B1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44DF3C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C37E48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BBE19D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6E55C0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C051C5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A18365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3A17B3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0D72C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47E0AB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C81A56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212C9D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B9FFBA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86A1D2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E3B973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E7C8B3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A68498" w14:textId="77777777" w:rsidR="00DA559A" w:rsidRDefault="00DA559A" w:rsidP="00925786">
      <w:pPr>
        <w:spacing w:after="0" w:line="240" w:lineRule="auto"/>
        <w:ind w:left="453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2BC654" w14:textId="05C9C14C" w:rsidR="00925786" w:rsidRPr="002C1FE9" w:rsidRDefault="00925786" w:rsidP="00DA559A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14:paraId="4C644A0C" w14:textId="77777777" w:rsidR="00925786" w:rsidRPr="002C1FE9" w:rsidRDefault="00925786" w:rsidP="00DA559A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>к Предложению государственной корпорации «Агентство по страхованию вкладов» делать оферты о заключении договоров купли-продажи земельных участков</w:t>
      </w:r>
    </w:p>
    <w:p w14:paraId="3E799DC7" w14:textId="77777777" w:rsidR="00925786" w:rsidRPr="002C1FE9" w:rsidRDefault="00925786" w:rsidP="00925786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AA6B8F4" w14:textId="77777777" w:rsidR="00925786" w:rsidRDefault="00925786" w:rsidP="00925786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912446D" w14:textId="77777777" w:rsidR="00925786" w:rsidRPr="00042DCA" w:rsidRDefault="00925786" w:rsidP="00925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DCA">
        <w:rPr>
          <w:rFonts w:ascii="Times New Roman" w:hAnsi="Times New Roman"/>
          <w:b/>
          <w:sz w:val="26"/>
          <w:szCs w:val="26"/>
        </w:rPr>
        <w:t>Перечень</w:t>
      </w:r>
    </w:p>
    <w:p w14:paraId="5CD7F6FE" w14:textId="77777777" w:rsidR="00925786" w:rsidRPr="00042DCA" w:rsidRDefault="00925786" w:rsidP="00925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DCA">
        <w:rPr>
          <w:rFonts w:ascii="Times New Roman" w:hAnsi="Times New Roman"/>
          <w:b/>
          <w:sz w:val="26"/>
          <w:szCs w:val="26"/>
        </w:rPr>
        <w:t>обременений и ограничений в использовании земельных участков</w:t>
      </w:r>
    </w:p>
    <w:p w14:paraId="3486CB94" w14:textId="77777777" w:rsidR="00804894" w:rsidRP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04894">
        <w:rPr>
          <w:rFonts w:ascii="Times New Roman" w:hAnsi="Times New Roman"/>
          <w:sz w:val="26"/>
          <w:szCs w:val="26"/>
        </w:rPr>
        <w:t>1. Обременения и ограничения в использовании, сведения о которых содержатся в Едином государственном реестре недвижимости:</w:t>
      </w:r>
    </w:p>
    <w:p w14:paraId="642B4F9A" w14:textId="323CAB8F" w:rsidR="00925786" w:rsidRPr="00042DC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04894">
        <w:rPr>
          <w:rFonts w:ascii="Times New Roman" w:hAnsi="Times New Roman"/>
          <w:sz w:val="26"/>
          <w:szCs w:val="26"/>
        </w:rPr>
        <w:t>1)</w:t>
      </w:r>
      <w:r w:rsidRPr="00804894">
        <w:rPr>
          <w:rFonts w:ascii="Times New Roman" w:hAnsi="Times New Roman"/>
          <w:sz w:val="26"/>
          <w:szCs w:val="26"/>
        </w:rPr>
        <w:tab/>
        <w:t>земельный участок 1:</w:t>
      </w:r>
    </w:p>
    <w:p w14:paraId="30579501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19 229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 w:rsidRPr="00514467">
        <w:rPr>
          <w:rFonts w:ascii="Times New Roman" w:hAnsi="Times New Roman"/>
          <w:sz w:val="26"/>
          <w:szCs w:val="26"/>
        </w:rPr>
        <w:br/>
        <w:t>ст</w:t>
      </w:r>
      <w:r>
        <w:rPr>
          <w:rFonts w:ascii="Times New Roman" w:hAnsi="Times New Roman"/>
          <w:sz w:val="26"/>
          <w:szCs w:val="26"/>
        </w:rPr>
        <w:t>атье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последствий», п</w:t>
      </w:r>
      <w:r>
        <w:rPr>
          <w:rFonts w:ascii="Times New Roman" w:hAnsi="Times New Roman"/>
          <w:sz w:val="26"/>
          <w:szCs w:val="26"/>
        </w:rPr>
        <w:t>ункт</w:t>
      </w:r>
      <w:r w:rsidRPr="00514467">
        <w:rPr>
          <w:rFonts w:ascii="Times New Roman" w:hAnsi="Times New Roman"/>
          <w:sz w:val="26"/>
          <w:szCs w:val="26"/>
        </w:rPr>
        <w:t xml:space="preserve"> 6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>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</w:t>
      </w:r>
      <w:r>
        <w:rPr>
          <w:rFonts w:ascii="Times New Roman" w:hAnsi="Times New Roman"/>
          <w:sz w:val="26"/>
          <w:szCs w:val="26"/>
        </w:rPr>
        <w:t>е</w:t>
      </w:r>
      <w:r w:rsidRPr="00514467">
        <w:rPr>
          <w:rFonts w:ascii="Times New Roman" w:hAnsi="Times New Roman"/>
          <w:sz w:val="26"/>
          <w:szCs w:val="26"/>
        </w:rPr>
        <w:t xml:space="preserve">тся: </w:t>
      </w:r>
    </w:p>
    <w:p w14:paraId="2AFC0182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20D2B045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4DC10AF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и ядовитых веществ, пунктов хранения и захоронения радиоактивных отходов; </w:t>
      </w:r>
    </w:p>
    <w:p w14:paraId="01CDFBDA" w14:textId="77777777" w:rsidR="00804894" w:rsidRDefault="00804894" w:rsidP="00804894">
      <w:pPr>
        <w:spacing w:after="0" w:line="400" w:lineRule="exact"/>
        <w:ind w:left="510" w:firstLine="19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6437911" w14:textId="77777777" w:rsidR="00804894" w:rsidRPr="00514467" w:rsidRDefault="00804894" w:rsidP="00804894">
      <w:pPr>
        <w:spacing w:after="0" w:line="400" w:lineRule="exact"/>
        <w:ind w:left="510" w:firstLine="19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</w:t>
      </w:r>
      <w:r>
        <w:rPr>
          <w:rFonts w:ascii="Times New Roman" w:hAnsi="Times New Roman"/>
          <w:sz w:val="26"/>
          <w:szCs w:val="26"/>
        </w:rPr>
        <w:t>р границы: 77:00-6.311.</w:t>
      </w:r>
    </w:p>
    <w:p w14:paraId="758854B8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>ерритории 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с особыми условиями использования территории; </w:t>
      </w:r>
    </w:p>
    <w:p w14:paraId="0A271BFF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32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246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правила охраны магистральных трубопроводов от 29 апреля 1992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утв</w:t>
      </w:r>
      <w:r>
        <w:rPr>
          <w:rFonts w:ascii="Times New Roman" w:hAnsi="Times New Roman"/>
          <w:sz w:val="26"/>
          <w:szCs w:val="26"/>
        </w:rPr>
        <w:t>ерждены</w:t>
      </w:r>
      <w:r w:rsidRPr="00514467">
        <w:rPr>
          <w:rFonts w:ascii="Times New Roman" w:hAnsi="Times New Roman"/>
          <w:sz w:val="26"/>
          <w:szCs w:val="26"/>
        </w:rPr>
        <w:t xml:space="preserve"> Минтопэнерго Р</w:t>
      </w:r>
      <w:r>
        <w:rPr>
          <w:rFonts w:ascii="Times New Roman" w:hAnsi="Times New Roman"/>
          <w:sz w:val="26"/>
          <w:szCs w:val="26"/>
        </w:rPr>
        <w:t xml:space="preserve">оссии </w:t>
      </w:r>
      <w:r w:rsidRPr="00514467">
        <w:rPr>
          <w:rFonts w:ascii="Times New Roman" w:hAnsi="Times New Roman"/>
          <w:sz w:val="26"/>
          <w:szCs w:val="26"/>
        </w:rPr>
        <w:t xml:space="preserve">от 29 апреля 1992 г.,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 xml:space="preserve">оссии </w:t>
      </w:r>
      <w:r w:rsidRPr="00514467">
        <w:rPr>
          <w:rFonts w:ascii="Times New Roman" w:hAnsi="Times New Roman"/>
          <w:sz w:val="26"/>
          <w:szCs w:val="26"/>
        </w:rPr>
        <w:t>от 22 апреля 1992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9; карта (план) Охранная зона магистрального газопровода Ставрополь-Москва 1, магистрального газопровода Тула-Москва от 29 февраля 2016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>»; Содержание ограничения (обременения): согласно «Правила</w:t>
      </w:r>
      <w:r>
        <w:rPr>
          <w:rFonts w:ascii="Times New Roman" w:hAnsi="Times New Roman"/>
          <w:sz w:val="26"/>
          <w:szCs w:val="26"/>
        </w:rPr>
        <w:t>м</w:t>
      </w:r>
      <w:r w:rsidRPr="00514467">
        <w:rPr>
          <w:rFonts w:ascii="Times New Roman" w:hAnsi="Times New Roman"/>
          <w:sz w:val="26"/>
          <w:szCs w:val="26"/>
        </w:rPr>
        <w:t xml:space="preserve"> охраны магистральных трубопроводов» (утв</w:t>
      </w:r>
      <w:r>
        <w:rPr>
          <w:rFonts w:ascii="Times New Roman" w:hAnsi="Times New Roman"/>
          <w:sz w:val="26"/>
          <w:szCs w:val="26"/>
        </w:rPr>
        <w:t xml:space="preserve">ерждены </w:t>
      </w:r>
      <w:r w:rsidRPr="00514467">
        <w:rPr>
          <w:rFonts w:ascii="Times New Roman" w:hAnsi="Times New Roman"/>
          <w:sz w:val="26"/>
          <w:szCs w:val="26"/>
        </w:rPr>
        <w:t>Минтопэнерго Р</w:t>
      </w:r>
      <w:r>
        <w:rPr>
          <w:rFonts w:ascii="Times New Roman" w:hAnsi="Times New Roman"/>
          <w:sz w:val="26"/>
          <w:szCs w:val="26"/>
        </w:rPr>
        <w:t xml:space="preserve">оссии </w:t>
      </w:r>
      <w:r w:rsidRPr="00514467">
        <w:rPr>
          <w:rFonts w:ascii="Times New Roman" w:hAnsi="Times New Roman"/>
          <w:sz w:val="26"/>
          <w:szCs w:val="26"/>
        </w:rPr>
        <w:t xml:space="preserve">от 29 апреля 1992 г.,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 xml:space="preserve">оссии </w:t>
      </w:r>
      <w:r w:rsidRPr="00514467">
        <w:rPr>
          <w:rFonts w:ascii="Times New Roman" w:hAnsi="Times New Roman"/>
          <w:sz w:val="26"/>
          <w:szCs w:val="26"/>
        </w:rPr>
        <w:t>от 22 апреля 1992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 xml:space="preserve">9): </w:t>
      </w:r>
      <w:r>
        <w:rPr>
          <w:rFonts w:ascii="Times New Roman" w:hAnsi="Times New Roman"/>
          <w:sz w:val="26"/>
          <w:szCs w:val="26"/>
        </w:rPr>
        <w:t>в</w:t>
      </w:r>
      <w:r w:rsidRPr="00514467">
        <w:rPr>
          <w:rFonts w:ascii="Times New Roman" w:hAnsi="Times New Roman"/>
          <w:sz w:val="26"/>
          <w:szCs w:val="26"/>
        </w:rPr>
        <w:t xml:space="preserve"> охранных зонах трубопроводов запрещается производить всякого рода действия, </w:t>
      </w:r>
      <w:r>
        <w:rPr>
          <w:rFonts w:ascii="Times New Roman" w:hAnsi="Times New Roman"/>
          <w:sz w:val="26"/>
          <w:szCs w:val="26"/>
        </w:rPr>
        <w:t xml:space="preserve">которые </w:t>
      </w:r>
      <w:r w:rsidRPr="00514467">
        <w:rPr>
          <w:rFonts w:ascii="Times New Roman" w:hAnsi="Times New Roman"/>
          <w:sz w:val="26"/>
          <w:szCs w:val="26"/>
        </w:rPr>
        <w:t>могу</w:t>
      </w:r>
      <w:r>
        <w:rPr>
          <w:rFonts w:ascii="Times New Roman" w:hAnsi="Times New Roman"/>
          <w:sz w:val="26"/>
          <w:szCs w:val="26"/>
        </w:rPr>
        <w:t xml:space="preserve">т </w:t>
      </w:r>
      <w:r w:rsidRPr="00514467">
        <w:rPr>
          <w:rFonts w:ascii="Times New Roman" w:hAnsi="Times New Roman"/>
          <w:sz w:val="26"/>
          <w:szCs w:val="26"/>
        </w:rPr>
        <w:t xml:space="preserve">нарушить нормальную эксплуатацию трубопроводов либо привести к их повреждению, в частности: </w:t>
      </w:r>
    </w:p>
    <w:p w14:paraId="1969B09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перемещать, засыпать и ломать опознавательные и сигнальные знаки, контрольно-измерительные пункты; </w:t>
      </w:r>
    </w:p>
    <w:p w14:paraId="06A7ADF4" w14:textId="35035D8D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</w:t>
      </w:r>
    </w:p>
    <w:p w14:paraId="69C9261B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в)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устраивать всякого рода свалки, выливать растворы кислот, солей и щелочей; </w:t>
      </w:r>
    </w:p>
    <w:p w14:paraId="64C7CA0D" w14:textId="5D28AF15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 </w:t>
      </w:r>
    </w:p>
    <w:p w14:paraId="5F9F324E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разводить огонь и размещать какие-либо открытые или закрытые источники огня. </w:t>
      </w:r>
    </w:p>
    <w:p w14:paraId="7959D584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 охранных зонах трубопроводов без письменного разрешения предприятий трубопроводного транспорта запрещается: </w:t>
      </w:r>
    </w:p>
    <w:p w14:paraId="06611A79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возводить любые постройки и сооружения; </w:t>
      </w:r>
    </w:p>
    <w:p w14:paraId="56414EA0" w14:textId="7CD18FB1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 </w:t>
      </w:r>
    </w:p>
    <w:p w14:paraId="22723295" w14:textId="0E827C0E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 </w:t>
      </w:r>
    </w:p>
    <w:p w14:paraId="120B4B88" w14:textId="3EDDD73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мелиоративные земляные работы, сооружать оросительные и осушительные системы; </w:t>
      </w:r>
    </w:p>
    <w:p w14:paraId="565D6C3C" w14:textId="5F962050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всякого рода открытые и подземные, горные, строительные, монтажные и взрывные работы, планировку </w:t>
      </w:r>
      <w:r>
        <w:rPr>
          <w:rFonts w:ascii="Times New Roman" w:hAnsi="Times New Roman"/>
          <w:sz w:val="26"/>
          <w:szCs w:val="26"/>
        </w:rPr>
        <w:t>гр</w:t>
      </w:r>
      <w:r w:rsidRPr="00514467">
        <w:rPr>
          <w:rFonts w:ascii="Times New Roman" w:hAnsi="Times New Roman"/>
          <w:sz w:val="26"/>
          <w:szCs w:val="26"/>
        </w:rPr>
        <w:t xml:space="preserve">унта </w:t>
      </w:r>
      <w:r>
        <w:rPr>
          <w:rFonts w:ascii="Times New Roman" w:hAnsi="Times New Roman"/>
          <w:sz w:val="26"/>
          <w:szCs w:val="26"/>
        </w:rPr>
        <w:t>(п</w:t>
      </w:r>
      <w:r w:rsidRPr="00514467">
        <w:rPr>
          <w:rFonts w:ascii="Times New Roman" w:hAnsi="Times New Roman"/>
          <w:sz w:val="26"/>
          <w:szCs w:val="26"/>
        </w:rPr>
        <w:t>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</w:t>
      </w:r>
      <w:r>
        <w:rPr>
          <w:rFonts w:ascii="Times New Roman" w:hAnsi="Times New Roman"/>
          <w:sz w:val="26"/>
          <w:szCs w:val="26"/>
        </w:rPr>
        <w:t>);</w:t>
      </w:r>
      <w:r w:rsidRPr="00514467">
        <w:rPr>
          <w:rFonts w:ascii="Times New Roman" w:hAnsi="Times New Roman"/>
          <w:sz w:val="26"/>
          <w:szCs w:val="26"/>
        </w:rPr>
        <w:t xml:space="preserve"> </w:t>
      </w:r>
    </w:p>
    <w:p w14:paraId="590E0CBE" w14:textId="650552C3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производить 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геологосъемочные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514467">
        <w:rPr>
          <w:rFonts w:ascii="Times New Roman" w:hAnsi="Times New Roman"/>
          <w:sz w:val="26"/>
          <w:szCs w:val="26"/>
        </w:rPr>
        <w:t>геолого-разведочные</w:t>
      </w:r>
      <w:proofErr w:type="gramEnd"/>
      <w:r w:rsidRPr="00514467">
        <w:rPr>
          <w:rFonts w:ascii="Times New Roman" w:hAnsi="Times New Roman"/>
          <w:sz w:val="26"/>
          <w:szCs w:val="26"/>
        </w:rPr>
        <w:t xml:space="preserve">, поисковые, геодезические и другие изыскательские работы, связанные с устройством скважин, шурфов и взятием проб </w:t>
      </w:r>
      <w:r>
        <w:rPr>
          <w:rFonts w:ascii="Times New Roman" w:hAnsi="Times New Roman"/>
          <w:sz w:val="26"/>
          <w:szCs w:val="26"/>
        </w:rPr>
        <w:t>гру</w:t>
      </w:r>
      <w:r w:rsidRPr="00514467">
        <w:rPr>
          <w:rFonts w:ascii="Times New Roman" w:hAnsi="Times New Roman"/>
          <w:sz w:val="26"/>
          <w:szCs w:val="26"/>
        </w:rPr>
        <w:t>нта (кроме почвенных образцов). 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</w:t>
      </w:r>
      <w:r>
        <w:rPr>
          <w:rFonts w:ascii="Times New Roman" w:hAnsi="Times New Roman"/>
          <w:sz w:val="26"/>
          <w:szCs w:val="26"/>
        </w:rPr>
        <w:t>ость за повреждение последних.</w:t>
      </w:r>
    </w:p>
    <w:p w14:paraId="0B0BB1CA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</w:t>
      </w:r>
      <w:r>
        <w:rPr>
          <w:rFonts w:ascii="Times New Roman" w:hAnsi="Times New Roman"/>
          <w:sz w:val="26"/>
          <w:szCs w:val="26"/>
        </w:rPr>
        <w:t>ровый номер границы: 77:00-6.24.</w:t>
      </w:r>
    </w:p>
    <w:p w14:paraId="5AB040E9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514467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хранная зона магистрального газопровода Ставрополь-Москва 1, магистрального газопровода Тула-Москва; Тип зоны: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хранная зона инженерных коммуникаций;</w:t>
      </w:r>
    </w:p>
    <w:p w14:paraId="36B72321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33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627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>. В границах зон затопления,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</w:t>
      </w:r>
      <w:r>
        <w:rPr>
          <w:rFonts w:ascii="Times New Roman" w:hAnsi="Times New Roman"/>
          <w:sz w:val="26"/>
          <w:szCs w:val="26"/>
        </w:rPr>
        <w:t>е</w:t>
      </w:r>
      <w:r w:rsidRPr="00514467">
        <w:rPr>
          <w:rFonts w:ascii="Times New Roman" w:hAnsi="Times New Roman"/>
          <w:sz w:val="26"/>
          <w:szCs w:val="26"/>
        </w:rPr>
        <w:t xml:space="preserve">тся: </w:t>
      </w:r>
    </w:p>
    <w:p w14:paraId="2ACB85D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CD9CB8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2A6154F5" w14:textId="1844E79F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7304F1D9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осуществление авиационных мер </w:t>
      </w:r>
      <w:r>
        <w:rPr>
          <w:rFonts w:ascii="Times New Roman" w:hAnsi="Times New Roman"/>
          <w:sz w:val="26"/>
          <w:szCs w:val="26"/>
        </w:rPr>
        <w:t>по борьбе с вредными организмами.</w:t>
      </w:r>
    </w:p>
    <w:p w14:paraId="1FBF108A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</w:t>
      </w:r>
      <w:r>
        <w:rPr>
          <w:rFonts w:ascii="Times New Roman" w:hAnsi="Times New Roman"/>
          <w:sz w:val="26"/>
          <w:szCs w:val="26"/>
        </w:rPr>
        <w:t>вый номер границы: 77:00-6.309.</w:t>
      </w:r>
    </w:p>
    <w:p w14:paraId="7FEA3799" w14:textId="26767E01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с особыми условиями использования территории; </w:t>
      </w:r>
    </w:p>
    <w:p w14:paraId="5763F4FF" w14:textId="2ACCAB88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229 кв. м имеет ограничения прав,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>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</w:t>
      </w:r>
      <w:r>
        <w:rPr>
          <w:rFonts w:ascii="Times New Roman" w:hAnsi="Times New Roman"/>
          <w:sz w:val="26"/>
          <w:szCs w:val="26"/>
        </w:rPr>
        <w:t>е</w:t>
      </w:r>
      <w:r w:rsidRPr="00514467">
        <w:rPr>
          <w:rFonts w:ascii="Times New Roman" w:hAnsi="Times New Roman"/>
          <w:sz w:val="26"/>
          <w:szCs w:val="26"/>
        </w:rPr>
        <w:t xml:space="preserve">тся: </w:t>
      </w:r>
    </w:p>
    <w:p w14:paraId="30BAC3C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7F4E39D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58CCB45B" w14:textId="08DD389B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402FFB59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>
        <w:rPr>
          <w:rFonts w:ascii="Times New Roman" w:hAnsi="Times New Roman"/>
          <w:sz w:val="26"/>
          <w:szCs w:val="26"/>
        </w:rPr>
        <w:t>.</w:t>
      </w:r>
    </w:p>
    <w:p w14:paraId="0BCA5B94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</w:t>
      </w:r>
      <w:r>
        <w:rPr>
          <w:rFonts w:ascii="Times New Roman" w:hAnsi="Times New Roman"/>
          <w:sz w:val="26"/>
          <w:szCs w:val="26"/>
        </w:rPr>
        <w:t>овый номер границы: 77:00-6.308.</w:t>
      </w:r>
    </w:p>
    <w:p w14:paraId="6D27F2DD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территории;</w:t>
      </w:r>
    </w:p>
    <w:p w14:paraId="309CE7AC" w14:textId="7B056C7C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140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300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514467">
        <w:rPr>
          <w:rFonts w:ascii="Times New Roman" w:hAnsi="Times New Roman"/>
          <w:sz w:val="26"/>
          <w:szCs w:val="26"/>
        </w:rPr>
        <w:t>сП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36.13330.2012 Магистральные трубопроводы. Актуализированная редакция СНиП 2.05.06-85* от 1 июля 2013 г. № б/н</w:t>
      </w:r>
      <w:r>
        <w:rPr>
          <w:rFonts w:ascii="Times New Roman" w:hAnsi="Times New Roman"/>
          <w:sz w:val="26"/>
          <w:szCs w:val="26"/>
        </w:rPr>
        <w:t>.</w:t>
      </w:r>
      <w:r w:rsidRPr="00514467">
        <w:rPr>
          <w:rFonts w:ascii="Times New Roman" w:hAnsi="Times New Roman"/>
          <w:sz w:val="26"/>
          <w:szCs w:val="26"/>
        </w:rPr>
        <w:t xml:space="preserve"> выдан: </w:t>
      </w:r>
      <w:r>
        <w:rPr>
          <w:rFonts w:ascii="Times New Roman" w:hAnsi="Times New Roman"/>
          <w:sz w:val="26"/>
          <w:szCs w:val="26"/>
        </w:rPr>
        <w:t>у</w:t>
      </w:r>
      <w:r w:rsidRPr="00514467">
        <w:rPr>
          <w:rFonts w:ascii="Times New Roman" w:hAnsi="Times New Roman"/>
          <w:sz w:val="26"/>
          <w:szCs w:val="26"/>
        </w:rPr>
        <w:t xml:space="preserve">твержден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риказом Федерального агентства по строительству и жилищно-коммунальному хозяйству (Госстрой) от 25 декабря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108/ГС; карта (план) Зона минимальных расстояний магистрального газопровода Ставрополь-Москва 1, магистрального газопровода Тула-Москва от 29 февраля 2016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>»; постановление о возбуждении исполнительного производства от 18 февраля 2022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</w:t>
      </w:r>
      <w:r w:rsidRPr="00514467">
        <w:rPr>
          <w:rFonts w:ascii="Times New Roman" w:hAnsi="Times New Roman"/>
          <w:sz w:val="26"/>
          <w:szCs w:val="26"/>
        </w:rPr>
        <w:t xml:space="preserve">удебный пристав-исполнитель </w:t>
      </w:r>
      <w:r>
        <w:rPr>
          <w:rFonts w:ascii="Times New Roman" w:hAnsi="Times New Roman"/>
          <w:sz w:val="26"/>
          <w:szCs w:val="26"/>
        </w:rPr>
        <w:t>отдела судебных приставов</w:t>
      </w:r>
      <w:r w:rsidRPr="00514467">
        <w:rPr>
          <w:rFonts w:ascii="Times New Roman" w:hAnsi="Times New Roman"/>
          <w:sz w:val="26"/>
          <w:szCs w:val="26"/>
        </w:rPr>
        <w:t xml:space="preserve"> по Центральному </w:t>
      </w:r>
      <w:r>
        <w:rPr>
          <w:rFonts w:ascii="Times New Roman" w:hAnsi="Times New Roman"/>
          <w:sz w:val="26"/>
          <w:szCs w:val="26"/>
        </w:rPr>
        <w:t>административному округу</w:t>
      </w:r>
      <w:r w:rsidRPr="00514467">
        <w:rPr>
          <w:rFonts w:ascii="Times New Roman" w:hAnsi="Times New Roman"/>
          <w:sz w:val="26"/>
          <w:szCs w:val="26"/>
        </w:rPr>
        <w:t xml:space="preserve"> № 3; решение Арбитражного суда города Москвы от 17 июня 2019 г. № А40-69322/19 130576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 и введен в действие с 1 июля 2013 г.).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и сооружений, предусмотренных строительными нормами и правилами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по проектированию магистральных трубопроводов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0E706DCE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Реестровый номер границы: 77:00-6.331</w:t>
      </w:r>
      <w:r>
        <w:rPr>
          <w:rFonts w:ascii="Times New Roman" w:hAnsi="Times New Roman"/>
          <w:sz w:val="26"/>
          <w:szCs w:val="26"/>
        </w:rPr>
        <w:t>.</w:t>
      </w:r>
    </w:p>
    <w:p w14:paraId="0A3133C8" w14:textId="77777777" w:rsidR="00804894" w:rsidRPr="00951D5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 w:rsidRPr="00951D5A">
        <w:rPr>
          <w:rFonts w:ascii="Times New Roman" w:hAnsi="Times New Roman"/>
          <w:sz w:val="26"/>
          <w:szCs w:val="26"/>
        </w:rPr>
        <w:t>Вид зоны по документу: зона минимальных расстояний магистрального газопровода Ставрополь-Москва 1, магистрального газопровода Тула-Москва; Тип зоны: охранная зона инженерных коммуникаций; Номер: -;</w:t>
      </w:r>
    </w:p>
    <w:p w14:paraId="1C9C3F1F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51D5A">
        <w:rPr>
          <w:rFonts w:ascii="Times New Roman" w:hAnsi="Times New Roman"/>
          <w:sz w:val="26"/>
          <w:szCs w:val="26"/>
        </w:rPr>
        <w:t>2)  </w:t>
      </w:r>
      <w:r w:rsidRPr="00951D5A">
        <w:rPr>
          <w:rFonts w:ascii="Times New Roman" w:hAnsi="Times New Roman"/>
          <w:sz w:val="26"/>
          <w:szCs w:val="26"/>
          <w:u w:val="single"/>
        </w:rPr>
        <w:t>земельный участок 2:</w:t>
      </w:r>
    </w:p>
    <w:p w14:paraId="312E5C55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_Hlk178084274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19 800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 w:rsidRPr="00514467">
        <w:rPr>
          <w:rFonts w:ascii="Times New Roman" w:hAnsi="Times New Roman"/>
          <w:sz w:val="26"/>
          <w:szCs w:val="26"/>
        </w:rPr>
        <w:br/>
      </w:r>
      <w:r w:rsidRPr="00360E30">
        <w:rPr>
          <w:rFonts w:ascii="Times New Roman" w:hAnsi="Times New Roman"/>
          <w:sz w:val="26"/>
          <w:szCs w:val="26"/>
        </w:rPr>
        <w:t>статье 67.1 «Предотвращение негативного воздействия вод и ликвидация его последствий», пункту 6 Водного кодекса Российской Федерации</w:t>
      </w:r>
      <w:r w:rsidRPr="00514467">
        <w:rPr>
          <w:rFonts w:ascii="Times New Roman" w:hAnsi="Times New Roman"/>
          <w:sz w:val="26"/>
          <w:szCs w:val="26"/>
        </w:rPr>
        <w:t>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</w:t>
      </w:r>
      <w:r>
        <w:rPr>
          <w:rFonts w:ascii="Times New Roman" w:hAnsi="Times New Roman"/>
          <w:sz w:val="26"/>
          <w:szCs w:val="26"/>
        </w:rPr>
        <w:t>е</w:t>
      </w:r>
      <w:r w:rsidRPr="00514467">
        <w:rPr>
          <w:rFonts w:ascii="Times New Roman" w:hAnsi="Times New Roman"/>
          <w:sz w:val="26"/>
          <w:szCs w:val="26"/>
        </w:rPr>
        <w:t xml:space="preserve">тся: </w:t>
      </w:r>
    </w:p>
    <w:p w14:paraId="5A98FB1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39E4EBB5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1E33567F" w14:textId="1A1FC2CA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328A148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7641BF47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номер гран</w:t>
      </w:r>
      <w:r>
        <w:rPr>
          <w:rFonts w:ascii="Times New Roman" w:hAnsi="Times New Roman"/>
          <w:sz w:val="26"/>
          <w:szCs w:val="26"/>
        </w:rPr>
        <w:t>ицы: 77:00-6.311.</w:t>
      </w:r>
    </w:p>
    <w:p w14:paraId="5353F0E4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сильного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с особыми условиями использования территории; </w:t>
      </w:r>
    </w:p>
    <w:p w14:paraId="564D3C75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910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>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</w:t>
      </w:r>
      <w:r>
        <w:rPr>
          <w:rFonts w:ascii="Times New Roman" w:hAnsi="Times New Roman"/>
          <w:sz w:val="26"/>
          <w:szCs w:val="26"/>
        </w:rPr>
        <w:t>е</w:t>
      </w:r>
      <w:r w:rsidRPr="00514467">
        <w:rPr>
          <w:rFonts w:ascii="Times New Roman" w:hAnsi="Times New Roman"/>
          <w:sz w:val="26"/>
          <w:szCs w:val="26"/>
        </w:rPr>
        <w:t xml:space="preserve">тся: </w:t>
      </w:r>
    </w:p>
    <w:p w14:paraId="6C154857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7852AC5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1AC6701B" w14:textId="4F808F08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49C7798D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048EE37A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</w:t>
      </w:r>
      <w:r>
        <w:rPr>
          <w:rFonts w:ascii="Times New Roman" w:hAnsi="Times New Roman"/>
          <w:sz w:val="26"/>
          <w:szCs w:val="26"/>
        </w:rPr>
        <w:t>вый номер границы: 77:00-6.309.</w:t>
      </w:r>
    </w:p>
    <w:p w14:paraId="78B97D35" w14:textId="11FC02F8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Московско-Окского 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с особыми условиями использования территории;</w:t>
      </w:r>
    </w:p>
    <w:p w14:paraId="7F055BCD" w14:textId="0C0AAE80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>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</w:t>
      </w:r>
      <w:r>
        <w:rPr>
          <w:rFonts w:ascii="Times New Roman" w:hAnsi="Times New Roman"/>
          <w:sz w:val="26"/>
          <w:szCs w:val="26"/>
        </w:rPr>
        <w:t>е</w:t>
      </w:r>
      <w:r w:rsidRPr="00514467">
        <w:rPr>
          <w:rFonts w:ascii="Times New Roman" w:hAnsi="Times New Roman"/>
          <w:sz w:val="26"/>
          <w:szCs w:val="26"/>
        </w:rPr>
        <w:t xml:space="preserve">тся: </w:t>
      </w:r>
    </w:p>
    <w:p w14:paraId="0B9FC9ED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C1245B8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3409554C" w14:textId="10D52624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651A19F3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0B646C">
        <w:rPr>
          <w:rFonts w:ascii="Times New Roman" w:hAnsi="Times New Roman"/>
          <w:sz w:val="26"/>
          <w:szCs w:val="26"/>
        </w:rPr>
        <w:t>.</w:t>
      </w:r>
    </w:p>
    <w:p w14:paraId="35627B36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</w:t>
      </w:r>
      <w:r>
        <w:rPr>
          <w:rFonts w:ascii="Times New Roman" w:hAnsi="Times New Roman"/>
          <w:sz w:val="26"/>
          <w:szCs w:val="26"/>
        </w:rPr>
        <w:t>овый номер границы: 77:00-6.308.</w:t>
      </w:r>
    </w:p>
    <w:p w14:paraId="1E1D8ABB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514467">
        <w:rPr>
          <w:rFonts w:ascii="Times New Roman" w:hAnsi="Times New Roman"/>
          <w:sz w:val="26"/>
          <w:szCs w:val="26"/>
        </w:rPr>
        <w:t xml:space="preserve">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бассейнового водного управления Федерального 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</w:t>
      </w:r>
      <w:r>
        <w:rPr>
          <w:rFonts w:ascii="Times New Roman" w:hAnsi="Times New Roman"/>
          <w:sz w:val="26"/>
          <w:szCs w:val="26"/>
        </w:rPr>
        <w:t>;</w:t>
      </w:r>
    </w:p>
    <w:bookmarkEnd w:id="9"/>
    <w:p w14:paraId="6E5FDFAE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 w:rsidRPr="00514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3:</w:t>
      </w:r>
    </w:p>
    <w:p w14:paraId="6F14F571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_Hlk178084194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683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148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выдан: Московско-Окское бассейновое водное управление Федерального агентства водных ресурсов;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граничения в использовании согласно п</w:t>
      </w:r>
      <w:r>
        <w:rPr>
          <w:rFonts w:ascii="Times New Roman" w:hAnsi="Times New Roman"/>
          <w:sz w:val="26"/>
          <w:szCs w:val="26"/>
        </w:rPr>
        <w:t>ункту</w:t>
      </w:r>
      <w:r w:rsidRPr="00514467">
        <w:rPr>
          <w:rFonts w:ascii="Times New Roman" w:hAnsi="Times New Roman"/>
          <w:sz w:val="26"/>
          <w:szCs w:val="26"/>
        </w:rPr>
        <w:t xml:space="preserve"> 6 ст</w:t>
      </w:r>
      <w:r>
        <w:rPr>
          <w:rFonts w:ascii="Times New Roman" w:hAnsi="Times New Roman"/>
          <w:sz w:val="26"/>
          <w:szCs w:val="26"/>
        </w:rPr>
        <w:t>атьи</w:t>
      </w:r>
      <w:r w:rsidRPr="00514467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514467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514467">
        <w:rPr>
          <w:rFonts w:ascii="Times New Roman" w:hAnsi="Times New Roman"/>
          <w:sz w:val="26"/>
          <w:szCs w:val="26"/>
        </w:rPr>
        <w:t>.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</w:t>
      </w:r>
      <w:r>
        <w:rPr>
          <w:rFonts w:ascii="Times New Roman" w:hAnsi="Times New Roman"/>
          <w:sz w:val="26"/>
          <w:szCs w:val="26"/>
        </w:rPr>
        <w:t>е</w:t>
      </w:r>
      <w:r w:rsidRPr="00514467">
        <w:rPr>
          <w:rFonts w:ascii="Times New Roman" w:hAnsi="Times New Roman"/>
          <w:sz w:val="26"/>
          <w:szCs w:val="26"/>
        </w:rPr>
        <w:t xml:space="preserve">тся: </w:t>
      </w:r>
    </w:p>
    <w:p w14:paraId="1218EB29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61024827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использование сточных вод в целях регулирования плодородия почв; </w:t>
      </w:r>
    </w:p>
    <w:p w14:paraId="2F96EC37" w14:textId="5C24EB0C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4BF0D0F9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 w:rsidRPr="00360E30">
        <w:rPr>
          <w:rFonts w:ascii="Times New Roman" w:hAnsi="Times New Roman"/>
          <w:sz w:val="26"/>
          <w:szCs w:val="26"/>
        </w:rPr>
        <w:t>.</w:t>
      </w:r>
    </w:p>
    <w:p w14:paraId="708DB5DF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Реестровый номер границы: 77:00-6.309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07872EEA" w14:textId="0F5A1F80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оны затопления поверхностными водами, определенные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</w:t>
      </w:r>
      <w:r w:rsidRPr="00514467">
        <w:rPr>
          <w:rFonts w:ascii="Times New Roman" w:hAnsi="Times New Roman"/>
          <w:sz w:val="26"/>
          <w:szCs w:val="26"/>
        </w:rPr>
        <w:lastRenderedPageBreak/>
        <w:t xml:space="preserve">агентства водных ресурсов; Тип зоны: </w:t>
      </w:r>
      <w:r>
        <w:rPr>
          <w:rFonts w:ascii="Times New Roman" w:hAnsi="Times New Roman"/>
          <w:sz w:val="26"/>
          <w:szCs w:val="26"/>
        </w:rPr>
        <w:t>и</w:t>
      </w:r>
      <w:r w:rsidRPr="00514467">
        <w:rPr>
          <w:rFonts w:ascii="Times New Roman" w:hAnsi="Times New Roman"/>
          <w:sz w:val="26"/>
          <w:szCs w:val="26"/>
        </w:rPr>
        <w:t xml:space="preserve">ная зона </w:t>
      </w:r>
      <w:r w:rsidRPr="00514467">
        <w:rPr>
          <w:rFonts w:ascii="Times New Roman" w:hAnsi="Times New Roman"/>
          <w:sz w:val="26"/>
          <w:szCs w:val="26"/>
        </w:rPr>
        <w:br/>
        <w:t>с особыми условиями использования территории;</w:t>
      </w:r>
    </w:p>
    <w:p w14:paraId="71D09E01" w14:textId="77777777" w:rsidR="00DA559A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20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962 кв. м имеет ограничения прав,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514467">
        <w:rPr>
          <w:rFonts w:ascii="Times New Roman" w:hAnsi="Times New Roman"/>
          <w:sz w:val="26"/>
          <w:szCs w:val="26"/>
        </w:rPr>
        <w:t>сП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36.13330.2012 Магистральные трубопроводы. Актуализированная редакция СНиП 2.05.06-85* от 1 июля 2013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514467">
        <w:rPr>
          <w:rFonts w:ascii="Times New Roman" w:hAnsi="Times New Roman"/>
          <w:sz w:val="26"/>
          <w:szCs w:val="26"/>
        </w:rPr>
        <w:t xml:space="preserve">твержден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риказом Федерального агентства по строительству и жилищно-коммунальному хозяйству (Госстрой) от 25 декабря 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108/ГС; карта (план)</w:t>
      </w:r>
      <w:r>
        <w:rPr>
          <w:rFonts w:ascii="Times New Roman" w:hAnsi="Times New Roman"/>
          <w:sz w:val="26"/>
          <w:szCs w:val="26"/>
        </w:rPr>
        <w:t>:</w:t>
      </w:r>
      <w:r w:rsidRPr="00514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зо</w:t>
      </w:r>
      <w:r w:rsidRPr="00514467">
        <w:rPr>
          <w:rFonts w:ascii="Times New Roman" w:hAnsi="Times New Roman"/>
          <w:sz w:val="26"/>
          <w:szCs w:val="26"/>
        </w:rPr>
        <w:t>на минимальных расстояний магистрального газопровода Ставрополь-Москва 1, магистрального газопровода Тула-Москва от 29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514467">
        <w:rPr>
          <w:rFonts w:ascii="Times New Roman" w:hAnsi="Times New Roman"/>
          <w:sz w:val="26"/>
          <w:szCs w:val="26"/>
        </w:rPr>
        <w:t xml:space="preserve">2016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14467">
        <w:rPr>
          <w:rFonts w:ascii="Times New Roman" w:hAnsi="Times New Roman"/>
          <w:sz w:val="26"/>
          <w:szCs w:val="26"/>
        </w:rPr>
        <w:t>№ б/н</w:t>
      </w:r>
      <w:r w:rsidRPr="00360E30"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514467">
        <w:rPr>
          <w:rFonts w:ascii="Times New Roman" w:hAnsi="Times New Roman"/>
          <w:sz w:val="26"/>
          <w:szCs w:val="26"/>
        </w:rPr>
        <w:t>: ООО «</w:t>
      </w:r>
      <w:proofErr w:type="spellStart"/>
      <w:r w:rsidRPr="00514467">
        <w:rPr>
          <w:rFonts w:ascii="Times New Roman" w:hAnsi="Times New Roman"/>
          <w:sz w:val="26"/>
          <w:szCs w:val="26"/>
        </w:rPr>
        <w:t>Геоземкадастр</w:t>
      </w:r>
      <w:proofErr w:type="spellEnd"/>
      <w:r w:rsidRPr="00514467">
        <w:rPr>
          <w:rFonts w:ascii="Times New Roman" w:hAnsi="Times New Roman"/>
          <w:sz w:val="26"/>
          <w:szCs w:val="26"/>
        </w:rPr>
        <w:t>»; постановление о возбуждении исполнительного производства от 18 февраля 2022 г. № б/н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</w:t>
      </w:r>
      <w:r w:rsidRPr="00514467">
        <w:rPr>
          <w:rFonts w:ascii="Times New Roman" w:hAnsi="Times New Roman"/>
          <w:sz w:val="26"/>
          <w:szCs w:val="26"/>
        </w:rPr>
        <w:t xml:space="preserve">удебный пристав-исполнитель </w:t>
      </w:r>
      <w:r>
        <w:rPr>
          <w:rFonts w:ascii="Times New Roman" w:hAnsi="Times New Roman"/>
          <w:sz w:val="26"/>
          <w:szCs w:val="26"/>
        </w:rPr>
        <w:t>отдела судебных приставов</w:t>
      </w:r>
      <w:r w:rsidRPr="00514467">
        <w:rPr>
          <w:rFonts w:ascii="Times New Roman" w:hAnsi="Times New Roman"/>
          <w:sz w:val="26"/>
          <w:szCs w:val="26"/>
        </w:rPr>
        <w:t xml:space="preserve"> по Центральному </w:t>
      </w:r>
      <w:r>
        <w:rPr>
          <w:rFonts w:ascii="Times New Roman" w:hAnsi="Times New Roman"/>
          <w:sz w:val="26"/>
          <w:szCs w:val="26"/>
        </w:rPr>
        <w:t>административному округу</w:t>
      </w:r>
      <w:r w:rsidRPr="00514467">
        <w:rPr>
          <w:rFonts w:ascii="Times New Roman" w:hAnsi="Times New Roman"/>
          <w:sz w:val="26"/>
          <w:szCs w:val="26"/>
        </w:rPr>
        <w:t xml:space="preserve"> № 3; решение Арбитражного суда города Москвы от 17 июня 2019 г. № А40-69322/19 130576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 xml:space="preserve">: Арбитражный суд города Москвы; Содержание ограничения (обременения): согласно СП 36.13330.2012 Магистральные трубопроводы. Актуализированная редакция СНиП 2.05.06-85* (утвержден приказом Федерального агентства по строительству и жилищно-коммунальному хозяйству (Госстрой) от 25 декабря 2012 г. </w:t>
      </w:r>
      <w:r>
        <w:rPr>
          <w:rFonts w:ascii="Times New Roman" w:hAnsi="Times New Roman"/>
          <w:sz w:val="26"/>
          <w:szCs w:val="26"/>
        </w:rPr>
        <w:t>№</w:t>
      </w:r>
      <w:r w:rsidRPr="00514467">
        <w:rPr>
          <w:rFonts w:ascii="Times New Roman" w:hAnsi="Times New Roman"/>
          <w:sz w:val="26"/>
          <w:szCs w:val="26"/>
        </w:rPr>
        <w:t xml:space="preserve"> 108/ГС и введен в действие с 1 июля 2013 г.). </w:t>
      </w:r>
    </w:p>
    <w:p w14:paraId="681F8712" w14:textId="023CCEA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 xml:space="preserve">в установленном порядке работ, а также размещать места отдыха, обогрева, приема пищи, передвижные вагончики, палатки и т.п. 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</w:t>
      </w:r>
      <w:r w:rsidRPr="00514467">
        <w:rPr>
          <w:rFonts w:ascii="Times New Roman" w:hAnsi="Times New Roman"/>
          <w:sz w:val="26"/>
          <w:szCs w:val="26"/>
        </w:rPr>
        <w:br/>
        <w:t xml:space="preserve">и сооружений, предусмотренных строительными нормами и правилами </w:t>
      </w:r>
      <w:r>
        <w:rPr>
          <w:rFonts w:ascii="Times New Roman" w:hAnsi="Times New Roman"/>
          <w:sz w:val="26"/>
          <w:szCs w:val="26"/>
        </w:rPr>
        <w:br/>
      </w:r>
      <w:r w:rsidRPr="00514467">
        <w:rPr>
          <w:rFonts w:ascii="Times New Roman" w:hAnsi="Times New Roman"/>
          <w:sz w:val="26"/>
          <w:szCs w:val="26"/>
        </w:rPr>
        <w:t>по проектирован</w:t>
      </w:r>
      <w:r>
        <w:rPr>
          <w:rFonts w:ascii="Times New Roman" w:hAnsi="Times New Roman"/>
          <w:sz w:val="26"/>
          <w:szCs w:val="26"/>
        </w:rPr>
        <w:t>ию магистральных трубопроводов.</w:t>
      </w:r>
    </w:p>
    <w:p w14:paraId="1C8DA2FF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Реестровый номер границы: 77:00-6.331</w:t>
      </w:r>
      <w:r>
        <w:rPr>
          <w:rFonts w:ascii="Times New Roman" w:hAnsi="Times New Roman"/>
          <w:sz w:val="26"/>
          <w:szCs w:val="26"/>
        </w:rPr>
        <w:t>.</w:t>
      </w:r>
    </w:p>
    <w:p w14:paraId="00B2C1DE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 xml:space="preserve">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з</w:t>
      </w:r>
      <w:r w:rsidRPr="00514467">
        <w:rPr>
          <w:rFonts w:ascii="Times New Roman" w:hAnsi="Times New Roman"/>
          <w:sz w:val="26"/>
          <w:szCs w:val="26"/>
        </w:rPr>
        <w:t xml:space="preserve">она минимальных расстояний магистрального газопровода Ставрополь-Москва 1, магистрального газопровода Тула-Москва; Тип зоны: 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хранная зона инженерных коммуникаций</w:t>
      </w:r>
      <w:r>
        <w:rPr>
          <w:rFonts w:ascii="Times New Roman" w:hAnsi="Times New Roman"/>
          <w:sz w:val="26"/>
          <w:szCs w:val="26"/>
        </w:rPr>
        <w:t xml:space="preserve">. </w:t>
      </w:r>
    </w:p>
    <w:bookmarkEnd w:id="10"/>
    <w:p w14:paraId="64C42216" w14:textId="6B4A7530" w:rsidR="00804894" w:rsidRPr="00B74BCA" w:rsidRDefault="00804894" w:rsidP="00804894">
      <w:pPr>
        <w:numPr>
          <w:ilvl w:val="0"/>
          <w:numId w:val="14"/>
        </w:numPr>
        <w:spacing w:after="0" w:line="400" w:lineRule="exact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74BCA">
        <w:rPr>
          <w:rFonts w:ascii="Times New Roman" w:hAnsi="Times New Roman"/>
          <w:b/>
          <w:bCs/>
          <w:sz w:val="26"/>
          <w:szCs w:val="26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535C87EC" w14:textId="77777777" w:rsidR="00804894" w:rsidRPr="006C6C1F" w:rsidRDefault="00804894" w:rsidP="00804894">
      <w:pPr>
        <w:numPr>
          <w:ilvl w:val="0"/>
          <w:numId w:val="16"/>
        </w:numPr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C6C1F">
        <w:rPr>
          <w:rFonts w:ascii="Times New Roman" w:hAnsi="Times New Roman"/>
          <w:sz w:val="26"/>
          <w:szCs w:val="26"/>
          <w:u w:val="single"/>
        </w:rPr>
        <w:t>земельный участок 1:</w:t>
      </w:r>
    </w:p>
    <w:p w14:paraId="1FD75D8D" w14:textId="227EA7B4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_Hlk178084158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242CA485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части земельного участка площадью 34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760 кв. м и 5 298 кв. м предназначены для размещения объектов улично-дорожной сети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8 апреля 2015 г. № 183-ПП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5FB041EE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 7</w:t>
      </w:r>
      <w:r>
        <w:rPr>
          <w:rFonts w:ascii="Times New Roman" w:hAnsi="Times New Roman"/>
          <w:sz w:val="26"/>
          <w:szCs w:val="26"/>
        </w:rPr>
        <w:t>41</w:t>
      </w:r>
      <w:r w:rsidRPr="00514467">
        <w:rPr>
          <w:rFonts w:ascii="Times New Roman" w:hAnsi="Times New Roman"/>
          <w:sz w:val="26"/>
          <w:szCs w:val="26"/>
        </w:rPr>
        <w:t>,12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Федерации;</w:t>
      </w:r>
    </w:p>
    <w:p w14:paraId="07DE2979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2 533,2 кв. м предназначена для размещения локального очистного сооружения для обслуживания автодороги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8 апреля 2015 г. № 183-ПП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утверждении проекта планировки территории линейного объекта участка улично-дорожной сети – автомобильной дороги «МКАД – п. Коммунарка – аэропорт Остафьево»;</w:t>
      </w:r>
    </w:p>
    <w:p w14:paraId="70E9AA8C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151 058,58 кв. м расположена в границах водоохранной зоны в соответствии с Водным кодексом Российской Федерации;</w:t>
      </w:r>
    </w:p>
    <w:p w14:paraId="4F40A16A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69 721,18 кв. м расположена в границах прибрежной полосы в соответствии с Водным кодексом Российской Федерации;</w:t>
      </w:r>
    </w:p>
    <w:p w14:paraId="7D7D305A" w14:textId="6FF46234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площадью 1 547,43 кв. м расположена в границах </w:t>
      </w:r>
      <w:proofErr w:type="spellStart"/>
      <w:r w:rsidRPr="00514467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территории аэродрома Москва (Внуково) согласно приказу Федерального агентства воздушного транспорта (Росавиация)</w:t>
      </w:r>
      <w:r>
        <w:rPr>
          <w:rFonts w:ascii="Times New Roman" w:hAnsi="Times New Roman"/>
          <w:sz w:val="26"/>
          <w:szCs w:val="26"/>
        </w:rPr>
        <w:t>,</w:t>
      </w:r>
      <w:r w:rsidRPr="00514467">
        <w:rPr>
          <w:rFonts w:ascii="Times New Roman" w:hAnsi="Times New Roman"/>
          <w:sz w:val="26"/>
          <w:szCs w:val="26"/>
        </w:rPr>
        <w:t xml:space="preserve"> Министерства транспорта Российской Федерации от 17 апреля 2020 г. № 394-П «Об установлении </w:t>
      </w:r>
      <w:proofErr w:type="spellStart"/>
      <w:r w:rsidRPr="00514467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514467">
        <w:rPr>
          <w:rFonts w:ascii="Times New Roman" w:hAnsi="Times New Roman"/>
          <w:sz w:val="26"/>
          <w:szCs w:val="26"/>
        </w:rPr>
        <w:t xml:space="preserve"> территории аэродрома Москва (Внуково)» (подзона третья (сектор 3.1), пятая (внешняя граница) и шестая);</w:t>
      </w:r>
    </w:p>
    <w:p w14:paraId="46B4EC86" w14:textId="0D685F7A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259 774,31 кв. м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</w:t>
      </w:r>
      <w:r>
        <w:rPr>
          <w:rFonts w:ascii="Times New Roman" w:hAnsi="Times New Roman"/>
          <w:sz w:val="26"/>
          <w:szCs w:val="26"/>
        </w:rPr>
        <w:t>;</w:t>
      </w:r>
    </w:p>
    <w:p w14:paraId="25E2A606" w14:textId="78238516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65 582,57 кв. м расположена в границах зоны умеренного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030809C0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33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627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666ACEDC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229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2A8EAC09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32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246 кв. м расположена в границах охранной зоны магистральных газопроводов Ставрополь – Москва 1 и Тула – Москва, согласно Правилам охраны магистральных трубопроводов, утвержденным Минтопэнерго Р</w:t>
      </w:r>
      <w:r>
        <w:rPr>
          <w:rFonts w:ascii="Times New Roman" w:hAnsi="Times New Roman"/>
          <w:sz w:val="26"/>
          <w:szCs w:val="26"/>
        </w:rPr>
        <w:t xml:space="preserve">оссии </w:t>
      </w:r>
      <w:r w:rsidRPr="00514467">
        <w:rPr>
          <w:rFonts w:ascii="Times New Roman" w:hAnsi="Times New Roman"/>
          <w:sz w:val="26"/>
          <w:szCs w:val="26"/>
        </w:rPr>
        <w:t xml:space="preserve">от 29 апреля 1992 г. и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остановлением Госгортехнадзора Р</w:t>
      </w:r>
      <w:r>
        <w:rPr>
          <w:rFonts w:ascii="Times New Roman" w:hAnsi="Times New Roman"/>
          <w:sz w:val="26"/>
          <w:szCs w:val="26"/>
        </w:rPr>
        <w:t xml:space="preserve">оссии </w:t>
      </w:r>
      <w:r w:rsidRPr="00514467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22 апреля 1992 г. № 9;</w:t>
      </w:r>
    </w:p>
    <w:p w14:paraId="3E6AA525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229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Московско-окского бассейнового водного управления Федерального агентства водных ресурсов (Росводресурсы) от 8 мая 2018 г. № 149;</w:t>
      </w:r>
    </w:p>
    <w:p w14:paraId="1C4E480C" w14:textId="05B59EEC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022EB267" w14:textId="239E7603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размещения объектов улично-дорожной сети, в том числе скоростного трамвая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547EDC2E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неустановленной площади расположена в границах зоны ограничения строительства по высоте аэродрома Остафьево;</w:t>
      </w:r>
    </w:p>
    <w:p w14:paraId="21D1A47C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неустановленной площади расположена в границах полос воздушных подходов аэродрома Остафьево</w:t>
      </w:r>
      <w:r>
        <w:rPr>
          <w:rFonts w:ascii="Times New Roman" w:hAnsi="Times New Roman"/>
          <w:sz w:val="26"/>
          <w:szCs w:val="26"/>
        </w:rPr>
        <w:t>;</w:t>
      </w:r>
    </w:p>
    <w:bookmarkEnd w:id="11"/>
    <w:p w14:paraId="029FF660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C6C1F">
        <w:rPr>
          <w:rFonts w:ascii="Times New Roman" w:hAnsi="Times New Roman"/>
          <w:sz w:val="26"/>
          <w:szCs w:val="26"/>
        </w:rPr>
        <w:t>2) </w:t>
      </w: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2:</w:t>
      </w:r>
    </w:p>
    <w:p w14:paraId="4DBB85BC" w14:textId="1122265D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_Hlk178084244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2E06545E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7 037,04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Федерации;</w:t>
      </w:r>
    </w:p>
    <w:p w14:paraId="43DF672D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55 983,75 кв. м расположена в границах водоохранной зоны в соответствии с Водным кодексом Российской Федерации;</w:t>
      </w:r>
    </w:p>
    <w:p w14:paraId="6C85F8B2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55 983,75 кв. м расположена в границах прибрежной полосы в соответствии с Водным кодексом Российской Федерации;</w:t>
      </w:r>
    </w:p>
    <w:p w14:paraId="6AA2AC36" w14:textId="66266605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56 964,44 кв. м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7DB59504" w14:textId="6A24BC69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39 045,93 кв. м расположена в границах зоны умеренного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мая 2018 г. № 149;</w:t>
      </w:r>
    </w:p>
    <w:p w14:paraId="3A22AEE4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расположена в границах территории сильного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5F9C4528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4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910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0915F1B1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19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800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149;</w:t>
      </w:r>
    </w:p>
    <w:p w14:paraId="29E5C4D4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земельный участок расположен в зоне ограничения строительства по высоте аэродрома Остафьево</w:t>
      </w:r>
      <w:r>
        <w:rPr>
          <w:rFonts w:ascii="Times New Roman" w:hAnsi="Times New Roman"/>
          <w:sz w:val="26"/>
          <w:szCs w:val="26"/>
        </w:rPr>
        <w:t>;</w:t>
      </w:r>
    </w:p>
    <w:bookmarkEnd w:id="12"/>
    <w:p w14:paraId="6EBCD553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C6C1F">
        <w:rPr>
          <w:rFonts w:ascii="Times New Roman" w:hAnsi="Times New Roman"/>
          <w:sz w:val="26"/>
          <w:szCs w:val="26"/>
        </w:rPr>
        <w:t>3) </w:t>
      </w:r>
      <w:r>
        <w:rPr>
          <w:rFonts w:ascii="Times New Roman" w:hAnsi="Times New Roman"/>
          <w:sz w:val="26"/>
          <w:szCs w:val="26"/>
          <w:u w:val="single"/>
        </w:rPr>
        <w:t>з</w:t>
      </w:r>
      <w:r w:rsidRPr="00514467">
        <w:rPr>
          <w:rFonts w:ascii="Times New Roman" w:hAnsi="Times New Roman"/>
          <w:sz w:val="26"/>
          <w:szCs w:val="26"/>
          <w:u w:val="single"/>
        </w:rPr>
        <w:t>емельный участок 3:</w:t>
      </w:r>
    </w:p>
    <w:p w14:paraId="5D50C8F6" w14:textId="1E5CE5E2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_Hlk178084210"/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;</w:t>
      </w:r>
    </w:p>
    <w:p w14:paraId="7F3A7049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11 461 кв.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м предназначена для размещения объекта улично-дорожной сети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 xml:space="preserve">остановлению Правительства Москвы от 8 апреля 2015 г. № 183-ПП «Об утверждении проекта планировки территории линейного объекта участка улично-дорожной сети – автомобильной дороги «МКАД </w:t>
      </w:r>
      <w:r>
        <w:rPr>
          <w:rFonts w:ascii="Times New Roman" w:hAnsi="Times New Roman"/>
          <w:sz w:val="26"/>
          <w:szCs w:val="26"/>
        </w:rPr>
        <w:t>–</w:t>
      </w:r>
      <w:r w:rsidRPr="00514467">
        <w:rPr>
          <w:rFonts w:ascii="Times New Roman" w:hAnsi="Times New Roman"/>
          <w:sz w:val="26"/>
          <w:szCs w:val="26"/>
        </w:rPr>
        <w:t xml:space="preserve"> п. Коммунарка – аэропорт Остафьево»;</w:t>
      </w:r>
    </w:p>
    <w:p w14:paraId="7FF2A870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883 кв. м занята береговой полосой,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Федерации;</w:t>
      </w:r>
    </w:p>
    <w:p w14:paraId="1B34BDB6" w14:textId="77777777" w:rsidR="00804894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16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907 кв. м расположена в границах водоохранной зоны в соответствии с Водным кодексом Российской Федерации;</w:t>
      </w:r>
    </w:p>
    <w:p w14:paraId="515EADAE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16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907 кв. м расположена в границах </w:t>
      </w:r>
      <w:r>
        <w:rPr>
          <w:rFonts w:ascii="Times New Roman" w:hAnsi="Times New Roman"/>
          <w:sz w:val="26"/>
          <w:szCs w:val="26"/>
        </w:rPr>
        <w:t>прибрежной</w:t>
      </w:r>
      <w:r w:rsidRPr="00514467">
        <w:rPr>
          <w:rFonts w:ascii="Times New Roman" w:hAnsi="Times New Roman"/>
          <w:sz w:val="26"/>
          <w:szCs w:val="26"/>
        </w:rPr>
        <w:t xml:space="preserve"> зоны в соответствии с Водным кодексом Российской Федерации;</w:t>
      </w:r>
    </w:p>
    <w:p w14:paraId="3839DFC0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вся площадь земельного участка расположена в границах зоны сильного подтопления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149;</w:t>
      </w:r>
    </w:p>
    <w:p w14:paraId="1F49A60A" w14:textId="77777777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часть земельного участка площадью 9 683 кв. м расположена в границах зоны затопления поверхностными водами, определенной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ресурсов, согласно приказу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514467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148;</w:t>
      </w:r>
    </w:p>
    <w:p w14:paraId="67738694" w14:textId="6CEBCB7E" w:rsidR="00804894" w:rsidRPr="00514467" w:rsidRDefault="00804894" w:rsidP="0080489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 xml:space="preserve">часть земельного участка неустановленной площади расположена в границах территории планируемого размещения объектов инженерной инфраструктуры согласно </w:t>
      </w:r>
      <w:r>
        <w:rPr>
          <w:rFonts w:ascii="Times New Roman" w:hAnsi="Times New Roman"/>
          <w:sz w:val="26"/>
          <w:szCs w:val="26"/>
        </w:rPr>
        <w:t>п</w:t>
      </w:r>
      <w:r w:rsidRPr="00514467">
        <w:rPr>
          <w:rFonts w:ascii="Times New Roman" w:hAnsi="Times New Roman"/>
          <w:sz w:val="26"/>
          <w:szCs w:val="26"/>
        </w:rPr>
        <w:t>остановлению Правительства Москвы от 10 ноября 2015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467">
        <w:rPr>
          <w:rFonts w:ascii="Times New Roman" w:hAnsi="Times New Roman"/>
          <w:sz w:val="26"/>
          <w:szCs w:val="26"/>
        </w:rPr>
        <w:t>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55FEB767" w14:textId="77777777" w:rsidR="00804894" w:rsidRPr="002C1FE9" w:rsidRDefault="00804894" w:rsidP="00804894">
      <w:pPr>
        <w:tabs>
          <w:tab w:val="left" w:pos="851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5144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514467">
        <w:rPr>
          <w:rFonts w:ascii="Times New Roman" w:hAnsi="Times New Roman"/>
          <w:sz w:val="26"/>
          <w:szCs w:val="26"/>
        </w:rPr>
        <w:t>земельный участок расположен в зоне ограничения строительства по высоте аэродрома Остафьево.</w:t>
      </w:r>
    </w:p>
    <w:bookmarkEnd w:id="13"/>
    <w:p w14:paraId="5E81CB28" w14:textId="5AB5EF8B" w:rsidR="00925786" w:rsidRPr="002C1FE9" w:rsidRDefault="00925786" w:rsidP="00925786">
      <w:pPr>
        <w:tabs>
          <w:tab w:val="left" w:pos="851"/>
        </w:tabs>
        <w:spacing w:after="0" w:line="400" w:lineRule="exact"/>
        <w:ind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</w:p>
    <w:sectPr w:rsidR="00925786" w:rsidRPr="002C1FE9" w:rsidSect="00414B94">
      <w:headerReference w:type="default" r:id="rId12"/>
      <w:pgSz w:w="11906" w:h="16838"/>
      <w:pgMar w:top="1134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F8BD" w14:textId="77777777" w:rsidR="008922E5" w:rsidRDefault="008922E5" w:rsidP="00823FC5">
      <w:pPr>
        <w:spacing w:after="0" w:line="240" w:lineRule="auto"/>
      </w:pPr>
      <w:r>
        <w:separator/>
      </w:r>
    </w:p>
  </w:endnote>
  <w:endnote w:type="continuationSeparator" w:id="0">
    <w:p w14:paraId="7943C190" w14:textId="77777777" w:rsidR="008922E5" w:rsidRDefault="008922E5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Segoe U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A297" w14:textId="77777777" w:rsidR="008922E5" w:rsidRDefault="008922E5" w:rsidP="00823FC5">
      <w:pPr>
        <w:spacing w:after="0" w:line="240" w:lineRule="auto"/>
      </w:pPr>
      <w:r>
        <w:separator/>
      </w:r>
    </w:p>
  </w:footnote>
  <w:footnote w:type="continuationSeparator" w:id="0">
    <w:p w14:paraId="5DD568EE" w14:textId="77777777" w:rsidR="008922E5" w:rsidRDefault="008922E5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975742598"/>
      <w:docPartObj>
        <w:docPartGallery w:val="Page Numbers (Top of Page)"/>
        <w:docPartUnique/>
      </w:docPartObj>
    </w:sdtPr>
    <w:sdtEndPr/>
    <w:sdtContent>
      <w:p w14:paraId="34AD9234" w14:textId="61420736" w:rsidR="00E933E9" w:rsidRPr="009E7C05" w:rsidRDefault="008F5FA1">
        <w:pPr>
          <w:pStyle w:val="a6"/>
          <w:jc w:val="center"/>
          <w:rPr>
            <w:rFonts w:ascii="Times New Roman" w:hAnsi="Times New Roman"/>
          </w:rPr>
        </w:pPr>
        <w:r w:rsidRPr="009E7C05">
          <w:rPr>
            <w:rFonts w:ascii="Times New Roman" w:hAnsi="Times New Roman"/>
          </w:rPr>
          <w:fldChar w:fldCharType="begin"/>
        </w:r>
        <w:r w:rsidRPr="009E7C05">
          <w:rPr>
            <w:rFonts w:ascii="Times New Roman" w:hAnsi="Times New Roman"/>
          </w:rPr>
          <w:instrText>PAGE   \* MERGEFORMAT</w:instrText>
        </w:r>
        <w:r w:rsidRPr="009E7C05">
          <w:rPr>
            <w:rFonts w:ascii="Times New Roman" w:hAnsi="Times New Roman"/>
          </w:rPr>
          <w:fldChar w:fldCharType="separate"/>
        </w:r>
        <w:r w:rsidR="00825DAF">
          <w:rPr>
            <w:rFonts w:ascii="Times New Roman" w:hAnsi="Times New Roman"/>
            <w:noProof/>
          </w:rPr>
          <w:t>22</w:t>
        </w:r>
        <w:r w:rsidRPr="009E7C05">
          <w:rPr>
            <w:rFonts w:ascii="Times New Roman" w:hAnsi="Times New Roman"/>
          </w:rPr>
          <w:fldChar w:fldCharType="end"/>
        </w:r>
      </w:p>
    </w:sdtContent>
  </w:sdt>
  <w:p w14:paraId="01CEA5AB" w14:textId="77777777" w:rsidR="00E933E9" w:rsidRPr="00C005B9" w:rsidRDefault="00E933E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44478343">
    <w:abstractNumId w:val="12"/>
  </w:num>
  <w:num w:numId="2" w16cid:durableId="1618639406">
    <w:abstractNumId w:val="7"/>
  </w:num>
  <w:num w:numId="3" w16cid:durableId="993534292">
    <w:abstractNumId w:val="11"/>
  </w:num>
  <w:num w:numId="4" w16cid:durableId="1134442709">
    <w:abstractNumId w:val="13"/>
  </w:num>
  <w:num w:numId="5" w16cid:durableId="79556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5009232">
    <w:abstractNumId w:val="17"/>
  </w:num>
  <w:num w:numId="7" w16cid:durableId="67851202">
    <w:abstractNumId w:val="1"/>
  </w:num>
  <w:num w:numId="8" w16cid:durableId="1786004847">
    <w:abstractNumId w:val="9"/>
  </w:num>
  <w:num w:numId="9" w16cid:durableId="1642884100">
    <w:abstractNumId w:val="3"/>
  </w:num>
  <w:num w:numId="10" w16cid:durableId="512497832">
    <w:abstractNumId w:val="5"/>
  </w:num>
  <w:num w:numId="11" w16cid:durableId="2023237721">
    <w:abstractNumId w:val="0"/>
  </w:num>
  <w:num w:numId="12" w16cid:durableId="1529634968">
    <w:abstractNumId w:val="15"/>
  </w:num>
  <w:num w:numId="13" w16cid:durableId="194389720">
    <w:abstractNumId w:val="2"/>
  </w:num>
  <w:num w:numId="14" w16cid:durableId="1383676308">
    <w:abstractNumId w:val="8"/>
  </w:num>
  <w:num w:numId="15" w16cid:durableId="1239828796">
    <w:abstractNumId w:val="16"/>
  </w:num>
  <w:num w:numId="16" w16cid:durableId="324017538">
    <w:abstractNumId w:val="19"/>
  </w:num>
  <w:num w:numId="17" w16cid:durableId="288824605">
    <w:abstractNumId w:val="4"/>
  </w:num>
  <w:num w:numId="18" w16cid:durableId="2049067244">
    <w:abstractNumId w:val="14"/>
  </w:num>
  <w:num w:numId="19" w16cid:durableId="250117962">
    <w:abstractNumId w:val="6"/>
  </w:num>
  <w:num w:numId="20" w16cid:durableId="838735760">
    <w:abstractNumId w:val="10"/>
  </w:num>
  <w:num w:numId="21" w16cid:durableId="8924696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A43"/>
    <w:rsid w:val="000220A9"/>
    <w:rsid w:val="000354A4"/>
    <w:rsid w:val="00037593"/>
    <w:rsid w:val="00040E80"/>
    <w:rsid w:val="000421D4"/>
    <w:rsid w:val="0004708A"/>
    <w:rsid w:val="00052262"/>
    <w:rsid w:val="00052325"/>
    <w:rsid w:val="000541DD"/>
    <w:rsid w:val="00054D44"/>
    <w:rsid w:val="000601C3"/>
    <w:rsid w:val="00060615"/>
    <w:rsid w:val="00062887"/>
    <w:rsid w:val="0006511D"/>
    <w:rsid w:val="00066AFC"/>
    <w:rsid w:val="00076C8A"/>
    <w:rsid w:val="00082DAE"/>
    <w:rsid w:val="00082E15"/>
    <w:rsid w:val="000839D6"/>
    <w:rsid w:val="00086FFF"/>
    <w:rsid w:val="00087B39"/>
    <w:rsid w:val="0009032B"/>
    <w:rsid w:val="00092108"/>
    <w:rsid w:val="00094D66"/>
    <w:rsid w:val="000A3191"/>
    <w:rsid w:val="000A3E0E"/>
    <w:rsid w:val="000A5D1B"/>
    <w:rsid w:val="000A6C1C"/>
    <w:rsid w:val="000B7657"/>
    <w:rsid w:val="000C1234"/>
    <w:rsid w:val="000C3066"/>
    <w:rsid w:val="000C37A3"/>
    <w:rsid w:val="000C5154"/>
    <w:rsid w:val="000C5C9A"/>
    <w:rsid w:val="000D1841"/>
    <w:rsid w:val="000D3E45"/>
    <w:rsid w:val="000D7BB4"/>
    <w:rsid w:val="000E3DFF"/>
    <w:rsid w:val="000F4398"/>
    <w:rsid w:val="00105947"/>
    <w:rsid w:val="00110B58"/>
    <w:rsid w:val="00110D3C"/>
    <w:rsid w:val="00111DDB"/>
    <w:rsid w:val="00135573"/>
    <w:rsid w:val="0013581B"/>
    <w:rsid w:val="00137369"/>
    <w:rsid w:val="00142501"/>
    <w:rsid w:val="0014315C"/>
    <w:rsid w:val="00154AF4"/>
    <w:rsid w:val="00156E7D"/>
    <w:rsid w:val="00161E29"/>
    <w:rsid w:val="00170083"/>
    <w:rsid w:val="001723DF"/>
    <w:rsid w:val="001834B8"/>
    <w:rsid w:val="001858E3"/>
    <w:rsid w:val="00186D5D"/>
    <w:rsid w:val="00187D76"/>
    <w:rsid w:val="001928E4"/>
    <w:rsid w:val="00197A66"/>
    <w:rsid w:val="001A0E94"/>
    <w:rsid w:val="001A1ED8"/>
    <w:rsid w:val="001A333A"/>
    <w:rsid w:val="001A4B55"/>
    <w:rsid w:val="001B16A3"/>
    <w:rsid w:val="001B2BB3"/>
    <w:rsid w:val="001B3005"/>
    <w:rsid w:val="001B377C"/>
    <w:rsid w:val="001B5F5D"/>
    <w:rsid w:val="001B775E"/>
    <w:rsid w:val="001D01CB"/>
    <w:rsid w:val="001D1181"/>
    <w:rsid w:val="001D71D8"/>
    <w:rsid w:val="001E01B4"/>
    <w:rsid w:val="001E14D7"/>
    <w:rsid w:val="001E5574"/>
    <w:rsid w:val="001F765C"/>
    <w:rsid w:val="00204D39"/>
    <w:rsid w:val="002059C5"/>
    <w:rsid w:val="00206B47"/>
    <w:rsid w:val="0021217C"/>
    <w:rsid w:val="002137D7"/>
    <w:rsid w:val="00222BC3"/>
    <w:rsid w:val="00222FDC"/>
    <w:rsid w:val="00226CC5"/>
    <w:rsid w:val="00230840"/>
    <w:rsid w:val="002315E9"/>
    <w:rsid w:val="00234DA5"/>
    <w:rsid w:val="00236F37"/>
    <w:rsid w:val="00242723"/>
    <w:rsid w:val="00262F17"/>
    <w:rsid w:val="002644F8"/>
    <w:rsid w:val="00265A5A"/>
    <w:rsid w:val="0026719B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60A6"/>
    <w:rsid w:val="002D6E09"/>
    <w:rsid w:val="002E61DC"/>
    <w:rsid w:val="002F273F"/>
    <w:rsid w:val="002F4250"/>
    <w:rsid w:val="00304758"/>
    <w:rsid w:val="00310D10"/>
    <w:rsid w:val="00312384"/>
    <w:rsid w:val="0031375E"/>
    <w:rsid w:val="003153B1"/>
    <w:rsid w:val="00322466"/>
    <w:rsid w:val="00326A11"/>
    <w:rsid w:val="003316CF"/>
    <w:rsid w:val="0033173E"/>
    <w:rsid w:val="00337660"/>
    <w:rsid w:val="003438A9"/>
    <w:rsid w:val="00347CDD"/>
    <w:rsid w:val="0036264B"/>
    <w:rsid w:val="0036274E"/>
    <w:rsid w:val="003636C8"/>
    <w:rsid w:val="003668F3"/>
    <w:rsid w:val="00367F24"/>
    <w:rsid w:val="00372132"/>
    <w:rsid w:val="00374FEB"/>
    <w:rsid w:val="00375742"/>
    <w:rsid w:val="003802B3"/>
    <w:rsid w:val="00381ED6"/>
    <w:rsid w:val="00390FE4"/>
    <w:rsid w:val="003A026A"/>
    <w:rsid w:val="003B3CC0"/>
    <w:rsid w:val="003C1091"/>
    <w:rsid w:val="003C2EE2"/>
    <w:rsid w:val="003D00A8"/>
    <w:rsid w:val="003D2107"/>
    <w:rsid w:val="003D29FD"/>
    <w:rsid w:val="003D37D3"/>
    <w:rsid w:val="003D55C7"/>
    <w:rsid w:val="003E11A2"/>
    <w:rsid w:val="003E275F"/>
    <w:rsid w:val="003E6984"/>
    <w:rsid w:val="003F0FBE"/>
    <w:rsid w:val="00400CE0"/>
    <w:rsid w:val="00403AA1"/>
    <w:rsid w:val="00412399"/>
    <w:rsid w:val="004146C0"/>
    <w:rsid w:val="0041606E"/>
    <w:rsid w:val="00416A04"/>
    <w:rsid w:val="004212F9"/>
    <w:rsid w:val="00425C7F"/>
    <w:rsid w:val="00430550"/>
    <w:rsid w:val="004365A8"/>
    <w:rsid w:val="00442184"/>
    <w:rsid w:val="004446B2"/>
    <w:rsid w:val="00451C6D"/>
    <w:rsid w:val="004540CB"/>
    <w:rsid w:val="0045453A"/>
    <w:rsid w:val="00456766"/>
    <w:rsid w:val="00465ECA"/>
    <w:rsid w:val="00466A4D"/>
    <w:rsid w:val="00477798"/>
    <w:rsid w:val="00490BF9"/>
    <w:rsid w:val="00490C3A"/>
    <w:rsid w:val="0049189D"/>
    <w:rsid w:val="00497D2B"/>
    <w:rsid w:val="004A1C67"/>
    <w:rsid w:val="004A489A"/>
    <w:rsid w:val="004B4583"/>
    <w:rsid w:val="004B4DE2"/>
    <w:rsid w:val="004B72EE"/>
    <w:rsid w:val="004C2A1D"/>
    <w:rsid w:val="004C2EDA"/>
    <w:rsid w:val="004C4367"/>
    <w:rsid w:val="004C7B67"/>
    <w:rsid w:val="004D40A8"/>
    <w:rsid w:val="004E1EF5"/>
    <w:rsid w:val="004E3EE1"/>
    <w:rsid w:val="004E4C58"/>
    <w:rsid w:val="004E66F5"/>
    <w:rsid w:val="004F6D6F"/>
    <w:rsid w:val="00500E86"/>
    <w:rsid w:val="005018B6"/>
    <w:rsid w:val="005021D5"/>
    <w:rsid w:val="00503B9E"/>
    <w:rsid w:val="00507295"/>
    <w:rsid w:val="00514AD8"/>
    <w:rsid w:val="00515DDE"/>
    <w:rsid w:val="00522C7E"/>
    <w:rsid w:val="005266A1"/>
    <w:rsid w:val="005272A2"/>
    <w:rsid w:val="00527641"/>
    <w:rsid w:val="005401D8"/>
    <w:rsid w:val="00545962"/>
    <w:rsid w:val="00547129"/>
    <w:rsid w:val="00547B63"/>
    <w:rsid w:val="00551985"/>
    <w:rsid w:val="00552229"/>
    <w:rsid w:val="00553C6F"/>
    <w:rsid w:val="005629EC"/>
    <w:rsid w:val="005649A7"/>
    <w:rsid w:val="00565915"/>
    <w:rsid w:val="00567D72"/>
    <w:rsid w:val="00570A77"/>
    <w:rsid w:val="005716AE"/>
    <w:rsid w:val="00576C26"/>
    <w:rsid w:val="005820D7"/>
    <w:rsid w:val="005864A0"/>
    <w:rsid w:val="00586A41"/>
    <w:rsid w:val="00587286"/>
    <w:rsid w:val="005902B1"/>
    <w:rsid w:val="00593311"/>
    <w:rsid w:val="00596434"/>
    <w:rsid w:val="005976C7"/>
    <w:rsid w:val="005A3DD7"/>
    <w:rsid w:val="005C3350"/>
    <w:rsid w:val="005C6297"/>
    <w:rsid w:val="005C728F"/>
    <w:rsid w:val="005D1540"/>
    <w:rsid w:val="005D4D2C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227"/>
    <w:rsid w:val="00600D38"/>
    <w:rsid w:val="00616755"/>
    <w:rsid w:val="00617ABD"/>
    <w:rsid w:val="00620D89"/>
    <w:rsid w:val="006235C6"/>
    <w:rsid w:val="00624F4F"/>
    <w:rsid w:val="006318C5"/>
    <w:rsid w:val="006411C1"/>
    <w:rsid w:val="006421A8"/>
    <w:rsid w:val="00642A0F"/>
    <w:rsid w:val="00645294"/>
    <w:rsid w:val="00647DA8"/>
    <w:rsid w:val="006525B6"/>
    <w:rsid w:val="00663DF2"/>
    <w:rsid w:val="00663F47"/>
    <w:rsid w:val="00671808"/>
    <w:rsid w:val="00680439"/>
    <w:rsid w:val="00682C04"/>
    <w:rsid w:val="00682DE9"/>
    <w:rsid w:val="00684875"/>
    <w:rsid w:val="0069269E"/>
    <w:rsid w:val="006950F2"/>
    <w:rsid w:val="006A5127"/>
    <w:rsid w:val="006A7163"/>
    <w:rsid w:val="006B7737"/>
    <w:rsid w:val="006C4AB2"/>
    <w:rsid w:val="006D3A6E"/>
    <w:rsid w:val="006E1490"/>
    <w:rsid w:val="006E4E55"/>
    <w:rsid w:val="006E4F6D"/>
    <w:rsid w:val="006F24F9"/>
    <w:rsid w:val="006F71E5"/>
    <w:rsid w:val="00701B80"/>
    <w:rsid w:val="0070601F"/>
    <w:rsid w:val="00706E68"/>
    <w:rsid w:val="00711203"/>
    <w:rsid w:val="0071129C"/>
    <w:rsid w:val="0072154F"/>
    <w:rsid w:val="00721566"/>
    <w:rsid w:val="007264A1"/>
    <w:rsid w:val="0072759F"/>
    <w:rsid w:val="00734A1E"/>
    <w:rsid w:val="00736225"/>
    <w:rsid w:val="00740B33"/>
    <w:rsid w:val="0074268A"/>
    <w:rsid w:val="00743C3F"/>
    <w:rsid w:val="00744B5B"/>
    <w:rsid w:val="00745D04"/>
    <w:rsid w:val="007474E4"/>
    <w:rsid w:val="00750836"/>
    <w:rsid w:val="00751F2A"/>
    <w:rsid w:val="00755573"/>
    <w:rsid w:val="00756585"/>
    <w:rsid w:val="0076270D"/>
    <w:rsid w:val="007641E0"/>
    <w:rsid w:val="00767B01"/>
    <w:rsid w:val="007749C9"/>
    <w:rsid w:val="007754F0"/>
    <w:rsid w:val="00775DB5"/>
    <w:rsid w:val="00775F1D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917"/>
    <w:rsid w:val="007B0DAB"/>
    <w:rsid w:val="007B76B1"/>
    <w:rsid w:val="007C3819"/>
    <w:rsid w:val="007D3C5B"/>
    <w:rsid w:val="007D5D51"/>
    <w:rsid w:val="007D6211"/>
    <w:rsid w:val="007D65DF"/>
    <w:rsid w:val="007D746B"/>
    <w:rsid w:val="007D7721"/>
    <w:rsid w:val="007E0FD1"/>
    <w:rsid w:val="007E3AA7"/>
    <w:rsid w:val="007E652C"/>
    <w:rsid w:val="007F15CC"/>
    <w:rsid w:val="007F44D5"/>
    <w:rsid w:val="007F67C9"/>
    <w:rsid w:val="00802814"/>
    <w:rsid w:val="008043F5"/>
    <w:rsid w:val="00804894"/>
    <w:rsid w:val="00814C1B"/>
    <w:rsid w:val="00815E24"/>
    <w:rsid w:val="00820F33"/>
    <w:rsid w:val="00823FC5"/>
    <w:rsid w:val="00825DAF"/>
    <w:rsid w:val="00826BC9"/>
    <w:rsid w:val="00826D38"/>
    <w:rsid w:val="0082722D"/>
    <w:rsid w:val="0083030D"/>
    <w:rsid w:val="00832732"/>
    <w:rsid w:val="0083361A"/>
    <w:rsid w:val="0083385E"/>
    <w:rsid w:val="00836EA8"/>
    <w:rsid w:val="00845E97"/>
    <w:rsid w:val="00854EE5"/>
    <w:rsid w:val="00856B31"/>
    <w:rsid w:val="00856DB9"/>
    <w:rsid w:val="00861C3C"/>
    <w:rsid w:val="00862B47"/>
    <w:rsid w:val="008702EB"/>
    <w:rsid w:val="00870B6D"/>
    <w:rsid w:val="00873564"/>
    <w:rsid w:val="00874168"/>
    <w:rsid w:val="00877818"/>
    <w:rsid w:val="008869AA"/>
    <w:rsid w:val="008922E5"/>
    <w:rsid w:val="00893940"/>
    <w:rsid w:val="00893F24"/>
    <w:rsid w:val="008948EF"/>
    <w:rsid w:val="008A596E"/>
    <w:rsid w:val="008B0EE1"/>
    <w:rsid w:val="008B4861"/>
    <w:rsid w:val="008B7412"/>
    <w:rsid w:val="008C20D3"/>
    <w:rsid w:val="008C5019"/>
    <w:rsid w:val="008C5A0F"/>
    <w:rsid w:val="008D2C88"/>
    <w:rsid w:val="008D546E"/>
    <w:rsid w:val="008E0125"/>
    <w:rsid w:val="008E2ABD"/>
    <w:rsid w:val="008F0F7C"/>
    <w:rsid w:val="008F5FA1"/>
    <w:rsid w:val="00901795"/>
    <w:rsid w:val="00902C54"/>
    <w:rsid w:val="0091354D"/>
    <w:rsid w:val="00913E0F"/>
    <w:rsid w:val="00914080"/>
    <w:rsid w:val="00916FBF"/>
    <w:rsid w:val="00925786"/>
    <w:rsid w:val="00931D2A"/>
    <w:rsid w:val="00932510"/>
    <w:rsid w:val="0093318E"/>
    <w:rsid w:val="00935342"/>
    <w:rsid w:val="00936849"/>
    <w:rsid w:val="009400CE"/>
    <w:rsid w:val="009417FA"/>
    <w:rsid w:val="009422C7"/>
    <w:rsid w:val="00945FF6"/>
    <w:rsid w:val="00950382"/>
    <w:rsid w:val="00966597"/>
    <w:rsid w:val="009715FF"/>
    <w:rsid w:val="0098746E"/>
    <w:rsid w:val="00990EAA"/>
    <w:rsid w:val="009A26A3"/>
    <w:rsid w:val="009A4D04"/>
    <w:rsid w:val="009A5CBD"/>
    <w:rsid w:val="009B5807"/>
    <w:rsid w:val="009B70C3"/>
    <w:rsid w:val="009C3AFF"/>
    <w:rsid w:val="009C6883"/>
    <w:rsid w:val="009E09D9"/>
    <w:rsid w:val="009E10FF"/>
    <w:rsid w:val="009E31F5"/>
    <w:rsid w:val="009E3408"/>
    <w:rsid w:val="009E7CE8"/>
    <w:rsid w:val="009F1FE2"/>
    <w:rsid w:val="009F6A00"/>
    <w:rsid w:val="00A118D7"/>
    <w:rsid w:val="00A12A93"/>
    <w:rsid w:val="00A13955"/>
    <w:rsid w:val="00A155F0"/>
    <w:rsid w:val="00A24534"/>
    <w:rsid w:val="00A246B5"/>
    <w:rsid w:val="00A3052D"/>
    <w:rsid w:val="00A309FC"/>
    <w:rsid w:val="00A32303"/>
    <w:rsid w:val="00A32565"/>
    <w:rsid w:val="00A33209"/>
    <w:rsid w:val="00A343BD"/>
    <w:rsid w:val="00A40024"/>
    <w:rsid w:val="00A4451A"/>
    <w:rsid w:val="00A44729"/>
    <w:rsid w:val="00A44D59"/>
    <w:rsid w:val="00A568C3"/>
    <w:rsid w:val="00A573F7"/>
    <w:rsid w:val="00A602F5"/>
    <w:rsid w:val="00A73D27"/>
    <w:rsid w:val="00A747F8"/>
    <w:rsid w:val="00A81DD2"/>
    <w:rsid w:val="00A83F6C"/>
    <w:rsid w:val="00A85731"/>
    <w:rsid w:val="00A868C2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432F"/>
    <w:rsid w:val="00AB48F5"/>
    <w:rsid w:val="00AB66DA"/>
    <w:rsid w:val="00AC08A3"/>
    <w:rsid w:val="00AC0946"/>
    <w:rsid w:val="00AC1D64"/>
    <w:rsid w:val="00AC4D02"/>
    <w:rsid w:val="00AC56FB"/>
    <w:rsid w:val="00AD162F"/>
    <w:rsid w:val="00AD3A82"/>
    <w:rsid w:val="00AD7C6A"/>
    <w:rsid w:val="00AE2CA7"/>
    <w:rsid w:val="00AE40BD"/>
    <w:rsid w:val="00AE4C83"/>
    <w:rsid w:val="00AE4E39"/>
    <w:rsid w:val="00AE6FF4"/>
    <w:rsid w:val="00AE7FBA"/>
    <w:rsid w:val="00AF6935"/>
    <w:rsid w:val="00AF7D29"/>
    <w:rsid w:val="00B0547E"/>
    <w:rsid w:val="00B10D48"/>
    <w:rsid w:val="00B1142A"/>
    <w:rsid w:val="00B127B6"/>
    <w:rsid w:val="00B1305F"/>
    <w:rsid w:val="00B17CD8"/>
    <w:rsid w:val="00B200ED"/>
    <w:rsid w:val="00B219D0"/>
    <w:rsid w:val="00B2383D"/>
    <w:rsid w:val="00B348A4"/>
    <w:rsid w:val="00B35FD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0F01"/>
    <w:rsid w:val="00B7202A"/>
    <w:rsid w:val="00B7212F"/>
    <w:rsid w:val="00B74BCA"/>
    <w:rsid w:val="00B7695B"/>
    <w:rsid w:val="00B878E4"/>
    <w:rsid w:val="00B9257E"/>
    <w:rsid w:val="00B93C91"/>
    <w:rsid w:val="00BA020F"/>
    <w:rsid w:val="00BA2AD6"/>
    <w:rsid w:val="00BA610C"/>
    <w:rsid w:val="00BB03B7"/>
    <w:rsid w:val="00BB52BF"/>
    <w:rsid w:val="00BC1C6E"/>
    <w:rsid w:val="00BC3B38"/>
    <w:rsid w:val="00BC5102"/>
    <w:rsid w:val="00BC5718"/>
    <w:rsid w:val="00BC5EC7"/>
    <w:rsid w:val="00BD02F6"/>
    <w:rsid w:val="00BD2205"/>
    <w:rsid w:val="00BD29BD"/>
    <w:rsid w:val="00BD6DEA"/>
    <w:rsid w:val="00BE4F08"/>
    <w:rsid w:val="00BE7BA6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20C90"/>
    <w:rsid w:val="00C21E55"/>
    <w:rsid w:val="00C26448"/>
    <w:rsid w:val="00C36B39"/>
    <w:rsid w:val="00C3726C"/>
    <w:rsid w:val="00C40055"/>
    <w:rsid w:val="00C4257C"/>
    <w:rsid w:val="00C42F36"/>
    <w:rsid w:val="00C500F9"/>
    <w:rsid w:val="00C51C61"/>
    <w:rsid w:val="00C54BD7"/>
    <w:rsid w:val="00C614A5"/>
    <w:rsid w:val="00C61603"/>
    <w:rsid w:val="00C73817"/>
    <w:rsid w:val="00C74564"/>
    <w:rsid w:val="00C93903"/>
    <w:rsid w:val="00CA18A1"/>
    <w:rsid w:val="00CA4CD9"/>
    <w:rsid w:val="00CB062A"/>
    <w:rsid w:val="00CB56B5"/>
    <w:rsid w:val="00CB635E"/>
    <w:rsid w:val="00CC0279"/>
    <w:rsid w:val="00CC0A11"/>
    <w:rsid w:val="00CC0FA9"/>
    <w:rsid w:val="00CC42C3"/>
    <w:rsid w:val="00CD0B92"/>
    <w:rsid w:val="00CE6486"/>
    <w:rsid w:val="00CF74AB"/>
    <w:rsid w:val="00D00AA3"/>
    <w:rsid w:val="00D03473"/>
    <w:rsid w:val="00D049BE"/>
    <w:rsid w:val="00D15B99"/>
    <w:rsid w:val="00D163D8"/>
    <w:rsid w:val="00D21067"/>
    <w:rsid w:val="00D32569"/>
    <w:rsid w:val="00D368E9"/>
    <w:rsid w:val="00D404DF"/>
    <w:rsid w:val="00D407DD"/>
    <w:rsid w:val="00D50563"/>
    <w:rsid w:val="00D54597"/>
    <w:rsid w:val="00D55B09"/>
    <w:rsid w:val="00D56097"/>
    <w:rsid w:val="00D56AEF"/>
    <w:rsid w:val="00D62F7F"/>
    <w:rsid w:val="00D63F1F"/>
    <w:rsid w:val="00D77953"/>
    <w:rsid w:val="00D800D9"/>
    <w:rsid w:val="00D80F74"/>
    <w:rsid w:val="00D84F64"/>
    <w:rsid w:val="00D91DFF"/>
    <w:rsid w:val="00D9400D"/>
    <w:rsid w:val="00DA2214"/>
    <w:rsid w:val="00DA559A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707E"/>
    <w:rsid w:val="00DE379A"/>
    <w:rsid w:val="00DE7833"/>
    <w:rsid w:val="00E12539"/>
    <w:rsid w:val="00E23DFC"/>
    <w:rsid w:val="00E24FA2"/>
    <w:rsid w:val="00E261C6"/>
    <w:rsid w:val="00E26720"/>
    <w:rsid w:val="00E27717"/>
    <w:rsid w:val="00E36094"/>
    <w:rsid w:val="00E4399B"/>
    <w:rsid w:val="00E43E93"/>
    <w:rsid w:val="00E528E8"/>
    <w:rsid w:val="00E56076"/>
    <w:rsid w:val="00E63B6D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33E9"/>
    <w:rsid w:val="00E9437F"/>
    <w:rsid w:val="00E94DAD"/>
    <w:rsid w:val="00E964D6"/>
    <w:rsid w:val="00E97641"/>
    <w:rsid w:val="00E97739"/>
    <w:rsid w:val="00EA0B24"/>
    <w:rsid w:val="00EA3C4D"/>
    <w:rsid w:val="00EA5552"/>
    <w:rsid w:val="00EA5C68"/>
    <w:rsid w:val="00EA65FC"/>
    <w:rsid w:val="00EB2D4A"/>
    <w:rsid w:val="00EB4AE6"/>
    <w:rsid w:val="00EB4F83"/>
    <w:rsid w:val="00EC7F54"/>
    <w:rsid w:val="00ED42A7"/>
    <w:rsid w:val="00ED5D9B"/>
    <w:rsid w:val="00ED7DFA"/>
    <w:rsid w:val="00EE5883"/>
    <w:rsid w:val="00EE631B"/>
    <w:rsid w:val="00F008FF"/>
    <w:rsid w:val="00F03715"/>
    <w:rsid w:val="00F133D3"/>
    <w:rsid w:val="00F2559A"/>
    <w:rsid w:val="00F2567E"/>
    <w:rsid w:val="00F31A8B"/>
    <w:rsid w:val="00F31CE6"/>
    <w:rsid w:val="00F34E8F"/>
    <w:rsid w:val="00F40948"/>
    <w:rsid w:val="00F557D9"/>
    <w:rsid w:val="00F568CC"/>
    <w:rsid w:val="00F66EE2"/>
    <w:rsid w:val="00F765D7"/>
    <w:rsid w:val="00F81F80"/>
    <w:rsid w:val="00F9046B"/>
    <w:rsid w:val="00F908FE"/>
    <w:rsid w:val="00F9240A"/>
    <w:rsid w:val="00FA3AF2"/>
    <w:rsid w:val="00FA3F63"/>
    <w:rsid w:val="00FA6462"/>
    <w:rsid w:val="00FA72AF"/>
    <w:rsid w:val="00FB2752"/>
    <w:rsid w:val="00FB5E5A"/>
    <w:rsid w:val="00FC0DAC"/>
    <w:rsid w:val="00FC563D"/>
    <w:rsid w:val="00FC7A24"/>
    <w:rsid w:val="00FD2EBC"/>
    <w:rsid w:val="00FD712B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269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F5FA1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zh-CN"/>
    </w:rPr>
  </w:style>
  <w:style w:type="paragraph" w:styleId="2">
    <w:name w:val="heading 2"/>
    <w:basedOn w:val="a0"/>
    <w:next w:val="a0"/>
    <w:link w:val="20"/>
    <w:uiPriority w:val="9"/>
    <w:qFormat/>
    <w:rsid w:val="008F5FA1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  <w:lang w:eastAsia="zh-CN"/>
    </w:rPr>
  </w:style>
  <w:style w:type="paragraph" w:styleId="3">
    <w:name w:val="heading 3"/>
    <w:basedOn w:val="a0"/>
    <w:next w:val="a0"/>
    <w:link w:val="30"/>
    <w:qFormat/>
    <w:rsid w:val="008F5FA1"/>
    <w:pPr>
      <w:keepNext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8F5F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8F5FA1"/>
    <w:pPr>
      <w:keepNext/>
      <w:widowControl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8F5FA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8F5FA1"/>
    <w:pPr>
      <w:keepNext/>
      <w:widowControl w:val="0"/>
      <w:tabs>
        <w:tab w:val="left" w:pos="5245"/>
      </w:tabs>
      <w:spacing w:after="0" w:line="240" w:lineRule="auto"/>
      <w:outlineLvl w:val="6"/>
    </w:pPr>
    <w:rPr>
      <w:rFonts w:ascii="Arial" w:eastAsia="Times New Roman" w:hAnsi="Arial"/>
      <w:b/>
      <w:i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8F5FA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qFormat/>
    <w:rsid w:val="008F5FA1"/>
    <w:pPr>
      <w:keepNext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A1C67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F568CC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23FC5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23FC5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823FC5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7A6917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69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ody Text Indent"/>
    <w:basedOn w:val="a0"/>
    <w:link w:val="af2"/>
    <w:uiPriority w:val="99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99"/>
    <w:unhideWhenUsed/>
    <w:rsid w:val="0068043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680439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C3066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8F5FA1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8F5FA1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8F5FA1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8F5FA1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8F5FA1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8F5FA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13">
    <w:name w:val="Основной шрифт абзаца1"/>
    <w:rsid w:val="008F5FA1"/>
  </w:style>
  <w:style w:type="paragraph" w:customStyle="1" w:styleId="14">
    <w:name w:val="Заголовок1"/>
    <w:basedOn w:val="a0"/>
    <w:next w:val="af3"/>
    <w:rsid w:val="008F5FA1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af5">
    <w:name w:val="List"/>
    <w:basedOn w:val="af3"/>
    <w:rsid w:val="008F5FA1"/>
    <w:pPr>
      <w:suppressAutoHyphens/>
    </w:pPr>
    <w:rPr>
      <w:rFonts w:cs="Calibri"/>
      <w:lang w:eastAsia="zh-CN"/>
    </w:rPr>
  </w:style>
  <w:style w:type="paragraph" w:styleId="af6">
    <w:name w:val="caption"/>
    <w:basedOn w:val="a0"/>
    <w:qFormat/>
    <w:rsid w:val="008F5FA1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rsid w:val="008F5FA1"/>
    <w:pPr>
      <w:suppressLineNumbers/>
      <w:suppressAutoHyphens/>
    </w:pPr>
    <w:rPr>
      <w:lang w:eastAsia="zh-CN"/>
    </w:rPr>
  </w:style>
  <w:style w:type="paragraph" w:styleId="af7">
    <w:name w:val="Normal (Web)"/>
    <w:aliases w:val="Обычный (Web),Обычный (веб) Знак,Обычный (Web) Знак,Обычный (Web)1,Обычный (веб)1 Знак"/>
    <w:basedOn w:val="a0"/>
    <w:link w:val="af8"/>
    <w:qFormat/>
    <w:rsid w:val="008F5FA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Revision"/>
    <w:hidden/>
    <w:uiPriority w:val="99"/>
    <w:semiHidden/>
    <w:rsid w:val="008F5FA1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a">
    <w:name w:val="page number"/>
    <w:basedOn w:val="a1"/>
    <w:rsid w:val="008F5FA1"/>
  </w:style>
  <w:style w:type="paragraph" w:styleId="afb">
    <w:name w:val="Title"/>
    <w:basedOn w:val="a0"/>
    <w:link w:val="afc"/>
    <w:qFormat/>
    <w:rsid w:val="008F5F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afc">
    <w:name w:val="Заголовок Знак"/>
    <w:basedOn w:val="a1"/>
    <w:link w:val="afb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8F5FA1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0">
    <w:name w:val="Body Text 21 Знак"/>
    <w:link w:val="BodyText21"/>
    <w:rsid w:val="008F5FA1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8F5FA1"/>
    <w:pPr>
      <w:widowControl w:val="0"/>
      <w:spacing w:after="0" w:line="240" w:lineRule="auto"/>
      <w:jc w:val="both"/>
    </w:pPr>
    <w:rPr>
      <w:rFonts w:ascii="Arial" w:eastAsia="Times New Roman" w:hAnsi="Arial"/>
      <w:szCs w:val="24"/>
      <w:lang w:eastAsia="zh-CN"/>
    </w:rPr>
  </w:style>
  <w:style w:type="character" w:customStyle="1" w:styleId="BodyText3">
    <w:name w:val="Body Text 3 Знак"/>
    <w:link w:val="31"/>
    <w:rsid w:val="008F5FA1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8F5F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23">
    <w:name w:val="Основной текст 2 Знак"/>
    <w:basedOn w:val="a1"/>
    <w:link w:val="22"/>
    <w:uiPriority w:val="99"/>
    <w:rsid w:val="008F5FA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8F5FA1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33">
    <w:name w:val="Основной текст 3 Знак"/>
    <w:basedOn w:val="a1"/>
    <w:link w:val="32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afd">
    <w:name w:val="Table Grid"/>
    <w:basedOn w:val="a2"/>
    <w:uiPriority w:val="59"/>
    <w:rsid w:val="008F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uiPriority w:val="99"/>
    <w:rsid w:val="008F5F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F5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8F5FA1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8F5FA1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8F5FA1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8F5FA1"/>
    <w:pPr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8F5FA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Абзац"/>
    <w:basedOn w:val="a0"/>
    <w:rsid w:val="008F5FA1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f">
    <w:name w:val="Крас_строка"/>
    <w:basedOn w:val="a0"/>
    <w:rsid w:val="008F5FA1"/>
    <w:pPr>
      <w:tabs>
        <w:tab w:val="left" w:pos="7088"/>
      </w:tabs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8">
    <w:name w:val="Основной текст1"/>
    <w:basedOn w:val="a0"/>
    <w:rsid w:val="008F5FA1"/>
    <w:pPr>
      <w:widowControl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0">
    <w:name w:val="FollowedHyperlink"/>
    <w:uiPriority w:val="99"/>
    <w:rsid w:val="008F5FA1"/>
    <w:rPr>
      <w:color w:val="800080"/>
      <w:u w:val="single"/>
    </w:rPr>
  </w:style>
  <w:style w:type="paragraph" w:customStyle="1" w:styleId="aff1">
    <w:name w:val="Содержимое таблицы"/>
    <w:basedOn w:val="af3"/>
    <w:rsid w:val="008F5FA1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8F5FA1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8F5FA1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2">
    <w:name w:val="Body Text 21 Знак Знак Знак"/>
    <w:link w:val="BodyText211"/>
    <w:rsid w:val="008F5FA1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2">
    <w:name w:val="a"/>
    <w:basedOn w:val="a0"/>
    <w:rsid w:val="008F5FA1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8F5FA1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3">
    <w:name w:val="Знак Знак Знак Знак"/>
    <w:basedOn w:val="a0"/>
    <w:rsid w:val="008F5F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8F5FA1"/>
    <w:pPr>
      <w:widowControl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4">
    <w:name w:val="No Spacing"/>
    <w:uiPriority w:val="1"/>
    <w:qFormat/>
    <w:rsid w:val="008F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uiPriority w:val="22"/>
    <w:qFormat/>
    <w:rsid w:val="008F5FA1"/>
    <w:rPr>
      <w:b/>
      <w:bCs/>
    </w:rPr>
  </w:style>
  <w:style w:type="paragraph" w:customStyle="1" w:styleId="110">
    <w:name w:val="Обычный11"/>
    <w:rsid w:val="008F5F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7"/>
    <w:rsid w:val="008F5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ОТ"/>
    <w:basedOn w:val="22"/>
    <w:rsid w:val="008F5FA1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8F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8F5FA1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f7">
    <w:name w:val="Plain Text"/>
    <w:basedOn w:val="a0"/>
    <w:link w:val="aff8"/>
    <w:uiPriority w:val="99"/>
    <w:rsid w:val="008F5F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8">
    <w:name w:val="Текст Знак"/>
    <w:basedOn w:val="a1"/>
    <w:link w:val="aff7"/>
    <w:uiPriority w:val="99"/>
    <w:rsid w:val="008F5FA1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9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fa"/>
    <w:uiPriority w:val="99"/>
    <w:rsid w:val="008F5F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f9"/>
    <w:uiPriority w:val="99"/>
    <w:rsid w:val="008F5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rsid w:val="008F5FA1"/>
    <w:rPr>
      <w:vertAlign w:val="superscript"/>
    </w:rPr>
  </w:style>
  <w:style w:type="numbering" w:customStyle="1" w:styleId="12">
    <w:name w:val="Стиль нумерованный12"/>
    <w:basedOn w:val="a3"/>
    <w:rsid w:val="008F5FA1"/>
    <w:pPr>
      <w:numPr>
        <w:numId w:val="12"/>
      </w:numPr>
    </w:pPr>
  </w:style>
  <w:style w:type="paragraph" w:customStyle="1" w:styleId="affc">
    <w:name w:val="Знак Знак Знак Знак Знак Знак Знак"/>
    <w:basedOn w:val="a0"/>
    <w:rsid w:val="008F5FA1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fd">
    <w:name w:val="Block Text"/>
    <w:basedOn w:val="a0"/>
    <w:uiPriority w:val="99"/>
    <w:rsid w:val="008F5FA1"/>
    <w:pPr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F5FA1"/>
  </w:style>
  <w:style w:type="paragraph" w:customStyle="1" w:styleId="TableText">
    <w:name w:val="Table Text"/>
    <w:rsid w:val="008F5F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8F5FA1"/>
    <w:pPr>
      <w:keepNext/>
      <w:numPr>
        <w:numId w:val="13"/>
      </w:numPr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8F5FA1"/>
    <w:pPr>
      <w:numPr>
        <w:ilvl w:val="1"/>
        <w:numId w:val="13"/>
      </w:num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8F5F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1"/>
    <w:link w:val="34"/>
    <w:rsid w:val="008F5FA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8F5FA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8F5FA1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8F5FA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8F5FA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e">
    <w:name w:val="endnote text"/>
    <w:basedOn w:val="a0"/>
    <w:link w:val="afff"/>
    <w:rsid w:val="008F5F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rsid w:val="008F5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8F5FA1"/>
    <w:rPr>
      <w:vertAlign w:val="superscript"/>
    </w:rPr>
  </w:style>
  <w:style w:type="paragraph" w:customStyle="1" w:styleId="1a">
    <w:name w:val="Знак1"/>
    <w:basedOn w:val="a0"/>
    <w:rsid w:val="008F5FA1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9">
    <w:name w:val="xl29"/>
    <w:basedOn w:val="a0"/>
    <w:rsid w:val="008F5F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1">
    <w:name w:val="Document Map"/>
    <w:basedOn w:val="a0"/>
    <w:link w:val="afff2"/>
    <w:uiPriority w:val="99"/>
    <w:semiHidden/>
    <w:rsid w:val="008F5F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zh-CN"/>
    </w:rPr>
  </w:style>
  <w:style w:type="character" w:customStyle="1" w:styleId="afff2">
    <w:name w:val="Схема документа Знак"/>
    <w:basedOn w:val="a1"/>
    <w:link w:val="afff1"/>
    <w:uiPriority w:val="99"/>
    <w:semiHidden/>
    <w:rsid w:val="008F5FA1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3">
    <w:name w:val="Знак"/>
    <w:basedOn w:val="a0"/>
    <w:rsid w:val="008F5F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"/>
    <w:basedOn w:val="a0"/>
    <w:rsid w:val="008F5FA1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0">
    <w:name w:val="1 Знак Знак Знак2 Знак"/>
    <w:basedOn w:val="a0"/>
    <w:rsid w:val="008F5FA1"/>
    <w:pPr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f5">
    <w:name w:val="Обычный.Нормальный"/>
    <w:rsid w:val="008F5F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8F5FA1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8F5FA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F5F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8F5F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8F5F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8F5FA1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8F5FA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8F5FA1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0"/>
    <w:rsid w:val="008F5FA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6">
    <w:name w:val="xl106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0"/>
    <w:rsid w:val="008F5FA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0"/>
    <w:rsid w:val="008F5FA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0"/>
    <w:rsid w:val="008F5FA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0"/>
    <w:rsid w:val="008F5F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8F5F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8F5F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5">
    <w:name w:val="xl145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8F5FA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0"/>
    <w:rsid w:val="008F5F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1">
    <w:name w:val="xl151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4">
    <w:name w:val="xl154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Неразрешенное упоминание3"/>
    <w:basedOn w:val="a1"/>
    <w:uiPriority w:val="99"/>
    <w:semiHidden/>
    <w:unhideWhenUsed/>
    <w:rsid w:val="00AB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11F9-A7CF-4BFA-B8F7-D80AE3B6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8256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21</cp:revision>
  <cp:lastPrinted>2024-06-27T13:32:00Z</cp:lastPrinted>
  <dcterms:created xsi:type="dcterms:W3CDTF">2024-06-27T09:01:00Z</dcterms:created>
  <dcterms:modified xsi:type="dcterms:W3CDTF">2024-09-24T12:49:00Z</dcterms:modified>
</cp:coreProperties>
</file>