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F21C2" w14:textId="185A1452" w:rsidR="008E00D8" w:rsidRDefault="007463A3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63A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63A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463A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46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463A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oleynik@auction-house.ru)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</w:t>
      </w:r>
      <w:proofErr w:type="gramEnd"/>
      <w:r w:rsidRPr="007463A3">
        <w:rPr>
          <w:rFonts w:ascii="Times New Roman" w:hAnsi="Times New Roman" w:cs="Times New Roman"/>
          <w:color w:val="000000"/>
          <w:sz w:val="24"/>
          <w:szCs w:val="24"/>
        </w:rPr>
        <w:t xml:space="preserve">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</w:t>
      </w:r>
      <w:r w:rsidR="000D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8E00D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E00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0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83EDB87" w14:textId="741CB6AC" w:rsidR="008E00D8" w:rsidRDefault="00A81D44" w:rsidP="008E00D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D4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78B1E5" w14:textId="2AE068F9" w:rsidR="008E00D8" w:rsidRDefault="008E00D8" w:rsidP="008E00D8">
      <w:pPr>
        <w:autoSpaceDE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Склады базы стройматериалов — 469,7 кв. м, гараж на 5 боксов — 370,2 кв. м, земельный участок — 17 186 кв. м, адрес:</w:t>
      </w:r>
      <w:proofErr w:type="gramEnd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Орловская</w:t>
      </w:r>
      <w:proofErr w:type="gramEnd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р-н </w:t>
      </w:r>
      <w:proofErr w:type="spellStart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Новосильский</w:t>
      </w:r>
      <w:proofErr w:type="spellEnd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Новосиль, ул. Коммунаров, д. 41 «А», кадастровые номера 57:13:0010201:72, 57:13:0010202:164, 57:13:0010202:166, земли населенных пунктов - для размещения базы строительных материалов, ограничения и обременения: ЗОУИТ57:13-6.168 границы зоны с особыми условиями использования территории линии электропередачи «ВЛ-10кВ </w:t>
      </w:r>
      <w:proofErr w:type="spellStart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фид</w:t>
      </w:r>
      <w:proofErr w:type="spellEnd"/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. №12 ПС Новосиль»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463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140</w:t>
      </w:r>
      <w:r w:rsidR="007463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463A3" w:rsidRPr="007463A3">
        <w:rPr>
          <w:rFonts w:ascii="Times New Roman" w:eastAsia="Times New Roman" w:hAnsi="Times New Roman" w:cs="Times New Roman"/>
          <w:color w:val="000000"/>
          <w:sz w:val="24"/>
          <w:szCs w:val="24"/>
        </w:rPr>
        <w:t>801,36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58A0A468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8E00D8" w:rsidRPr="008E00D8">
        <w:rPr>
          <w:bCs/>
          <w:color w:val="000000"/>
        </w:rPr>
        <w:t xml:space="preserve">5 (пять) </w:t>
      </w:r>
      <w:r w:rsidRPr="006675B4">
        <w:rPr>
          <w:bCs/>
          <w:color w:val="000000"/>
        </w:rPr>
        <w:t>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48F58CEB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463A3" w:rsidRPr="007463A3">
        <w:rPr>
          <w:b/>
          <w:bCs/>
          <w:color w:val="000000"/>
        </w:rPr>
        <w:t>11</w:t>
      </w:r>
      <w:r w:rsidR="009D7E5A">
        <w:rPr>
          <w:b/>
          <w:bCs/>
          <w:color w:val="000000"/>
        </w:rPr>
        <w:t xml:space="preserve"> </w:t>
      </w:r>
      <w:r w:rsidR="007463A3">
        <w:rPr>
          <w:b/>
          <w:bCs/>
          <w:color w:val="000000"/>
        </w:rPr>
        <w:t>но</w:t>
      </w:r>
      <w:r w:rsidR="009D7E5A">
        <w:rPr>
          <w:b/>
          <w:bCs/>
          <w:color w:val="000000"/>
        </w:rPr>
        <w:t>ября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34DE1F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7463A3" w:rsidRPr="007463A3">
        <w:rPr>
          <w:b/>
          <w:bCs/>
          <w:color w:val="000000"/>
        </w:rPr>
        <w:t xml:space="preserve">11 ноября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b/>
          <w:bCs/>
          <w:color w:val="000000"/>
        </w:rPr>
        <w:t>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7463A3">
        <w:rPr>
          <w:b/>
          <w:bCs/>
          <w:color w:val="000000"/>
        </w:rPr>
        <w:t>28</w:t>
      </w:r>
      <w:r w:rsidR="009D784B" w:rsidRPr="009D784B">
        <w:rPr>
          <w:b/>
          <w:bCs/>
          <w:color w:val="000000"/>
        </w:rPr>
        <w:t xml:space="preserve"> </w:t>
      </w:r>
      <w:r w:rsidR="009D7E5A">
        <w:rPr>
          <w:b/>
          <w:bCs/>
          <w:color w:val="000000"/>
        </w:rPr>
        <w:t>дека</w:t>
      </w:r>
      <w:r w:rsidR="009D784B">
        <w:rPr>
          <w:b/>
          <w:bCs/>
          <w:color w:val="000000"/>
        </w:rPr>
        <w:t>бря</w:t>
      </w:r>
      <w:r w:rsidR="008E00D8" w:rsidRPr="008E00D8">
        <w:rPr>
          <w:b/>
          <w:bCs/>
          <w:color w:val="000000"/>
        </w:rPr>
        <w:t xml:space="preserve"> 2024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61B032F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463A3">
        <w:rPr>
          <w:b/>
          <w:bCs/>
          <w:color w:val="000000"/>
        </w:rPr>
        <w:t>01</w:t>
      </w:r>
      <w:r w:rsidR="005D73C6" w:rsidRPr="00315E22">
        <w:rPr>
          <w:b/>
          <w:bCs/>
          <w:color w:val="000000"/>
        </w:rPr>
        <w:t xml:space="preserve"> </w:t>
      </w:r>
      <w:r w:rsidR="007463A3">
        <w:rPr>
          <w:b/>
          <w:bCs/>
          <w:color w:val="000000"/>
        </w:rPr>
        <w:t>окт</w:t>
      </w:r>
      <w:r w:rsidR="009D7E5A">
        <w:rPr>
          <w:b/>
          <w:bCs/>
          <w:color w:val="000000"/>
        </w:rPr>
        <w:t>ября</w:t>
      </w:r>
      <w:r w:rsidRPr="00315E22">
        <w:rPr>
          <w:b/>
          <w:bCs/>
          <w:color w:val="000000"/>
        </w:rPr>
        <w:t xml:space="preserve"> 202</w:t>
      </w:r>
      <w:r w:rsidR="003A722F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463A3">
        <w:rPr>
          <w:b/>
          <w:bCs/>
          <w:color w:val="000000"/>
        </w:rPr>
        <w:t>18</w:t>
      </w:r>
      <w:r w:rsidR="00A9550A">
        <w:rPr>
          <w:b/>
          <w:bCs/>
          <w:color w:val="000000"/>
        </w:rPr>
        <w:t xml:space="preserve"> но</w:t>
      </w:r>
      <w:r w:rsidR="009D7E5A" w:rsidRPr="009D7E5A">
        <w:rPr>
          <w:b/>
          <w:bCs/>
          <w:color w:val="000000"/>
        </w:rPr>
        <w:t xml:space="preserve">ября </w:t>
      </w:r>
      <w:r w:rsidR="008E00D8" w:rsidRPr="008E00D8">
        <w:rPr>
          <w:b/>
          <w:bCs/>
          <w:color w:val="000000"/>
        </w:rPr>
        <w:t>2024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5D8AC90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7463A3">
        <w:rPr>
          <w:b/>
          <w:bCs/>
          <w:color w:val="000000"/>
        </w:rPr>
        <w:t>13</w:t>
      </w:r>
      <w:r w:rsidR="009D784B">
        <w:rPr>
          <w:rFonts w:eastAsia="Times New Roman"/>
          <w:b/>
          <w:bCs/>
          <w:color w:val="000000"/>
        </w:rPr>
        <w:t xml:space="preserve"> </w:t>
      </w:r>
      <w:r w:rsidR="007463A3">
        <w:rPr>
          <w:rFonts w:eastAsia="Times New Roman"/>
          <w:b/>
          <w:bCs/>
          <w:color w:val="000000"/>
        </w:rPr>
        <w:t>янва</w:t>
      </w:r>
      <w:r w:rsidR="009D784B">
        <w:rPr>
          <w:rFonts w:eastAsia="Times New Roman"/>
          <w:b/>
          <w:bCs/>
          <w:color w:val="000000"/>
        </w:rPr>
        <w:t>ря</w:t>
      </w:r>
      <w:r w:rsidR="008E00D8" w:rsidRPr="008E00D8">
        <w:rPr>
          <w:rFonts w:eastAsia="Times New Roman"/>
          <w:b/>
          <w:bCs/>
          <w:color w:val="000000"/>
        </w:rPr>
        <w:t xml:space="preserve"> 202</w:t>
      </w:r>
      <w:r w:rsidR="007463A3">
        <w:rPr>
          <w:rFonts w:eastAsia="Times New Roman"/>
          <w:b/>
          <w:bCs/>
          <w:color w:val="000000"/>
        </w:rPr>
        <w:t>5</w:t>
      </w:r>
      <w:r w:rsidR="008E00D8" w:rsidRPr="008E00D8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7463A3">
        <w:rPr>
          <w:b/>
          <w:bCs/>
          <w:color w:val="000000"/>
        </w:rPr>
        <w:t>19</w:t>
      </w:r>
      <w:r w:rsidR="00A9550A">
        <w:rPr>
          <w:b/>
          <w:bCs/>
          <w:color w:val="000000"/>
        </w:rPr>
        <w:t xml:space="preserve"> февраля</w:t>
      </w:r>
      <w:r w:rsidR="0096537F" w:rsidRPr="00CC2F77">
        <w:rPr>
          <w:rFonts w:eastAsia="Times New Roman"/>
          <w:b/>
          <w:bCs/>
          <w:color w:val="000000"/>
        </w:rPr>
        <w:t xml:space="preserve"> 202</w:t>
      </w:r>
      <w:r w:rsidR="009D7E5A">
        <w:rPr>
          <w:rFonts w:eastAsia="Times New Roman"/>
          <w:b/>
          <w:bCs/>
          <w:color w:val="000000"/>
        </w:rPr>
        <w:t>5</w:t>
      </w:r>
      <w:r w:rsidR="0096537F" w:rsidRPr="00CC2F77">
        <w:rPr>
          <w:rFonts w:eastAsia="Times New Roman"/>
          <w:b/>
          <w:bCs/>
          <w:color w:val="000000"/>
        </w:rPr>
        <w:t xml:space="preserve"> </w:t>
      </w:r>
      <w:r w:rsidRPr="00315E22">
        <w:rPr>
          <w:b/>
          <w:bCs/>
          <w:color w:val="000000"/>
        </w:rPr>
        <w:t>г.</w:t>
      </w:r>
    </w:p>
    <w:p w14:paraId="154FF146" w14:textId="239917B6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463A3" w:rsidRP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января 2025</w:t>
      </w:r>
      <w:r w:rsidR="0074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BB3AB9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13 января 2025 г. по 19 января 2025 г. - в размере начальной цены продажи лота;</w:t>
      </w:r>
    </w:p>
    <w:p w14:paraId="69C89EFA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20 января 2025 г. по 23 января 2025 г. - в размере 90,56% от начальной цены продажи лота;</w:t>
      </w:r>
    </w:p>
    <w:p w14:paraId="5087B982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24 января 2025 г. по 26 января 2025 г. - в размере 81,12% от начальной цены продажи лота;</w:t>
      </w:r>
    </w:p>
    <w:p w14:paraId="01E47E28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27 января 2025 г. по 29 января 2025 г. - в размере 71,68% от начальной цены продажи лота;</w:t>
      </w:r>
    </w:p>
    <w:p w14:paraId="35C87469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30 января 2025 г. по 01 февраля 2025 г. - в размере 62,24% от начальной цены продажи лота;</w:t>
      </w:r>
    </w:p>
    <w:p w14:paraId="6626BC9B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02 февраля 2025 г. по 04 февраля 2025 г. - в размере 52,80% от начальной цены продажи лота;</w:t>
      </w:r>
    </w:p>
    <w:p w14:paraId="771E7CB1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05 февраля 2025 г. по 07 февраля 2025 г. - в размере 43,36% от начальной цены продажи лота;</w:t>
      </w:r>
    </w:p>
    <w:p w14:paraId="67A29234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08 февраля 2025 г. по 10 февраля 2025 г. - в размере 33,92% от начальной цены продажи лота;</w:t>
      </w:r>
    </w:p>
    <w:p w14:paraId="62CFB120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11 февраля 2025 г. по 13 февраля 2025 г. - в размере 24,48% от начальной цены продажи лота;</w:t>
      </w:r>
    </w:p>
    <w:p w14:paraId="54CB0977" w14:textId="77777777" w:rsidR="007463A3" w:rsidRP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14 февраля 2025 г. по 16 февраля 2025 г. - в размере 15,04% от начальной цены продажи лота;</w:t>
      </w:r>
    </w:p>
    <w:p w14:paraId="432F54E5" w14:textId="26D46922" w:rsidR="007463A3" w:rsidRDefault="007463A3" w:rsidP="00746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3A3">
        <w:rPr>
          <w:rFonts w:ascii="Times New Roman" w:hAnsi="Times New Roman" w:cs="Times New Roman"/>
          <w:color w:val="000000"/>
          <w:sz w:val="24"/>
          <w:szCs w:val="24"/>
        </w:rPr>
        <w:t>с 17 февраля 2025 г. по 19 февраля 2025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6547878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19E967F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D44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A81D44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C004633" w14:textId="77777777" w:rsidR="00A81D44" w:rsidRP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F3E0AB" w14:textId="1191F7FC" w:rsidR="00A81D44" w:rsidRDefault="00A81D44" w:rsidP="00A81D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D44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A81D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81D44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3FD86C0D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CE91523" w14:textId="2FA61F0E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r w:rsidR="00DF3999">
        <w:rPr>
          <w:rFonts w:ascii="Times New Roman" w:hAnsi="Times New Roman" w:cs="Times New Roman"/>
          <w:color w:val="000000"/>
          <w:sz w:val="24"/>
          <w:szCs w:val="24"/>
        </w:rPr>
        <w:t xml:space="preserve">пн.-чт. 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 до 1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 xml:space="preserve">, пт. с </w:t>
      </w:r>
      <w:r w:rsidR="007463A3" w:rsidRPr="007463A3">
        <w:rPr>
          <w:rFonts w:ascii="Times New Roman" w:hAnsi="Times New Roman" w:cs="Times New Roman"/>
          <w:color w:val="000000"/>
          <w:sz w:val="24"/>
          <w:szCs w:val="24"/>
        </w:rPr>
        <w:t>09:00 до 1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463A3" w:rsidRPr="007463A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</w:t>
      </w:r>
      <w:r w:rsidR="00A81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>г. Москва, Пав</w:t>
      </w:r>
      <w:bookmarkStart w:id="0" w:name="_GoBack"/>
      <w:bookmarkEnd w:id="0"/>
      <w:r w:rsidR="00A81D44" w:rsidRPr="00A81D44">
        <w:rPr>
          <w:rFonts w:ascii="Times New Roman" w:hAnsi="Times New Roman" w:cs="Times New Roman"/>
          <w:color w:val="000000"/>
          <w:sz w:val="24"/>
          <w:szCs w:val="24"/>
        </w:rPr>
        <w:t xml:space="preserve">елецкая наб., д. 8, </w:t>
      </w:r>
      <w:r w:rsidR="00A0233A" w:rsidRPr="00A0233A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8-800-505-80-32, </w:t>
      </w:r>
      <w:r w:rsidR="00A0233A" w:rsidRPr="00A0233A">
        <w:rPr>
          <w:rFonts w:ascii="Times New Roman" w:hAnsi="Times New Roman" w:cs="Times New Roman"/>
          <w:color w:val="000000"/>
          <w:sz w:val="24"/>
          <w:szCs w:val="24"/>
        </w:rPr>
        <w:lastRenderedPageBreak/>
        <w:t>8-800-200-08-05, электронная почта etorgi@asv.org.ru</w:t>
      </w: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</w:t>
      </w:r>
      <w:r w:rsidRPr="004D3141">
        <w:rPr>
          <w:rFonts w:ascii="Times New Roman" w:hAnsi="Times New Roman" w:cs="Times New Roman"/>
          <w:color w:val="000000"/>
          <w:sz w:val="24"/>
          <w:szCs w:val="24"/>
        </w:rPr>
        <w:t xml:space="preserve">ОТ: </w:t>
      </w:r>
      <w:r w:rsidR="007463A3">
        <w:rPr>
          <w:rFonts w:ascii="Times New Roman" w:hAnsi="Times New Roman" w:cs="Times New Roman"/>
          <w:color w:val="000000"/>
          <w:sz w:val="24"/>
          <w:szCs w:val="24"/>
        </w:rPr>
        <w:t>тел. 8-</w:t>
      </w:r>
      <w:r w:rsidR="007463A3" w:rsidRPr="007463A3">
        <w:rPr>
          <w:rFonts w:ascii="Times New Roman" w:hAnsi="Times New Roman" w:cs="Times New Roman"/>
          <w:color w:val="000000"/>
          <w:sz w:val="24"/>
          <w:szCs w:val="24"/>
        </w:rPr>
        <w:t>985-836-13-34, эл. почта: voronezh@auction-house.ru</w:t>
      </w:r>
      <w:r w:rsidRPr="004D31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4DCA386" w14:textId="77777777" w:rsidR="008E00D8" w:rsidRPr="008E00D8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2F7A3448" w:rsidR="007765D6" w:rsidRPr="00315E22" w:rsidRDefault="008E00D8" w:rsidP="008E00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8E00D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E00D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E00D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D4AEA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F5E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70D10"/>
    <w:rsid w:val="003A722F"/>
    <w:rsid w:val="003B541F"/>
    <w:rsid w:val="003B796A"/>
    <w:rsid w:val="003C20EF"/>
    <w:rsid w:val="0041608A"/>
    <w:rsid w:val="00447948"/>
    <w:rsid w:val="0046160E"/>
    <w:rsid w:val="00463458"/>
    <w:rsid w:val="00466B6B"/>
    <w:rsid w:val="00467D6B"/>
    <w:rsid w:val="0047507E"/>
    <w:rsid w:val="004D3141"/>
    <w:rsid w:val="004F4360"/>
    <w:rsid w:val="00515CBE"/>
    <w:rsid w:val="00540B57"/>
    <w:rsid w:val="00554E2D"/>
    <w:rsid w:val="00564010"/>
    <w:rsid w:val="005D73C6"/>
    <w:rsid w:val="005D7964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229EA"/>
    <w:rsid w:val="00722ECA"/>
    <w:rsid w:val="007463A3"/>
    <w:rsid w:val="0076279B"/>
    <w:rsid w:val="007742EE"/>
    <w:rsid w:val="007749E2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91F4B"/>
    <w:rsid w:val="008A37E3"/>
    <w:rsid w:val="008A65C6"/>
    <w:rsid w:val="008B58B0"/>
    <w:rsid w:val="008D70AC"/>
    <w:rsid w:val="008E00D8"/>
    <w:rsid w:val="00914541"/>
    <w:rsid w:val="00914D34"/>
    <w:rsid w:val="00952ED1"/>
    <w:rsid w:val="00954DEB"/>
    <w:rsid w:val="0096537F"/>
    <w:rsid w:val="009730D9"/>
    <w:rsid w:val="00991327"/>
    <w:rsid w:val="00997084"/>
    <w:rsid w:val="00997993"/>
    <w:rsid w:val="009A2AA8"/>
    <w:rsid w:val="009A6AB3"/>
    <w:rsid w:val="009C6E48"/>
    <w:rsid w:val="009D784B"/>
    <w:rsid w:val="009D7E5A"/>
    <w:rsid w:val="009F0E7B"/>
    <w:rsid w:val="00A0233A"/>
    <w:rsid w:val="00A03865"/>
    <w:rsid w:val="00A115B3"/>
    <w:rsid w:val="00A21CDC"/>
    <w:rsid w:val="00A41F3F"/>
    <w:rsid w:val="00A6650F"/>
    <w:rsid w:val="00A67920"/>
    <w:rsid w:val="00A81D44"/>
    <w:rsid w:val="00A81E4E"/>
    <w:rsid w:val="00A9550A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0B0E"/>
    <w:rsid w:val="00C9585C"/>
    <w:rsid w:val="00CC2F77"/>
    <w:rsid w:val="00CD4ADF"/>
    <w:rsid w:val="00CE0CC1"/>
    <w:rsid w:val="00D539BE"/>
    <w:rsid w:val="00D57DB3"/>
    <w:rsid w:val="00D62667"/>
    <w:rsid w:val="00D95560"/>
    <w:rsid w:val="00DB0166"/>
    <w:rsid w:val="00DF3999"/>
    <w:rsid w:val="00E12685"/>
    <w:rsid w:val="00E454A6"/>
    <w:rsid w:val="00E614D3"/>
    <w:rsid w:val="00E63959"/>
    <w:rsid w:val="00EA1373"/>
    <w:rsid w:val="00EA7238"/>
    <w:rsid w:val="00EB0398"/>
    <w:rsid w:val="00EC6937"/>
    <w:rsid w:val="00ED5A8A"/>
    <w:rsid w:val="00ED65D3"/>
    <w:rsid w:val="00F00D1A"/>
    <w:rsid w:val="00F05E04"/>
    <w:rsid w:val="00F26DD3"/>
    <w:rsid w:val="00F354A2"/>
    <w:rsid w:val="00F72902"/>
    <w:rsid w:val="00F875F6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2185</Words>
  <Characters>13785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47</cp:revision>
  <cp:lastPrinted>2024-09-04T11:57:00Z</cp:lastPrinted>
  <dcterms:created xsi:type="dcterms:W3CDTF">2023-07-06T09:54:00Z</dcterms:created>
  <dcterms:modified xsi:type="dcterms:W3CDTF">2024-09-23T11:46:00Z</dcterms:modified>
</cp:coreProperties>
</file>