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FB71" w14:textId="77777777" w:rsidR="00BF089D" w:rsidRDefault="00BF089D" w:rsidP="00BF089D">
      <w:pPr>
        <w:pStyle w:val="1"/>
        <w:jc w:val="right"/>
        <w:rPr>
          <w:szCs w:val="24"/>
          <w:lang w:val="ru-RU"/>
        </w:rPr>
      </w:pPr>
      <w:r>
        <w:rPr>
          <w:szCs w:val="24"/>
          <w:lang w:val="ru-RU"/>
        </w:rPr>
        <w:t>ПРОЕКТ</w:t>
      </w:r>
    </w:p>
    <w:p w14:paraId="460E0693" w14:textId="77777777" w:rsidR="00BF089D" w:rsidRPr="001940EB" w:rsidRDefault="00BF089D" w:rsidP="00BF089D">
      <w:pPr>
        <w:rPr>
          <w:lang w:eastAsia="ru-RU"/>
        </w:rPr>
      </w:pPr>
    </w:p>
    <w:p w14:paraId="231F1E27" w14:textId="77777777" w:rsidR="00BF089D" w:rsidRPr="005A6168" w:rsidRDefault="00BF089D" w:rsidP="00BF089D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14:paraId="7BD49575" w14:textId="77777777" w:rsidR="00BF089D" w:rsidRPr="005A6168" w:rsidRDefault="00BF089D" w:rsidP="00BF08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14:paraId="25769ACC" w14:textId="77777777" w:rsidR="00BF089D" w:rsidRPr="005A6168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1D5029" w14:textId="4FD2DC6B" w:rsidR="00BF089D" w:rsidRPr="007E043B" w:rsidRDefault="002208C0" w:rsidP="007E04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________</w:t>
      </w:r>
      <w:r w:rsidR="00BF089D" w:rsidRPr="007E043B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E043B">
        <w:rPr>
          <w:rFonts w:ascii="Times New Roman" w:hAnsi="Times New Roman"/>
          <w:sz w:val="24"/>
          <w:szCs w:val="24"/>
        </w:rPr>
        <w:t xml:space="preserve">            </w:t>
      </w:r>
      <w:r w:rsidR="00BF089D" w:rsidRPr="007E043B">
        <w:rPr>
          <w:rFonts w:ascii="Times New Roman" w:hAnsi="Times New Roman"/>
          <w:sz w:val="24"/>
          <w:szCs w:val="24"/>
        </w:rPr>
        <w:t xml:space="preserve">                      </w:t>
      </w:r>
      <w:r w:rsidR="00BF089D" w:rsidRPr="007E04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BF089D" w:rsidRPr="007E043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BF089D" w:rsidRPr="007E043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BF089D" w:rsidRPr="007E043B">
        <w:rPr>
          <w:rFonts w:ascii="Times New Roman" w:hAnsi="Times New Roman"/>
          <w:sz w:val="24"/>
          <w:szCs w:val="24"/>
        </w:rPr>
        <w:t>__» __________ 20__г.</w:t>
      </w:r>
    </w:p>
    <w:p w14:paraId="49991CBF" w14:textId="77777777" w:rsidR="00BF089D" w:rsidRPr="00267793" w:rsidRDefault="00BF089D" w:rsidP="007E043B">
      <w:pPr>
        <w:rPr>
          <w:rFonts w:ascii="Times New Roman" w:hAnsi="Times New Roman"/>
          <w:b/>
          <w:sz w:val="24"/>
          <w:szCs w:val="24"/>
        </w:rPr>
      </w:pPr>
    </w:p>
    <w:p w14:paraId="11F09BCA" w14:textId="77777777" w:rsidR="00BF089D" w:rsidRPr="00106E8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56954409" w14:textId="65613544" w:rsidR="00BF089D" w:rsidRPr="00A3729D" w:rsidRDefault="00BF089D" w:rsidP="00BF089D">
      <w:pPr>
        <w:ind w:firstLine="720"/>
        <w:rPr>
          <w:rFonts w:ascii="Times New Roman" w:hAnsi="Times New Roman"/>
          <w:sz w:val="24"/>
          <w:szCs w:val="24"/>
        </w:rPr>
      </w:pPr>
      <w:r w:rsidRPr="00B76F89">
        <w:rPr>
          <w:rFonts w:ascii="Times New Roman" w:hAnsi="Times New Roman"/>
          <w:b/>
          <w:sz w:val="24"/>
          <w:szCs w:val="24"/>
        </w:rPr>
        <w:t>ООО «</w:t>
      </w:r>
      <w:r w:rsidR="005B6DE1">
        <w:rPr>
          <w:rFonts w:ascii="Times New Roman" w:hAnsi="Times New Roman"/>
          <w:b/>
          <w:sz w:val="24"/>
          <w:szCs w:val="24"/>
        </w:rPr>
        <w:t>Самоцветы</w:t>
      </w:r>
      <w:r w:rsidRPr="00B76F89">
        <w:rPr>
          <w:rFonts w:ascii="Times New Roman" w:hAnsi="Times New Roman"/>
          <w:b/>
          <w:sz w:val="24"/>
          <w:szCs w:val="24"/>
        </w:rPr>
        <w:t>»</w:t>
      </w:r>
      <w:r w:rsidRPr="00DE5E87">
        <w:rPr>
          <w:rFonts w:ascii="Times New Roman" w:hAnsi="Times New Roman"/>
          <w:sz w:val="24"/>
          <w:szCs w:val="24"/>
        </w:rPr>
        <w:t xml:space="preserve"> </w:t>
      </w:r>
      <w:r w:rsidR="00E535D8">
        <w:rPr>
          <w:rFonts w:ascii="Times New Roman" w:hAnsi="Times New Roman"/>
          <w:sz w:val="24"/>
          <w:szCs w:val="24"/>
        </w:rPr>
        <w:t xml:space="preserve">в лице </w:t>
      </w:r>
      <w:r w:rsidR="0065005F">
        <w:rPr>
          <w:rFonts w:ascii="Times New Roman" w:hAnsi="Times New Roman"/>
          <w:sz w:val="24"/>
          <w:szCs w:val="24"/>
        </w:rPr>
        <w:t>конкурсного</w:t>
      </w:r>
      <w:r w:rsidRPr="004147A0">
        <w:rPr>
          <w:rFonts w:ascii="Times New Roman" w:hAnsi="Times New Roman"/>
          <w:sz w:val="24"/>
          <w:szCs w:val="24"/>
        </w:rPr>
        <w:t xml:space="preserve"> упра</w:t>
      </w:r>
      <w:r w:rsidR="00312A68">
        <w:rPr>
          <w:rFonts w:ascii="Times New Roman" w:hAnsi="Times New Roman"/>
          <w:sz w:val="24"/>
          <w:szCs w:val="24"/>
        </w:rPr>
        <w:t>вляющего</w:t>
      </w:r>
      <w:r w:rsidR="00E535D8">
        <w:rPr>
          <w:rFonts w:ascii="Times New Roman" w:hAnsi="Times New Roman"/>
          <w:sz w:val="24"/>
          <w:szCs w:val="24"/>
        </w:rPr>
        <w:t xml:space="preserve"> Деринга Бориса Юрьевича</w:t>
      </w:r>
      <w:r w:rsidRPr="004147A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5005F">
        <w:rPr>
          <w:rFonts w:ascii="Times New Roman" w:hAnsi="Times New Roman"/>
          <w:sz w:val="24"/>
          <w:szCs w:val="24"/>
        </w:rPr>
        <w:t>Решения</w:t>
      </w:r>
      <w:r w:rsidRPr="004147A0">
        <w:rPr>
          <w:rFonts w:ascii="Times New Roman" w:hAnsi="Times New Roman"/>
          <w:sz w:val="24"/>
          <w:szCs w:val="24"/>
        </w:rPr>
        <w:t xml:space="preserve"> </w:t>
      </w:r>
      <w:r w:rsidRPr="00BF089D">
        <w:rPr>
          <w:rFonts w:ascii="Times New Roman" w:hAnsi="Times New Roman"/>
          <w:sz w:val="24"/>
          <w:szCs w:val="24"/>
        </w:rPr>
        <w:t>Арбит</w:t>
      </w:r>
      <w:r w:rsidR="00312A68">
        <w:rPr>
          <w:rFonts w:ascii="Times New Roman" w:hAnsi="Times New Roman"/>
          <w:sz w:val="24"/>
          <w:szCs w:val="24"/>
        </w:rPr>
        <w:t>ражног</w:t>
      </w:r>
      <w:r w:rsidR="005B6DE1">
        <w:rPr>
          <w:rFonts w:ascii="Times New Roman" w:hAnsi="Times New Roman"/>
          <w:sz w:val="24"/>
          <w:szCs w:val="24"/>
        </w:rPr>
        <w:t>о суда Московской области</w:t>
      </w:r>
      <w:r w:rsidR="00E535D8">
        <w:rPr>
          <w:rFonts w:ascii="Times New Roman" w:hAnsi="Times New Roman"/>
          <w:sz w:val="24"/>
          <w:szCs w:val="24"/>
        </w:rPr>
        <w:t xml:space="preserve"> от </w:t>
      </w:r>
      <w:r w:rsidR="005B6DE1">
        <w:rPr>
          <w:rFonts w:ascii="Times New Roman" w:hAnsi="Times New Roman"/>
          <w:sz w:val="24"/>
          <w:szCs w:val="24"/>
        </w:rPr>
        <w:t>03</w:t>
      </w:r>
      <w:r w:rsidR="00E535D8">
        <w:rPr>
          <w:rFonts w:ascii="Times New Roman" w:hAnsi="Times New Roman"/>
          <w:sz w:val="24"/>
          <w:szCs w:val="24"/>
        </w:rPr>
        <w:t>.0</w:t>
      </w:r>
      <w:r w:rsidR="005B6DE1">
        <w:rPr>
          <w:rFonts w:ascii="Times New Roman" w:hAnsi="Times New Roman"/>
          <w:sz w:val="24"/>
          <w:szCs w:val="24"/>
        </w:rPr>
        <w:t>6</w:t>
      </w:r>
      <w:r w:rsidR="00E535D8">
        <w:rPr>
          <w:rFonts w:ascii="Times New Roman" w:hAnsi="Times New Roman"/>
          <w:sz w:val="24"/>
          <w:szCs w:val="24"/>
        </w:rPr>
        <w:t>.202</w:t>
      </w:r>
      <w:r w:rsidR="0065005F">
        <w:rPr>
          <w:rFonts w:ascii="Times New Roman" w:hAnsi="Times New Roman"/>
          <w:sz w:val="24"/>
          <w:szCs w:val="24"/>
        </w:rPr>
        <w:t>4</w:t>
      </w:r>
      <w:r w:rsidR="005B6DE1">
        <w:rPr>
          <w:rFonts w:ascii="Times New Roman" w:hAnsi="Times New Roman"/>
          <w:sz w:val="24"/>
          <w:szCs w:val="24"/>
        </w:rPr>
        <w:t xml:space="preserve"> г. по делу № А41-68259/2023</w:t>
      </w:r>
      <w:r w:rsidRPr="004147A0">
        <w:rPr>
          <w:rFonts w:ascii="Times New Roman" w:hAnsi="Times New Roman"/>
          <w:sz w:val="24"/>
          <w:szCs w:val="24"/>
        </w:rPr>
        <w:t>, именуемое в дальнейшем</w:t>
      </w:r>
      <w:r w:rsidRPr="00A3729D">
        <w:rPr>
          <w:rFonts w:ascii="Times New Roman" w:hAnsi="Times New Roman"/>
          <w:sz w:val="24"/>
          <w:szCs w:val="24"/>
        </w:rPr>
        <w:t xml:space="preserve"> </w:t>
      </w:r>
      <w:r w:rsidRPr="00A3729D">
        <w:rPr>
          <w:rFonts w:ascii="Times New Roman" w:hAnsi="Times New Roman"/>
          <w:b/>
          <w:sz w:val="24"/>
          <w:szCs w:val="24"/>
        </w:rPr>
        <w:t>«Продавец»</w:t>
      </w:r>
      <w:r w:rsidRPr="00A3729D">
        <w:rPr>
          <w:rFonts w:ascii="Times New Roman" w:hAnsi="Times New Roman"/>
          <w:sz w:val="24"/>
          <w:szCs w:val="24"/>
        </w:rPr>
        <w:t>, с одной стороны,</w:t>
      </w:r>
    </w:p>
    <w:p w14:paraId="375FFB31" w14:textId="77777777" w:rsidR="00BF089D" w:rsidRPr="00267793" w:rsidRDefault="00BF089D" w:rsidP="00BF089D">
      <w:pPr>
        <w:rPr>
          <w:rFonts w:ascii="Times New Roman" w:hAnsi="Times New Roman"/>
          <w:sz w:val="24"/>
          <w:szCs w:val="24"/>
        </w:rPr>
      </w:pPr>
      <w:r w:rsidRPr="00106E88">
        <w:rPr>
          <w:rFonts w:ascii="Times New Roman" w:hAnsi="Times New Roman"/>
          <w:sz w:val="24"/>
          <w:szCs w:val="24"/>
        </w:rPr>
        <w:t>и _________________________________________,</w:t>
      </w:r>
      <w:r w:rsidRPr="00267793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267793">
        <w:rPr>
          <w:rFonts w:ascii="Times New Roman" w:hAnsi="Times New Roman"/>
          <w:b/>
          <w:sz w:val="24"/>
          <w:szCs w:val="24"/>
        </w:rPr>
        <w:t>«Покупатель»</w:t>
      </w:r>
      <w:r w:rsidRPr="00267793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267793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267793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14:paraId="78344C2E" w14:textId="77777777" w:rsidR="00BF089D" w:rsidRPr="00267793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095B888F" w14:textId="77777777" w:rsidR="00BF089D" w:rsidRPr="005A6168" w:rsidRDefault="00BF089D" w:rsidP="00BF089D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7929591" w14:textId="77777777" w:rsidR="00BF089D" w:rsidRPr="005A616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6D809751" w14:textId="77777777" w:rsidR="00BF089D" w:rsidRPr="005A6168" w:rsidRDefault="00BF089D" w:rsidP="00BF089D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</w:p>
    <w:p w14:paraId="7939EEBD" w14:textId="33D60716" w:rsidR="00BF089D" w:rsidRDefault="00BF089D" w:rsidP="00BF089D">
      <w:pPr>
        <w:ind w:firstLine="0"/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либо поименованное в приложениях № 1 к настоящему договору, являющихся неотъемлемой его частью (далее по тексту – «</w:t>
      </w:r>
      <w:r w:rsidR="000B6249">
        <w:rPr>
          <w:rFonts w:ascii="Times New Roman" w:hAnsi="Times New Roman"/>
          <w:sz w:val="24"/>
          <w:szCs w:val="24"/>
        </w:rPr>
        <w:t>О</w:t>
      </w:r>
      <w:r w:rsidRPr="00AE6CD9">
        <w:rPr>
          <w:rFonts w:ascii="Times New Roman" w:hAnsi="Times New Roman"/>
          <w:sz w:val="24"/>
          <w:szCs w:val="24"/>
        </w:rPr>
        <w:t>бъект»).</w:t>
      </w:r>
    </w:p>
    <w:p w14:paraId="7E321089" w14:textId="19F2458C" w:rsidR="000B6249" w:rsidRPr="00AE6CD9" w:rsidRDefault="000B6249" w:rsidP="00BF089D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продажи: ______________________________________________________.</w:t>
      </w:r>
    </w:p>
    <w:p w14:paraId="3E88D3A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1.2. На момент заключения настоящего договора отчуждаемый Продавцом по настоящему договору объект свободен от прав третьих лиц, не является предметом имущественных споров, в залоге и под арестом не состоит, если иное не установлено в п. 1.1 настоящего договора. </w:t>
      </w:r>
    </w:p>
    <w:p w14:paraId="222C856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2106DB86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Цена и расчеты по договору</w:t>
      </w:r>
    </w:p>
    <w:p w14:paraId="1F205702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6AB76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2.1. Стоимость объекта, указанного в п.1.1 или приложении № 1. настоящего договора, составляет __________________________________________________________ (____________________________________________________________) руб. _____ коп. </w:t>
      </w:r>
    </w:p>
    <w:p w14:paraId="18DCAF80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2.2. Размер </w:t>
      </w:r>
      <w:proofErr w:type="gramStart"/>
      <w:r w:rsidRPr="00A548C2">
        <w:rPr>
          <w:rFonts w:ascii="Times New Roman" w:hAnsi="Times New Roman"/>
          <w:color w:val="000000"/>
          <w:sz w:val="24"/>
          <w:szCs w:val="24"/>
        </w:rPr>
        <w:t>задатка  _</w:t>
      </w:r>
      <w:proofErr w:type="gramEnd"/>
      <w:r w:rsidRPr="00A548C2">
        <w:rPr>
          <w:rFonts w:ascii="Times New Roman" w:hAnsi="Times New Roman"/>
          <w:color w:val="000000"/>
          <w:sz w:val="24"/>
          <w:szCs w:val="24"/>
        </w:rPr>
        <w:t xml:space="preserve">__________ (___________) рублей, внесенный Покупателем на основании Соглашения о задатке № __ от ________________г., засчитывается при оплате стоимости объекта, указанной в п. 2.1 настоящего договора. </w:t>
      </w:r>
    </w:p>
    <w:p w14:paraId="65458EF9" w14:textId="7A2F6418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30 дней с даты заключения </w:t>
      </w:r>
      <w:r w:rsidR="000B6249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договора.</w:t>
      </w:r>
    </w:p>
    <w:p w14:paraId="388ADF9E" w14:textId="12F62580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</w:t>
      </w:r>
      <w:r w:rsidR="007E043B">
        <w:rPr>
          <w:rFonts w:ascii="Times New Roman" w:hAnsi="Times New Roman"/>
          <w:color w:val="000000"/>
          <w:sz w:val="24"/>
          <w:szCs w:val="24"/>
        </w:rPr>
        <w:t xml:space="preserve"> рамках процедуры банкротства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и согласен с тем, что при продаже действует принцип «осмотрено-одобрено». Имущество возврату не подлежит. </w:t>
      </w:r>
    </w:p>
    <w:p w14:paraId="42B17F39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</w:p>
    <w:p w14:paraId="2E6A8AD8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485D51D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3F1988F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1A90A41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CFB503B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lastRenderedPageBreak/>
        <w:t>Продавец ________________                                             Покупатель ____________________</w:t>
      </w:r>
    </w:p>
    <w:p w14:paraId="3041C180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A90BB6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A548C2">
        <w:rPr>
          <w:rFonts w:ascii="Times New Roman" w:hAnsi="Times New Roman"/>
          <w:b/>
          <w:color w:val="000000"/>
          <w:sz w:val="24"/>
          <w:szCs w:val="24"/>
        </w:rPr>
        <w:tab/>
        <w:t>Порядок приема-передачи имущества</w:t>
      </w:r>
    </w:p>
    <w:p w14:paraId="21333882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BA293" w14:textId="58672EDC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3.1. Продавец передает Объект Покупателю по Акту приема-передачи имущества не позднее</w:t>
      </w:r>
      <w:r w:rsidR="000B6249">
        <w:rPr>
          <w:rFonts w:ascii="Times New Roman" w:hAnsi="Times New Roman"/>
          <w:color w:val="000000"/>
          <w:sz w:val="24"/>
          <w:szCs w:val="24"/>
        </w:rPr>
        <w:t>,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чем через три рабочих дня после полной оплаты Объекта по месту нахождения Объекта: </w:t>
      </w:r>
      <w:r w:rsidRPr="00A548C2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14:paraId="6A68C8F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14:paraId="50F21387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4088B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Переход права собственности</w:t>
      </w:r>
    </w:p>
    <w:p w14:paraId="5428A8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512EB" w14:textId="31274A4B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4.1. Право собственности на недвижимое имущество, указанное в п. 1.1 или приложении № 1 к настоящему договору, являющимся неотъемлемой его частью, переходит к Покупателю с даты государственно</w:t>
      </w:r>
      <w:r w:rsidR="007E043B">
        <w:rPr>
          <w:rFonts w:ascii="Times New Roman" w:hAnsi="Times New Roman" w:cs="Times New Roman"/>
          <w:color w:val="000000"/>
          <w:sz w:val="24"/>
          <w:szCs w:val="24"/>
        </w:rPr>
        <w:t>й регистрации.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249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движимое имущество переходит с момента его полной оплаты.</w:t>
      </w:r>
    </w:p>
    <w:p w14:paraId="0D138928" w14:textId="53EA23AB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4.2. Риск случайной гибели и (или) случайного повреждения Объекта переходит на Покупателя с момента </w:t>
      </w:r>
      <w:r w:rsidR="000B6249">
        <w:rPr>
          <w:rFonts w:ascii="Times New Roman" w:hAnsi="Times New Roman" w:cs="Times New Roman"/>
          <w:color w:val="000000"/>
          <w:sz w:val="24"/>
          <w:szCs w:val="24"/>
        </w:rPr>
        <w:t>перехода к нему права собственности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817775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098A0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Обязательства сторон</w:t>
      </w:r>
    </w:p>
    <w:p w14:paraId="437BF2C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051DFFD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 Продавец обязуется:</w:t>
      </w:r>
    </w:p>
    <w:p w14:paraId="6AED51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D5E2B4C" w14:textId="2737ABF2" w:rsidR="00BF089D" w:rsidRPr="00A548C2" w:rsidRDefault="007E043B" w:rsidP="00BF089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5.1.2. Передать Покупателю</w:t>
      </w:r>
      <w:r w:rsidR="00BF089D" w:rsidRPr="00A548C2">
        <w:rPr>
          <w:rFonts w:ascii="Times New Roman" w:hAnsi="Times New Roman"/>
          <w:color w:val="000000"/>
          <w:sz w:val="24"/>
          <w:szCs w:val="24"/>
        </w:rPr>
        <w:t xml:space="preserve">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 настоящего договора, в порядке и на условиях, предусмотренных настоящим договором.</w:t>
      </w:r>
    </w:p>
    <w:p w14:paraId="10AFC85F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42A69C1C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0CBFAF7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 Покупатель обязуется:</w:t>
      </w:r>
    </w:p>
    <w:p w14:paraId="30BB6B82" w14:textId="4EDD9F5E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 настоящего договора.</w:t>
      </w:r>
    </w:p>
    <w:p w14:paraId="211816B2" w14:textId="416EB334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5.2.2. Оплатить стоимость Объекта в размере, на условиях и в сроки, установленные пунктами 2.1 и 2.2 настоящего договора.</w:t>
      </w:r>
    </w:p>
    <w:p w14:paraId="342B74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222D616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BB873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DEEE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486C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F29A8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18EDE46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F289D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Ответственность сторон и порядок разрешения споров</w:t>
      </w:r>
    </w:p>
    <w:p w14:paraId="52A604E6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6BAC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10757BA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14:paraId="41BD5DB3" w14:textId="0D0A5DED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2208C0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bookmarkStart w:id="0" w:name="_GoBack"/>
      <w:bookmarkEnd w:id="0"/>
      <w:r w:rsidR="00C52A50" w:rsidRPr="00C52A50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081DC" w14:textId="77777777" w:rsidR="00BF089D" w:rsidRPr="00C52A50" w:rsidRDefault="00BF089D" w:rsidP="00BF089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4282A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0E9A2CB0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1196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642775F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58E5EC8F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силу.</w:t>
      </w:r>
    </w:p>
    <w:p w14:paraId="07B103A4" w14:textId="77777777" w:rsidR="00BF089D" w:rsidRPr="00A548C2" w:rsidRDefault="00BF089D" w:rsidP="00BF089D">
      <w:pPr>
        <w:pStyle w:val="a3"/>
        <w:ind w:firstLine="709"/>
        <w:rPr>
          <w:color w:val="000000"/>
        </w:rPr>
      </w:pPr>
    </w:p>
    <w:p w14:paraId="2CE56E51" w14:textId="77777777" w:rsidR="00BF089D" w:rsidRPr="00A548C2" w:rsidRDefault="00BF089D" w:rsidP="00BF089D">
      <w:pPr>
        <w:pStyle w:val="a3"/>
        <w:jc w:val="center"/>
        <w:rPr>
          <w:b/>
          <w:color w:val="000000"/>
        </w:rPr>
      </w:pPr>
      <w:r w:rsidRPr="00A548C2">
        <w:rPr>
          <w:b/>
          <w:color w:val="000000"/>
        </w:rPr>
        <w:t>8.</w:t>
      </w:r>
      <w:r w:rsidRPr="00A548C2">
        <w:rPr>
          <w:b/>
          <w:color w:val="000000"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F089D" w:rsidRPr="00A548C2" w14:paraId="096840D7" w14:textId="77777777" w:rsidTr="00661A7B">
        <w:tc>
          <w:tcPr>
            <w:tcW w:w="4395" w:type="dxa"/>
          </w:tcPr>
          <w:p w14:paraId="78C5D4B1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Продавец:</w:t>
            </w:r>
          </w:p>
          <w:p w14:paraId="587D7E24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1F7DFC0" w14:textId="77777777" w:rsidR="00663174" w:rsidRPr="00663174" w:rsidRDefault="00663174" w:rsidP="002176B0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31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«Самоцветы» </w:t>
            </w:r>
          </w:p>
          <w:p w14:paraId="0FB70D6E" w14:textId="77777777" w:rsidR="00663174" w:rsidRDefault="00663174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ИНН 5040048463, КПП 504001001</w:t>
            </w:r>
            <w:r w:rsidRPr="00663174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796842AB" w14:textId="7AF7AB66" w:rsidR="00663174" w:rsidRDefault="00663174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3174">
              <w:rPr>
                <w:rFonts w:ascii="Times New Roman" w:hAnsi="Times New Roman" w:cs="Times New Roman"/>
                <w:bCs/>
                <w:color w:val="000000"/>
              </w:rPr>
              <w:t xml:space="preserve">р/с 40702810801950000164, </w:t>
            </w:r>
          </w:p>
          <w:p w14:paraId="15A1ABF4" w14:textId="77777777" w:rsidR="00663174" w:rsidRDefault="00663174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3174">
              <w:rPr>
                <w:rFonts w:ascii="Times New Roman" w:hAnsi="Times New Roman" w:cs="Times New Roman"/>
                <w:bCs/>
                <w:color w:val="000000"/>
              </w:rPr>
              <w:t xml:space="preserve">Банк получателя: филиал «Центральный» </w:t>
            </w:r>
          </w:p>
          <w:p w14:paraId="3E9FBA38" w14:textId="77777777" w:rsidR="00663174" w:rsidRDefault="00663174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3174">
              <w:rPr>
                <w:rFonts w:ascii="Times New Roman" w:hAnsi="Times New Roman" w:cs="Times New Roman"/>
                <w:bCs/>
                <w:color w:val="000000"/>
              </w:rPr>
              <w:t xml:space="preserve">Банка ВТБ (ПАО), </w:t>
            </w:r>
          </w:p>
          <w:p w14:paraId="698963A8" w14:textId="6494E19A" w:rsidR="00BF089D" w:rsidRPr="00C52A50" w:rsidRDefault="00663174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3174">
              <w:rPr>
                <w:rFonts w:ascii="Times New Roman" w:hAnsi="Times New Roman" w:cs="Times New Roman"/>
                <w:bCs/>
                <w:color w:val="000000"/>
              </w:rPr>
              <w:t>БИК: 044525411, к/с 30101810145250000411</w:t>
            </w:r>
          </w:p>
          <w:p w14:paraId="56C11120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BAE472" w14:textId="57A69189" w:rsidR="00BF089D" w:rsidRPr="00C52A50" w:rsidRDefault="0065005F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Конкурсный</w:t>
            </w:r>
            <w:r w:rsidR="00BF089D" w:rsidRPr="00C52A50">
              <w:rPr>
                <w:rFonts w:ascii="Times New Roman" w:hAnsi="Times New Roman" w:cs="Times New Roman"/>
                <w:bCs/>
                <w:color w:val="000000"/>
              </w:rPr>
              <w:t xml:space="preserve"> управляющий</w:t>
            </w:r>
          </w:p>
          <w:p w14:paraId="67DAD1DD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1ED11" w14:textId="38036AA1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="002176B0">
              <w:rPr>
                <w:rFonts w:ascii="Times New Roman" w:hAnsi="Times New Roman" w:cs="Times New Roman"/>
                <w:bCs/>
                <w:color w:val="000000"/>
              </w:rPr>
              <w:t>_</w:t>
            </w:r>
            <w:r w:rsidR="00E535D8">
              <w:rPr>
                <w:rFonts w:ascii="Times New Roman" w:hAnsi="Times New Roman" w:cs="Times New Roman"/>
                <w:bCs/>
                <w:color w:val="000000"/>
              </w:rPr>
              <w:t>_________________</w:t>
            </w:r>
            <w:r w:rsidR="000B6249">
              <w:rPr>
                <w:rFonts w:ascii="Times New Roman" w:hAnsi="Times New Roman" w:cs="Times New Roman"/>
                <w:bCs/>
                <w:color w:val="000000"/>
              </w:rPr>
              <w:t>/</w:t>
            </w:r>
            <w:r w:rsidR="00E535D8">
              <w:rPr>
                <w:rFonts w:ascii="Times New Roman" w:hAnsi="Times New Roman" w:cs="Times New Roman"/>
                <w:bCs/>
                <w:color w:val="000000"/>
              </w:rPr>
              <w:t>Б.Ю. Деринг</w:t>
            </w:r>
            <w:r w:rsidR="000B6249">
              <w:rPr>
                <w:rFonts w:ascii="Times New Roman" w:hAnsi="Times New Roman" w:cs="Times New Roman"/>
                <w:bCs/>
                <w:color w:val="000000"/>
              </w:rPr>
              <w:t>/</w:t>
            </w:r>
          </w:p>
          <w:p w14:paraId="54E08096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67" w:type="dxa"/>
          </w:tcPr>
          <w:p w14:paraId="43B1EB6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0" w:type="dxa"/>
          </w:tcPr>
          <w:p w14:paraId="1BA0EAB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Покупатель:</w:t>
            </w:r>
          </w:p>
          <w:p w14:paraId="07596AF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6847B7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93F8BF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BA72E2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6041E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68DFB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A7F9C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DE7C9B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B9216" w14:textId="77777777" w:rsidR="002176B0" w:rsidRDefault="002176B0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64F6AB5" w14:textId="717FF309" w:rsidR="00BF089D" w:rsidRPr="00A548C2" w:rsidRDefault="00BF089D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8C2">
              <w:rPr>
                <w:rFonts w:ascii="Times New Roman" w:hAnsi="Times New Roman" w:cs="Times New Roman"/>
                <w:color w:val="000000"/>
              </w:rPr>
              <w:t>____________________/______________/</w:t>
            </w:r>
          </w:p>
          <w:p w14:paraId="5FBDA4CD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F8C2EF3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9AA7A67" w14:textId="77777777" w:rsidR="00F12C76" w:rsidRDefault="00F12C76" w:rsidP="006C0B77"/>
    <w:sectPr w:rsidR="00F12C76" w:rsidSect="00436F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F0801" w14:textId="77777777" w:rsidR="00491704" w:rsidRDefault="00491704">
      <w:r>
        <w:separator/>
      </w:r>
    </w:p>
  </w:endnote>
  <w:endnote w:type="continuationSeparator" w:id="0">
    <w:p w14:paraId="47DB5ED1" w14:textId="77777777" w:rsidR="00491704" w:rsidRDefault="0049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1EFB" w14:textId="4341036D" w:rsidR="00F47940" w:rsidRDefault="006166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08C0">
      <w:rPr>
        <w:noProof/>
      </w:rPr>
      <w:t>1</w:t>
    </w:r>
    <w:r>
      <w:fldChar w:fldCharType="end"/>
    </w:r>
  </w:p>
  <w:p w14:paraId="469B6304" w14:textId="77777777" w:rsidR="00F47940" w:rsidRDefault="00F47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0813" w14:textId="77777777" w:rsidR="00491704" w:rsidRDefault="00491704">
      <w:r>
        <w:separator/>
      </w:r>
    </w:p>
  </w:footnote>
  <w:footnote w:type="continuationSeparator" w:id="0">
    <w:p w14:paraId="0376186E" w14:textId="77777777" w:rsidR="00491704" w:rsidRDefault="0049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0"/>
    <w:rsid w:val="000B6249"/>
    <w:rsid w:val="002176B0"/>
    <w:rsid w:val="002208C0"/>
    <w:rsid w:val="00262B30"/>
    <w:rsid w:val="00312A68"/>
    <w:rsid w:val="00436F26"/>
    <w:rsid w:val="00491704"/>
    <w:rsid w:val="005B6DE1"/>
    <w:rsid w:val="005E4C60"/>
    <w:rsid w:val="006166E9"/>
    <w:rsid w:val="0062656F"/>
    <w:rsid w:val="0065005F"/>
    <w:rsid w:val="00663174"/>
    <w:rsid w:val="006C0B77"/>
    <w:rsid w:val="007E043B"/>
    <w:rsid w:val="008242FF"/>
    <w:rsid w:val="00870751"/>
    <w:rsid w:val="00922C48"/>
    <w:rsid w:val="00AE5721"/>
    <w:rsid w:val="00B16570"/>
    <w:rsid w:val="00B915B7"/>
    <w:rsid w:val="00BD7052"/>
    <w:rsid w:val="00BF089D"/>
    <w:rsid w:val="00C52A50"/>
    <w:rsid w:val="00C817D5"/>
    <w:rsid w:val="00C843B2"/>
    <w:rsid w:val="00C928EC"/>
    <w:rsid w:val="00CE5496"/>
    <w:rsid w:val="00E230E4"/>
    <w:rsid w:val="00E535D8"/>
    <w:rsid w:val="00E7699F"/>
    <w:rsid w:val="00EA59DF"/>
    <w:rsid w:val="00EE4070"/>
    <w:rsid w:val="00F12C76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8E5"/>
  <w15:chartTrackingRefBased/>
  <w15:docId w15:val="{819A13AE-674D-4280-B176-E15520A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F089D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9D"/>
    <w:rPr>
      <w:rFonts w:ascii="Times New Roman" w:eastAsia="Times New Roman" w:hAnsi="Times New Roman" w:cs="Times New Roman"/>
      <w:b/>
      <w:kern w:val="0"/>
      <w:sz w:val="24"/>
      <w:szCs w:val="20"/>
      <w:lang w:val="en-US" w:eastAsia="ru-RU"/>
      <w14:ligatures w14:val="none"/>
    </w:rPr>
  </w:style>
  <w:style w:type="paragraph" w:customStyle="1" w:styleId="ConsNonformat">
    <w:name w:val="ConsNonformat"/>
    <w:rsid w:val="00BF08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B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F089D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08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F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89D"/>
    <w:rPr>
      <w:rFonts w:ascii="Calibri" w:eastAsia="Calibri" w:hAnsi="Calibri" w:cs="Times New Roman"/>
      <w:kern w:val="0"/>
      <w14:ligatures w14:val="none"/>
    </w:rPr>
  </w:style>
  <w:style w:type="paragraph" w:styleId="a7">
    <w:name w:val="Plain Text"/>
    <w:basedOn w:val="a"/>
    <w:link w:val="a8"/>
    <w:rsid w:val="00BF089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msonormalmrcssattr">
    <w:name w:val="msonormal_mr_css_attr"/>
    <w:basedOn w:val="a"/>
    <w:rsid w:val="00BF08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BF089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9D"/>
    <w:pPr>
      <w:widowControl w:val="0"/>
      <w:shd w:val="clear" w:color="auto" w:fill="FFFFFF"/>
      <w:spacing w:before="60" w:line="0" w:lineRule="atLeast"/>
      <w:ind w:firstLine="0"/>
      <w:jc w:val="left"/>
    </w:pPr>
    <w:rPr>
      <w:rFonts w:asciiTheme="minorHAnsi" w:eastAsiaTheme="minorHAnsi" w:hAnsiTheme="minorHAnsi" w:cstheme="minorBidi"/>
      <w:spacing w:val="1"/>
      <w:kern w:val="2"/>
      <w14:ligatures w14:val="standardContextual"/>
    </w:rPr>
  </w:style>
  <w:style w:type="character" w:customStyle="1" w:styleId="js-phone-number">
    <w:name w:val="js-phone-number"/>
    <w:rsid w:val="00B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Калганов Денис Алексеевич</cp:lastModifiedBy>
  <cp:revision>12</cp:revision>
  <dcterms:created xsi:type="dcterms:W3CDTF">2024-02-09T05:54:00Z</dcterms:created>
  <dcterms:modified xsi:type="dcterms:W3CDTF">2024-09-24T08:24:00Z</dcterms:modified>
</cp:coreProperties>
</file>