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3A5C" w14:textId="77777777" w:rsidR="00622C41" w:rsidRDefault="00C514D5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2B47BC3B" w14:textId="77777777" w:rsidR="00622C41" w:rsidRDefault="00C514D5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7A0CF0FB" w14:textId="77777777" w:rsidR="00622C41" w:rsidRDefault="00C514D5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5D85CD4F" w14:textId="77777777" w:rsidR="00622C41" w:rsidRDefault="00C514D5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712240EA" w14:textId="1C667161" w:rsidR="00622C41" w:rsidRPr="00A72553" w:rsidRDefault="00C514D5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5C07CF">
        <w:rPr>
          <w:b/>
        </w:rPr>
        <w:t xml:space="preserve">Электронный аукцион будет </w:t>
      </w:r>
      <w:r w:rsidRPr="00A72553">
        <w:rPr>
          <w:b/>
        </w:rPr>
        <w:t xml:space="preserve">проводиться </w:t>
      </w:r>
      <w:r w:rsidR="00A72553" w:rsidRPr="00A72553">
        <w:rPr>
          <w:b/>
        </w:rPr>
        <w:t>20</w:t>
      </w:r>
      <w:r w:rsidRPr="00A72553">
        <w:rPr>
          <w:b/>
        </w:rPr>
        <w:t>.1</w:t>
      </w:r>
      <w:r w:rsidR="00A72553" w:rsidRPr="00A72553">
        <w:rPr>
          <w:b/>
        </w:rPr>
        <w:t>1</w:t>
      </w:r>
      <w:r w:rsidRPr="00A72553">
        <w:rPr>
          <w:b/>
        </w:rPr>
        <w:t xml:space="preserve">.2024 г. с 08:00 </w:t>
      </w:r>
    </w:p>
    <w:p w14:paraId="4A213C74" w14:textId="77777777" w:rsidR="00622C41" w:rsidRPr="00A72553" w:rsidRDefault="00C514D5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A72553">
        <w:rPr>
          <w:b/>
        </w:rPr>
        <w:t xml:space="preserve">на электронной торговой площадке АО «Российский аукционный дом» </w:t>
      </w:r>
    </w:p>
    <w:p w14:paraId="78191A42" w14:textId="77777777" w:rsidR="00622C41" w:rsidRPr="00A72553" w:rsidRDefault="00C514D5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A72553">
        <w:rPr>
          <w:b/>
        </w:rPr>
        <w:t xml:space="preserve">по адресу </w:t>
      </w:r>
      <w:hyperlink r:id="rId8" w:tooltip="http://www.lot-online.ru/" w:history="1">
        <w:r w:rsidRPr="00A72553"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 w:rsidRPr="00A72553"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 w:rsidRPr="00A72553"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 w:rsidRPr="00A72553"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 w:rsidRPr="00A72553"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 w:rsidRPr="00A72553"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 w:rsidRPr="00A72553"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 w:rsidRPr="00A72553">
          <w:rPr>
            <w:b/>
          </w:rPr>
          <w:t>.</w:t>
        </w:r>
      </w:hyperlink>
      <w:r w:rsidRPr="00A72553">
        <w:rPr>
          <w:b/>
        </w:rPr>
        <w:t xml:space="preserve"> </w:t>
      </w:r>
    </w:p>
    <w:p w14:paraId="76115A4C" w14:textId="77777777" w:rsidR="00622C41" w:rsidRPr="00A72553" w:rsidRDefault="00C514D5">
      <w:pPr>
        <w:tabs>
          <w:tab w:val="left" w:pos="10065"/>
        </w:tabs>
        <w:spacing w:after="8"/>
        <w:ind w:left="183" w:right="60" w:firstLine="0"/>
        <w:jc w:val="center"/>
      </w:pPr>
      <w:r w:rsidRPr="00A72553">
        <w:rPr>
          <w:b/>
        </w:rPr>
        <w:t xml:space="preserve">Организатор торгов – акционерное общество «РАД-Холдинг» (АО «РАД-Холдинг»). </w:t>
      </w:r>
    </w:p>
    <w:p w14:paraId="12C20D6C" w14:textId="4AC7B49A" w:rsidR="00622C41" w:rsidRPr="00A72553" w:rsidRDefault="00C514D5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A72553">
        <w:rPr>
          <w:b/>
        </w:rPr>
        <w:t xml:space="preserve">Прием заявок осуществляется с </w:t>
      </w:r>
      <w:r w:rsidR="004A1924" w:rsidRPr="00A72553">
        <w:rPr>
          <w:b/>
        </w:rPr>
        <w:t>02</w:t>
      </w:r>
      <w:r w:rsidRPr="00A72553">
        <w:rPr>
          <w:b/>
        </w:rPr>
        <w:t>.</w:t>
      </w:r>
      <w:r w:rsidR="004A1924" w:rsidRPr="00A72553">
        <w:rPr>
          <w:b/>
        </w:rPr>
        <w:t>10</w:t>
      </w:r>
      <w:r w:rsidRPr="00A72553">
        <w:rPr>
          <w:b/>
        </w:rPr>
        <w:t xml:space="preserve">.2024 г. 08:00 по </w:t>
      </w:r>
      <w:r w:rsidR="00A72553" w:rsidRPr="00A72553">
        <w:rPr>
          <w:b/>
        </w:rPr>
        <w:t>15</w:t>
      </w:r>
      <w:r w:rsidRPr="00A72553">
        <w:rPr>
          <w:b/>
        </w:rPr>
        <w:t>.1</w:t>
      </w:r>
      <w:r w:rsidR="00A72553" w:rsidRPr="00A72553">
        <w:rPr>
          <w:b/>
        </w:rPr>
        <w:t>1</w:t>
      </w:r>
      <w:r w:rsidRPr="00A72553">
        <w:rPr>
          <w:b/>
        </w:rPr>
        <w:t xml:space="preserve">.2024 г. до 18:00 </w:t>
      </w:r>
    </w:p>
    <w:p w14:paraId="3989ACCB" w14:textId="77777777" w:rsidR="00622C41" w:rsidRPr="00A72553" w:rsidRDefault="00C514D5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A72553">
        <w:rPr>
          <w:b/>
        </w:rPr>
        <w:t xml:space="preserve">на электронной торговой площадке АО «РАД» </w:t>
      </w:r>
    </w:p>
    <w:p w14:paraId="71B6C94D" w14:textId="77777777" w:rsidR="00622C41" w:rsidRPr="00A72553" w:rsidRDefault="00C514D5">
      <w:pPr>
        <w:tabs>
          <w:tab w:val="left" w:pos="10065"/>
        </w:tabs>
        <w:spacing w:after="8"/>
        <w:ind w:left="981" w:right="60" w:firstLine="0"/>
        <w:jc w:val="center"/>
      </w:pPr>
      <w:r w:rsidRPr="00A72553">
        <w:rPr>
          <w:b/>
        </w:rPr>
        <w:t xml:space="preserve">по адресу </w:t>
      </w:r>
      <w:hyperlink r:id="rId16" w:tooltip="http://www.lot-online.ru/" w:history="1">
        <w:r w:rsidRPr="00A72553"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 w:rsidRPr="00A72553"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 w:rsidRPr="00A72553"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 w:rsidRPr="00A72553">
          <w:rPr>
            <w:b/>
          </w:rPr>
          <w:t>.</w:t>
        </w:r>
      </w:hyperlink>
      <w:r w:rsidRPr="00A72553">
        <w:rPr>
          <w:b/>
        </w:rPr>
        <w:t xml:space="preserve"> </w:t>
      </w:r>
    </w:p>
    <w:p w14:paraId="0C557BD9" w14:textId="66AB5303" w:rsidR="00622C41" w:rsidRPr="00A72553" w:rsidRDefault="00C514D5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A72553">
        <w:rPr>
          <w:b/>
        </w:rPr>
        <w:t>Задаток должен поступить на счет Оператора</w:t>
      </w:r>
      <w:r w:rsidRPr="00A72553">
        <w:t xml:space="preserve"> </w:t>
      </w:r>
      <w:r w:rsidRPr="00A72553">
        <w:rPr>
          <w:b/>
        </w:rPr>
        <w:t xml:space="preserve">электронной площадки не позднее </w:t>
      </w:r>
      <w:r w:rsidR="00A72553" w:rsidRPr="00A72553">
        <w:rPr>
          <w:b/>
        </w:rPr>
        <w:t>15</w:t>
      </w:r>
      <w:r w:rsidRPr="00A72553">
        <w:rPr>
          <w:b/>
        </w:rPr>
        <w:t>.1</w:t>
      </w:r>
      <w:r w:rsidR="00A72553" w:rsidRPr="00A72553">
        <w:rPr>
          <w:b/>
        </w:rPr>
        <w:t>1</w:t>
      </w:r>
      <w:r w:rsidRPr="00A72553">
        <w:rPr>
          <w:b/>
        </w:rPr>
        <w:t xml:space="preserve">.2024г. 18:00. </w:t>
      </w:r>
    </w:p>
    <w:p w14:paraId="467CE476" w14:textId="33808B52" w:rsidR="00622C41" w:rsidRDefault="00C514D5">
      <w:pPr>
        <w:tabs>
          <w:tab w:val="left" w:pos="10065"/>
        </w:tabs>
        <w:spacing w:after="8"/>
        <w:ind w:left="183" w:right="60" w:firstLine="0"/>
        <w:jc w:val="center"/>
      </w:pPr>
      <w:r w:rsidRPr="00A72553">
        <w:rPr>
          <w:b/>
        </w:rPr>
        <w:t xml:space="preserve">Определение участников электронного аукциона состоится </w:t>
      </w:r>
      <w:r w:rsidR="00A72553" w:rsidRPr="00A72553">
        <w:rPr>
          <w:b/>
        </w:rPr>
        <w:t>19</w:t>
      </w:r>
      <w:r w:rsidRPr="00A72553">
        <w:rPr>
          <w:b/>
        </w:rPr>
        <w:t>.1</w:t>
      </w:r>
      <w:r w:rsidR="00A72553" w:rsidRPr="00A72553">
        <w:rPr>
          <w:b/>
        </w:rPr>
        <w:t>1</w:t>
      </w:r>
      <w:r w:rsidRPr="00A72553">
        <w:rPr>
          <w:b/>
        </w:rPr>
        <w:t>.2024 г.</w:t>
      </w:r>
      <w:r>
        <w:rPr>
          <w:b/>
        </w:rPr>
        <w:t xml:space="preserve"> </w:t>
      </w:r>
    </w:p>
    <w:p w14:paraId="40555849" w14:textId="77777777" w:rsidR="00622C41" w:rsidRDefault="00C514D5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2528C50F" w14:textId="77777777" w:rsidR="00622C41" w:rsidRDefault="00C514D5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281C9071" w14:textId="77777777" w:rsidR="00622C41" w:rsidRDefault="00C514D5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6ADDF72B" w14:textId="77777777" w:rsidR="00622C41" w:rsidRDefault="00C514D5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60602EB2" w14:textId="77777777" w:rsidR="00622C41" w:rsidRDefault="00C514D5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64EC4917" w14:textId="77777777" w:rsidR="00622C41" w:rsidRDefault="00C514D5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036FC8CB" w14:textId="22D4F428" w:rsidR="00622C41" w:rsidRPr="004D55EA" w:rsidRDefault="00C514D5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7A39F12B" w14:textId="2A17AEB6" w:rsidR="004D55EA" w:rsidRDefault="004D55EA" w:rsidP="004D55EA">
      <w:pPr>
        <w:rPr>
          <w:rFonts w:eastAsia="SimSun;宋体"/>
          <w:lang w:eastAsia="hi-IN"/>
        </w:rPr>
      </w:pPr>
      <w:r w:rsidRPr="004D55EA">
        <w:rPr>
          <w:rFonts w:eastAsia="SimSun;宋体"/>
          <w:b/>
          <w:bCs/>
          <w:lang w:eastAsia="hi-IN"/>
        </w:rPr>
        <w:t>Земельный участок</w:t>
      </w:r>
      <w:r>
        <w:rPr>
          <w:rFonts w:eastAsia="SimSun;宋体"/>
          <w:lang w:eastAsia="hi-IN"/>
        </w:rPr>
        <w:t>, категория: земли населенных пунктов, вид разрешенного использования: жилой дом, состоящий из нескольких блоков (сблокированный жилой дом), площадью 8000 +/- 31 кв. м., по адресу: местоположение установлено относительно ориентира, расположенного в границах участка. Почтовый адрес ориентира: Краснодарский край,            г Сочи, р-н Адлерский, выше ул. Кишеневская</w:t>
      </w:r>
      <w:r>
        <w:rPr>
          <w:rFonts w:eastAsia="SimSun;宋体"/>
          <w:shd w:val="clear" w:color="auto" w:fill="FFFFFF"/>
          <w:lang w:eastAsia="hi-IN"/>
        </w:rPr>
        <w:t>, кадастровый № 23:49:0402019:1342. Право собственности зарегистрировано 15.03.2021 за № 23:49:0402019:1342-23/235/2021-5.</w:t>
      </w:r>
    </w:p>
    <w:p w14:paraId="1BE5FD2D" w14:textId="77777777" w:rsidR="004D55EA" w:rsidRDefault="004D55EA" w:rsidP="004D55EA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  <w:t>Обременения (ограничения): в соответствии с выпиской из ЕГРН от 07.08.2024 не зарегистрированы.</w:t>
      </w:r>
    </w:p>
    <w:p w14:paraId="612E793E" w14:textId="77777777" w:rsidR="004D55EA" w:rsidRDefault="004D55EA" w:rsidP="004D55EA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постановление главы администрации Адлерского района г. Сочи от 11.06.2004 № 589.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постановление главы администрации Адлерского района г. Сочи от 09.06.2004 № 563.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описание земельных участков от 20.10.2008 № 22052-ФА.</w:t>
      </w:r>
    </w:p>
    <w:p w14:paraId="4EEE2DD1" w14:textId="77777777" w:rsidR="004D55EA" w:rsidRDefault="004D55EA" w:rsidP="004D55EA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22609327" w14:textId="77777777" w:rsidR="004D55EA" w:rsidRDefault="004D55EA" w:rsidP="004D55EA">
      <w:r>
        <w:rPr>
          <w:rFonts w:eastAsia="SimSun;宋体"/>
          <w:lang w:eastAsia="hi-IN"/>
        </w:rPr>
        <w:lastRenderedPageBreak/>
        <w:tab/>
        <w:t>- Часть Объекта площадью 2593 кв.м.: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главы администрации Адлерского района г. Сочи от 11.06.2004 № 589; Содержание ограничения (обременения): Особый режим использования земли. Вторая зона округа горно-санитарной охраны курорта</w:t>
      </w:r>
    </w:p>
    <w:p w14:paraId="6DFA0C0B" w14:textId="77777777" w:rsidR="004D55EA" w:rsidRDefault="004D55EA" w:rsidP="004D55EA">
      <w:pPr>
        <w:ind w:firstLine="708"/>
      </w:pPr>
      <w:r>
        <w:rPr>
          <w:rFonts w:eastAsia="SimSun;宋体"/>
          <w:lang w:eastAsia="hi-IN"/>
        </w:rPr>
        <w:t>-Часть Объекта площадью 126 кв.м.: вид ограничения (обременения): прочие ограничения прав и обременения объекта недвижимости; Срок действия: не установлен; реквизиты документа-основания: постановление главы администрации Адлерского района г. Сочи от 09.06.2004 № 563; Содержание ограничения (обременения): В "охранной зоне ВЛ" (кабель связи, электрический кабель) обременить правами предприятия "Сочинские электросети" и "Южная телекоммуникационная компания"</w:t>
      </w:r>
    </w:p>
    <w:p w14:paraId="2CACE9C6" w14:textId="77777777" w:rsidR="004D55EA" w:rsidRDefault="004D55EA" w:rsidP="004D55EA">
      <w:pPr>
        <w:ind w:firstLine="708"/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>-Часть Объекта площадью 1400 кв.м.: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земельных участков от 20.10.2008 № 22052-ФА; Содержание ограничения (обременения): Вторая зона округа санитарной охраны курорта.</w:t>
      </w:r>
    </w:p>
    <w:p w14:paraId="5845AC65" w14:textId="5AECBA7F" w:rsidR="004D55EA" w:rsidRDefault="004D55EA" w:rsidP="004D55EA">
      <w:pPr>
        <w:ind w:firstLine="708"/>
      </w:pPr>
      <w:r>
        <w:t>На Объекте отсутствуют строения</w:t>
      </w:r>
    </w:p>
    <w:p w14:paraId="7B915EC5" w14:textId="77777777" w:rsidR="00622C41" w:rsidRDefault="00622C41">
      <w:pPr>
        <w:spacing w:line="268" w:lineRule="auto"/>
        <w:ind w:left="-15" w:right="60" w:firstLine="375"/>
        <w:rPr>
          <w:color w:val="auto"/>
          <w:szCs w:val="24"/>
        </w:rPr>
      </w:pPr>
    </w:p>
    <w:p w14:paraId="12EDA494" w14:textId="7FF2CADB" w:rsidR="00622C41" w:rsidRDefault="00C514D5">
      <w:pPr>
        <w:spacing w:line="268" w:lineRule="auto"/>
        <w:ind w:left="-15" w:right="60" w:firstLine="375"/>
        <w:rPr>
          <w:bCs/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 w:rsidR="004D55EA">
        <w:rPr>
          <w:b/>
          <w:bCs/>
        </w:rPr>
        <w:t xml:space="preserve">320 000 000 (Триста двадцать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НДС не облагается.</w:t>
      </w:r>
    </w:p>
    <w:p w14:paraId="41CF82BB" w14:textId="5054FA10" w:rsidR="00622C41" w:rsidRDefault="00C514D5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</w:t>
      </w:r>
      <w:r w:rsidR="004D55EA">
        <w:rPr>
          <w:b/>
          <w:bCs/>
        </w:rPr>
        <w:t xml:space="preserve">9 600 000 (Девять миллионов шестьсот тысяч) </w:t>
      </w:r>
      <w:r>
        <w:rPr>
          <w:b/>
          <w:szCs w:val="24"/>
        </w:rPr>
        <w:t xml:space="preserve">рублей 00 копеек.   </w:t>
      </w:r>
    </w:p>
    <w:p w14:paraId="50D705EA" w14:textId="77777777" w:rsidR="00622C41" w:rsidRDefault="00C514D5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250 000 (Двести пятьдесят тысяч) рублей 00 рублей. </w:t>
      </w:r>
    </w:p>
    <w:p w14:paraId="640AD4DF" w14:textId="77777777" w:rsidR="00622C41" w:rsidRDefault="00C514D5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0E955A50" w14:textId="77777777" w:rsidR="00622C41" w:rsidRDefault="00622C41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12B666BD" w14:textId="77777777" w:rsidR="00622C41" w:rsidRDefault="00C514D5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7A90128F" w14:textId="77777777" w:rsidR="00622C41" w:rsidRDefault="00C514D5">
      <w:pPr>
        <w:ind w:left="0" w:right="60" w:firstLine="420"/>
        <w:rPr>
          <w:szCs w:val="24"/>
          <w:lang w:val="en-US"/>
        </w:rPr>
      </w:pP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14:paraId="0424F71B" w14:textId="77777777" w:rsidR="00622C41" w:rsidRDefault="00C514D5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  <w:r>
        <w:rPr>
          <w:b/>
          <w:szCs w:val="24"/>
          <w:lang w:val="en-US"/>
        </w:rPr>
        <w:t xml:space="preserve">  </w:t>
      </w:r>
    </w:p>
    <w:p w14:paraId="192883BA" w14:textId="77777777" w:rsidR="00622C41" w:rsidRDefault="00C514D5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425243E6" w14:textId="77777777" w:rsidR="00622C41" w:rsidRDefault="00C514D5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69039369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493B2093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7C5D83C9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2A95B4CD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45DCD6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2F35D8B5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3FC75EDC" w14:textId="77777777" w:rsidR="00622C41" w:rsidRDefault="00C514D5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5E8F0638" w14:textId="77777777" w:rsidR="00622C41" w:rsidRDefault="00C514D5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2FEE8C8E" w14:textId="77777777" w:rsidR="00622C41" w:rsidRDefault="00C514D5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6D92E0E0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36C9E18B" w14:textId="77777777" w:rsidR="00622C41" w:rsidRDefault="00C514D5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DE682F" w14:textId="77777777" w:rsidR="00622C41" w:rsidRDefault="00C514D5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44FD958" w14:textId="77777777" w:rsidR="00622C41" w:rsidRDefault="00C514D5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6651F1FD" w14:textId="77777777" w:rsidR="00622C41" w:rsidRDefault="00C514D5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0BD5BC3" w14:textId="77777777" w:rsidR="00622C41" w:rsidRDefault="00C514D5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2B76346A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70C581A0" w14:textId="77777777" w:rsidR="00622C41" w:rsidRDefault="00C514D5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640ABD07" w14:textId="77777777" w:rsidR="00622C41" w:rsidRDefault="00C514D5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0B029096" w14:textId="77777777" w:rsidR="00622C41" w:rsidRDefault="00C514D5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7C717233" w14:textId="77777777" w:rsidR="00622C41" w:rsidRDefault="00C514D5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27371912" w14:textId="77777777" w:rsidR="00622C41" w:rsidRDefault="00C514D5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07C99BD6" w14:textId="77777777" w:rsidR="00622C41" w:rsidRDefault="00C514D5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5C6C217B" w14:textId="77777777" w:rsidR="00622C41" w:rsidRDefault="00C514D5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B4D4320" w14:textId="77777777" w:rsidR="00622C41" w:rsidRDefault="00C514D5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1E14FB7E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600D496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08E840BC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51080F4A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3D3F5D0E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42E1AD64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6C59DDB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4645D42B" w14:textId="77777777" w:rsidR="00622C41" w:rsidRDefault="00C514D5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7FE947E4" w14:textId="77777777" w:rsidR="00622C41" w:rsidRDefault="00C514D5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3377E09A" w14:textId="77777777" w:rsidR="00622C41" w:rsidRDefault="00622C41">
      <w:pPr>
        <w:spacing w:line="268" w:lineRule="auto"/>
        <w:ind w:left="0" w:right="60" w:firstLine="0"/>
        <w:rPr>
          <w:szCs w:val="24"/>
        </w:rPr>
      </w:pPr>
    </w:p>
    <w:p w14:paraId="18F047A5" w14:textId="1BD313D3" w:rsidR="00622C41" w:rsidRDefault="00C514D5">
      <w:pPr>
        <w:spacing w:line="268" w:lineRule="auto"/>
        <w:ind w:left="718" w:right="60" w:firstLine="0"/>
        <w:rPr>
          <w:szCs w:val="24"/>
        </w:rPr>
      </w:pPr>
      <w:r w:rsidRPr="00A72553">
        <w:rPr>
          <w:b/>
          <w:szCs w:val="24"/>
        </w:rPr>
        <w:t xml:space="preserve">Задаток должен поступить на указанный счет не позднее </w:t>
      </w:r>
      <w:r w:rsidR="00A72553" w:rsidRPr="00A72553">
        <w:rPr>
          <w:b/>
          <w:szCs w:val="24"/>
        </w:rPr>
        <w:t>15</w:t>
      </w:r>
      <w:r w:rsidRPr="00A72553">
        <w:rPr>
          <w:b/>
        </w:rPr>
        <w:t>.1</w:t>
      </w:r>
      <w:r w:rsidR="00A72553" w:rsidRPr="00A72553">
        <w:rPr>
          <w:b/>
        </w:rPr>
        <w:t>1</w:t>
      </w:r>
      <w:r w:rsidRPr="00A72553">
        <w:rPr>
          <w:b/>
        </w:rPr>
        <w:t>.</w:t>
      </w:r>
      <w:r w:rsidRPr="00A72553">
        <w:rPr>
          <w:b/>
          <w:szCs w:val="24"/>
        </w:rPr>
        <w:t>2024 г.</w:t>
      </w:r>
      <w:r>
        <w:rPr>
          <w:szCs w:val="24"/>
        </w:rPr>
        <w:t xml:space="preserve"> </w:t>
      </w:r>
    </w:p>
    <w:p w14:paraId="54F9344C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775819A7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9DD17E7" w14:textId="77777777" w:rsidR="00622C41" w:rsidRDefault="00C514D5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01EAB2B1" w14:textId="77777777" w:rsidR="00622C41" w:rsidRDefault="00C514D5">
      <w:pPr>
        <w:ind w:left="-17" w:right="62" w:firstLine="709"/>
        <w:rPr>
          <w:szCs w:val="24"/>
        </w:rPr>
      </w:pPr>
      <w:r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23D5E580" w14:textId="77777777" w:rsidR="00622C41" w:rsidRDefault="00C514D5">
      <w:pPr>
        <w:ind w:left="-17" w:right="62" w:firstLine="709"/>
        <w:rPr>
          <w:szCs w:val="24"/>
        </w:rPr>
      </w:pPr>
      <w:r>
        <w:rPr>
          <w:szCs w:val="24"/>
        </w:rPr>
        <w:t xml:space="preserve"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участником аукциона засчитывается в сумму платежа по договору купли-продажи Объекта. </w:t>
      </w:r>
    </w:p>
    <w:p w14:paraId="5FD237FE" w14:textId="77777777" w:rsidR="00622C41" w:rsidRDefault="00C514D5">
      <w:pPr>
        <w:ind w:left="-17" w:right="62" w:firstLine="709"/>
        <w:rPr>
          <w:szCs w:val="24"/>
        </w:rPr>
      </w:pPr>
      <w:r>
        <w:rPr>
          <w:szCs w:val="24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</w:t>
      </w:r>
      <w:r>
        <w:rPr>
          <w:szCs w:val="24"/>
        </w:rPr>
        <w:lastRenderedPageBreak/>
        <w:t>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EBAE99C" w14:textId="77777777" w:rsidR="00622C41" w:rsidRDefault="00C514D5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3A0D374" w14:textId="77777777" w:rsidR="00622C41" w:rsidRDefault="00C514D5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4BDCAB15" w14:textId="77777777" w:rsidR="00622C41" w:rsidRDefault="00C514D5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B9C2955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0EA8083" w14:textId="77777777" w:rsidR="00622C41" w:rsidRDefault="00C514D5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1F510B51" w14:textId="77777777" w:rsidR="00622C41" w:rsidRDefault="00C514D5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032BE138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456BDD10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560C7FBD" w14:textId="77777777" w:rsidR="00622C41" w:rsidRDefault="00C514D5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388D46BC" w14:textId="77777777" w:rsidR="00622C41" w:rsidRDefault="00C514D5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1EDF624E" w14:textId="77777777" w:rsidR="00622C41" w:rsidRDefault="00C514D5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7ACB132A" w14:textId="77777777" w:rsidR="00622C41" w:rsidRDefault="00C514D5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5BAB2160" w14:textId="77777777" w:rsidR="00622C41" w:rsidRDefault="00C514D5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F2C481A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70D6DA52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7D826390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0E327B2F" w14:textId="77777777" w:rsidR="00622C41" w:rsidRDefault="00C514D5">
      <w:pPr>
        <w:ind w:left="-17" w:right="62" w:firstLine="709"/>
        <w:rPr>
          <w:szCs w:val="24"/>
        </w:rPr>
      </w:pPr>
      <w:r>
        <w:rPr>
          <w:szCs w:val="24"/>
        </w:rPr>
        <w:lastRenderedPageBreak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41AC74E5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00D3F39" w14:textId="77777777" w:rsidR="00622C41" w:rsidRDefault="00622C41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673F32DD" w14:textId="77777777" w:rsidR="00622C41" w:rsidRDefault="00C514D5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7E8F3B39" w14:textId="77777777" w:rsidR="00622C41" w:rsidRDefault="00C514D5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57DFEBF9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446C8972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12E1BA07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78AA4953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37CBEA7E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24EFA8A2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192525EC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412C84C2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3EDDEE4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378CB78E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C6A9D8D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12AF155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37790BD1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39C724C5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27DA7D39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402BD84" w14:textId="77777777" w:rsidR="00622C41" w:rsidRDefault="00C514D5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782D2134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765FC731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53699404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146048FA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 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CDC6B66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аукциона/ 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F10F3F5" w14:textId="77777777" w:rsidR="00622C41" w:rsidRDefault="00622C41">
      <w:pPr>
        <w:ind w:left="-15" w:right="60" w:firstLine="0"/>
        <w:rPr>
          <w:szCs w:val="24"/>
        </w:rPr>
      </w:pPr>
    </w:p>
    <w:p w14:paraId="086BD7EC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2C472B03" w14:textId="77777777" w:rsidR="00622C41" w:rsidRDefault="00622C41">
      <w:pPr>
        <w:ind w:left="-15" w:right="60" w:firstLine="0"/>
        <w:rPr>
          <w:szCs w:val="24"/>
        </w:rPr>
      </w:pPr>
    </w:p>
    <w:p w14:paraId="4149E75C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4B3D8305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11D8456A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30EBAAE2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C075C7E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2174370D" w14:textId="77777777" w:rsidR="00622C41" w:rsidRDefault="00622C41">
      <w:pPr>
        <w:ind w:left="-15" w:right="60" w:firstLine="0"/>
        <w:rPr>
          <w:szCs w:val="24"/>
        </w:rPr>
      </w:pPr>
    </w:p>
    <w:p w14:paraId="0270A912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>Телефоны службы технической поддержки Lot-online: 8-800-777-57-57, доб. 231, 235.</w:t>
      </w:r>
    </w:p>
    <w:p w14:paraId="3712C59F" w14:textId="77777777" w:rsidR="00622C41" w:rsidRDefault="00C514D5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66343370" w14:textId="77777777" w:rsidR="00622C41" w:rsidRDefault="00C514D5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7BA635E3" w14:textId="7E1B03E7" w:rsidR="00622C41" w:rsidRDefault="00C514D5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Договор купли-продажи Объекта заключается победителем электронного аукциона (Покупателем) с Продавц</w:t>
      </w:r>
      <w:r w:rsidR="0030162D">
        <w:rPr>
          <w:b/>
          <w:szCs w:val="24"/>
        </w:rPr>
        <w:t>ом</w:t>
      </w:r>
      <w:r>
        <w:rPr>
          <w:b/>
          <w:szCs w:val="24"/>
        </w:rPr>
        <w:t xml:space="preserve"> в течение 5 (пяти) рабочих дней после подведения итогов аукциона в соответствии с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326E3C61" w14:textId="55BBFCC0" w:rsidR="00622C41" w:rsidRDefault="00C514D5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</w:t>
      </w:r>
      <w:r w:rsidR="0030162D">
        <w:rPr>
          <w:b/>
          <w:bCs/>
          <w:szCs w:val="24"/>
        </w:rPr>
        <w:t>о</w:t>
      </w:r>
      <w:r>
        <w:rPr>
          <w:b/>
          <w:bCs/>
          <w:szCs w:val="24"/>
        </w:rPr>
        <w:t>м по начальной цене Объекта. Договор купли-продажи заключается с Единственным участником аукциона в течение 5 (пяти) рабочих дней с даты признания торгов несостоявшимися.</w:t>
      </w:r>
    </w:p>
    <w:p w14:paraId="4A0F12E7" w14:textId="77777777" w:rsidR="00622C41" w:rsidRDefault="00C514D5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3F551490" w14:textId="77777777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3E02C0B0" w14:textId="77777777" w:rsidR="00622C41" w:rsidRDefault="00C514D5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0AA6FAC1" w14:textId="77777777" w:rsidR="00622C41" w:rsidRDefault="00C514D5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42EE7749" w14:textId="77AA509C" w:rsidR="00622C41" w:rsidRDefault="00C514D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  <w:r w:rsidR="00ED3469" w:rsidRPr="00ED3469">
        <w:rPr>
          <w:szCs w:val="24"/>
        </w:rPr>
        <w:t>+7 (967) 246-44-28</w:t>
      </w:r>
      <w:r>
        <w:rPr>
          <w:szCs w:val="24"/>
        </w:rPr>
        <w:t xml:space="preserve">, 8-800-777-57-57, доб. </w:t>
      </w:r>
      <w:r>
        <w:t>563</w:t>
      </w:r>
      <w:r>
        <w:rPr>
          <w:szCs w:val="24"/>
        </w:rPr>
        <w:t xml:space="preserve">, </w:t>
      </w:r>
      <w:hyperlink r:id="rId44" w:tooltip="mailto:novosibirsk@auction-house.ru" w:history="1">
        <w:r>
          <w:rPr>
            <w:rStyle w:val="aff6"/>
            <w:shd w:val="clear" w:color="auto" w:fill="FFFFFF"/>
          </w:rPr>
          <w:t>n</w:t>
        </w:r>
        <w:r>
          <w:rPr>
            <w:rStyle w:val="aff6"/>
            <w:shd w:val="clear" w:color="auto" w:fill="FFFFFF"/>
            <w:lang w:val="en-US"/>
          </w:rPr>
          <w:t>ovosibirsk</w:t>
        </w:r>
        <w:r>
          <w:rPr>
            <w:rStyle w:val="aff6"/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p w14:paraId="5162F5B3" w14:textId="77777777" w:rsidR="00622C41" w:rsidRDefault="00C514D5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5" w:tooltip="http://www.lot-online.ru/" w:history="1">
        <w:r>
          <w:rPr>
            <w:szCs w:val="24"/>
            <w:u w:val="single"/>
          </w:rPr>
          <w:t>www.lot</w:t>
        </w:r>
      </w:hyperlink>
      <w:hyperlink r:id="rId46" w:tooltip="http://www.lot-online.ru/" w:history="1">
        <w:r>
          <w:rPr>
            <w:szCs w:val="24"/>
            <w:u w:val="single"/>
          </w:rPr>
          <w:t>-</w:t>
        </w:r>
      </w:hyperlink>
      <w:hyperlink r:id="rId47" w:tooltip="http://www.lot-online.ru/" w:history="1">
        <w:r>
          <w:rPr>
            <w:szCs w:val="24"/>
            <w:u w:val="single"/>
          </w:rPr>
          <w:t>online.ru</w:t>
        </w:r>
      </w:hyperlink>
      <w:hyperlink r:id="rId48" w:tooltip="http://www.lot-online.ru/" w:history="1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5C78A71F" w14:textId="77777777" w:rsidR="00622C41" w:rsidRDefault="00622C41">
      <w:pPr>
        <w:ind w:left="567" w:right="60" w:firstLine="0"/>
      </w:pPr>
    </w:p>
    <w:p w14:paraId="1BB03AF6" w14:textId="77777777" w:rsidR="00622C41" w:rsidRDefault="00C514D5">
      <w:pPr>
        <w:ind w:left="567" w:right="60" w:firstLine="0"/>
      </w:pPr>
      <w:r>
        <w:rPr>
          <w:szCs w:val="24"/>
        </w:rPr>
        <w:t>Приложения:</w:t>
      </w:r>
    </w:p>
    <w:p w14:paraId="7983DEAF" w14:textId="576E5F20" w:rsidR="00622C41" w:rsidRDefault="005C07CF" w:rsidP="005C07CF">
      <w:pPr>
        <w:pStyle w:val="affc"/>
        <w:numPr>
          <w:ilvl w:val="0"/>
          <w:numId w:val="5"/>
        </w:numPr>
        <w:spacing w:after="0" w:line="259" w:lineRule="auto"/>
        <w:ind w:right="60"/>
        <w:jc w:val="left"/>
        <w:rPr>
          <w:szCs w:val="24"/>
        </w:rPr>
      </w:pPr>
      <w:r w:rsidRPr="005C07CF">
        <w:rPr>
          <w:szCs w:val="24"/>
        </w:rPr>
        <w:t>Выписка из Единого государственного реестра недвижимости об объекте недвижимости</w:t>
      </w:r>
      <w:r>
        <w:rPr>
          <w:szCs w:val="24"/>
        </w:rPr>
        <w:t xml:space="preserve"> от </w:t>
      </w:r>
      <w:r w:rsidR="00954814">
        <w:rPr>
          <w:szCs w:val="24"/>
        </w:rPr>
        <w:t>07</w:t>
      </w:r>
      <w:r w:rsidRPr="005C07CF">
        <w:rPr>
          <w:szCs w:val="24"/>
        </w:rPr>
        <w:t>.0</w:t>
      </w:r>
      <w:r w:rsidR="00954814">
        <w:rPr>
          <w:szCs w:val="24"/>
        </w:rPr>
        <w:t>8</w:t>
      </w:r>
      <w:r w:rsidRPr="005C07CF">
        <w:rPr>
          <w:szCs w:val="24"/>
        </w:rPr>
        <w:t>.2024г. № КУВИ-001/2024-</w:t>
      </w:r>
      <w:r w:rsidR="00954814">
        <w:rPr>
          <w:szCs w:val="24"/>
        </w:rPr>
        <w:t>201401858</w:t>
      </w:r>
      <w:r>
        <w:rPr>
          <w:szCs w:val="24"/>
        </w:rPr>
        <w:t>.</w:t>
      </w:r>
    </w:p>
    <w:p w14:paraId="41BB07F9" w14:textId="5A77C743" w:rsidR="005C07CF" w:rsidRPr="005C07CF" w:rsidRDefault="005C07CF" w:rsidP="00954814">
      <w:pPr>
        <w:pStyle w:val="affc"/>
        <w:spacing w:after="0" w:line="259" w:lineRule="auto"/>
        <w:ind w:left="927" w:right="60" w:firstLine="0"/>
        <w:jc w:val="left"/>
        <w:rPr>
          <w:szCs w:val="24"/>
        </w:rPr>
      </w:pPr>
    </w:p>
    <w:sectPr w:rsidR="005C07CF" w:rsidRPr="005C07CF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E931B" w14:textId="77777777" w:rsidR="00802C1A" w:rsidRDefault="00802C1A">
      <w:pPr>
        <w:spacing w:after="0" w:line="240" w:lineRule="auto"/>
      </w:pPr>
      <w:r>
        <w:separator/>
      </w:r>
    </w:p>
  </w:endnote>
  <w:endnote w:type="continuationSeparator" w:id="0">
    <w:p w14:paraId="5CD0EE9F" w14:textId="77777777" w:rsidR="00802C1A" w:rsidRDefault="0080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F2A74" w14:textId="77777777" w:rsidR="00802C1A" w:rsidRDefault="00802C1A">
      <w:pPr>
        <w:spacing w:after="0" w:line="240" w:lineRule="auto"/>
      </w:pPr>
      <w:r>
        <w:separator/>
      </w:r>
    </w:p>
  </w:footnote>
  <w:footnote w:type="continuationSeparator" w:id="0">
    <w:p w14:paraId="3A1E392A" w14:textId="77777777" w:rsidR="00802C1A" w:rsidRDefault="0080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54E3"/>
    <w:multiLevelType w:val="multilevel"/>
    <w:tmpl w:val="C4F8D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5D1FE2"/>
    <w:multiLevelType w:val="hybridMultilevel"/>
    <w:tmpl w:val="CC2AE84E"/>
    <w:lvl w:ilvl="0" w:tplc="A0F09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7E701B"/>
    <w:multiLevelType w:val="multilevel"/>
    <w:tmpl w:val="337A424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5696145"/>
    <w:multiLevelType w:val="multilevel"/>
    <w:tmpl w:val="9B0A5D4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67FF784B"/>
    <w:multiLevelType w:val="multilevel"/>
    <w:tmpl w:val="73E211D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568228062">
    <w:abstractNumId w:val="3"/>
  </w:num>
  <w:num w:numId="2" w16cid:durableId="1978535184">
    <w:abstractNumId w:val="4"/>
  </w:num>
  <w:num w:numId="3" w16cid:durableId="214631064">
    <w:abstractNumId w:val="2"/>
  </w:num>
  <w:num w:numId="4" w16cid:durableId="1115441799">
    <w:abstractNumId w:val="0"/>
  </w:num>
  <w:num w:numId="5" w16cid:durableId="75871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41"/>
    <w:rsid w:val="000067FB"/>
    <w:rsid w:val="00196FDF"/>
    <w:rsid w:val="001E6631"/>
    <w:rsid w:val="0030162D"/>
    <w:rsid w:val="0031632A"/>
    <w:rsid w:val="0037594C"/>
    <w:rsid w:val="00465D41"/>
    <w:rsid w:val="004A1924"/>
    <w:rsid w:val="004D55EA"/>
    <w:rsid w:val="005C07CF"/>
    <w:rsid w:val="005F274E"/>
    <w:rsid w:val="00622C41"/>
    <w:rsid w:val="00675883"/>
    <w:rsid w:val="00802C1A"/>
    <w:rsid w:val="00935850"/>
    <w:rsid w:val="00954814"/>
    <w:rsid w:val="00A72553"/>
    <w:rsid w:val="00B515C0"/>
    <w:rsid w:val="00B54CCD"/>
    <w:rsid w:val="00B77FC4"/>
    <w:rsid w:val="00C27A8D"/>
    <w:rsid w:val="00C375B7"/>
    <w:rsid w:val="00C514D5"/>
    <w:rsid w:val="00ED3469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05C4"/>
  <w15:docId w15:val="{EBED6CEF-5C94-44B9-A4E9-F5B215F6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1">
    <w:name w:val="Текст выноски Знак"/>
    <w:basedOn w:val="a0"/>
    <w:link w:val="aff2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6">
    <w:name w:val="Hyperlink"/>
    <w:rPr>
      <w:color w:val="000080"/>
      <w:u w:val="single"/>
    </w:rPr>
  </w:style>
  <w:style w:type="character" w:styleId="aff7">
    <w:name w:val="line number"/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Lucida Sans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e">
    <w:name w:val="annotation text"/>
    <w:basedOn w:val="a"/>
    <w:link w:val="af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styleId="aff2">
    <w:name w:val="Balloon Text"/>
    <w:basedOn w:val="a"/>
    <w:link w:val="af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4">
    <w:name w:val="footnote text"/>
    <w:basedOn w:val="a"/>
    <w:link w:val="aff3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780A-357B-4D24-B63C-7A2B173F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Крапивенцева Нина Дмитриевна</cp:lastModifiedBy>
  <cp:revision>3</cp:revision>
  <dcterms:created xsi:type="dcterms:W3CDTF">2024-09-30T03:58:00Z</dcterms:created>
  <dcterms:modified xsi:type="dcterms:W3CDTF">2024-09-30T03:58:00Z</dcterms:modified>
  <dc:language>ru-RU</dc:language>
</cp:coreProperties>
</file>