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008F8" w14:textId="77777777" w:rsidR="00EE76E6" w:rsidRPr="00890CDA" w:rsidRDefault="00A148DB">
      <w:pPr>
        <w:jc w:val="center"/>
        <w:rPr>
          <w:b/>
          <w:bCs/>
        </w:rPr>
      </w:pPr>
      <w:r w:rsidRPr="00890CDA">
        <w:rPr>
          <w:b/>
          <w:bCs/>
        </w:rPr>
        <w:t xml:space="preserve">Электронный аукцион </w:t>
      </w:r>
    </w:p>
    <w:p w14:paraId="76450E8C" w14:textId="24B8FBA8" w:rsidR="00EE76E6" w:rsidRPr="00890CDA" w:rsidRDefault="00A148DB">
      <w:pPr>
        <w:jc w:val="center"/>
        <w:rPr>
          <w:b/>
          <w:bCs/>
          <w:highlight w:val="yellow"/>
        </w:rPr>
      </w:pPr>
      <w:r w:rsidRPr="00890CDA">
        <w:rPr>
          <w:b/>
          <w:bCs/>
        </w:rPr>
        <w:t>по продаже</w:t>
      </w:r>
      <w:r w:rsidR="00890CDA" w:rsidRPr="00890CDA">
        <w:rPr>
          <w:b/>
          <w:bCs/>
        </w:rPr>
        <w:t xml:space="preserve"> движимого и </w:t>
      </w:r>
      <w:r w:rsidRPr="00890CDA">
        <w:rPr>
          <w:b/>
          <w:bCs/>
        </w:rPr>
        <w:t>недвижимого имущества,</w:t>
      </w:r>
      <w:r w:rsidR="00890CDA" w:rsidRPr="00890CDA">
        <w:rPr>
          <w:b/>
          <w:bCs/>
        </w:rPr>
        <w:t xml:space="preserve"> являющегося собственностью</w:t>
      </w:r>
      <w:r w:rsidRPr="00890CDA">
        <w:rPr>
          <w:b/>
          <w:bCs/>
        </w:rPr>
        <w:t xml:space="preserve"> </w:t>
      </w:r>
      <w:r w:rsidR="002B714E" w:rsidRPr="00890CDA">
        <w:rPr>
          <w:b/>
          <w:bCs/>
        </w:rPr>
        <w:t>ООО «НРК АКТИВ»</w:t>
      </w:r>
      <w:r w:rsidR="002B714E" w:rsidRPr="00890CDA">
        <w:t xml:space="preserve"> </w:t>
      </w:r>
      <w:r w:rsidRPr="00890CDA">
        <w:rPr>
          <w:b/>
          <w:bCs/>
        </w:rPr>
        <w:t xml:space="preserve">(ИНН </w:t>
      </w:r>
      <w:r w:rsidR="002B714E" w:rsidRPr="00890CDA">
        <w:rPr>
          <w:b/>
          <w:bCs/>
        </w:rPr>
        <w:t>ОГРН 1147748011553, ИНН 7706818400</w:t>
      </w:r>
      <w:r w:rsidRPr="00890CDA">
        <w:rPr>
          <w:b/>
          <w:bCs/>
        </w:rPr>
        <w:t xml:space="preserve">) </w:t>
      </w:r>
    </w:p>
    <w:p w14:paraId="524C05BF" w14:textId="77777777" w:rsidR="00EE76E6" w:rsidRPr="00AD62BD" w:rsidRDefault="00EE76E6">
      <w:pPr>
        <w:jc w:val="center"/>
        <w:rPr>
          <w:b/>
          <w:bCs/>
          <w:highlight w:val="yellow"/>
        </w:rPr>
      </w:pPr>
    </w:p>
    <w:p w14:paraId="49855803" w14:textId="5E4511B9" w:rsidR="00EE76E6" w:rsidRPr="007E7C62" w:rsidRDefault="00A148DB">
      <w:pPr>
        <w:jc w:val="center"/>
        <w:rPr>
          <w:b/>
          <w:bCs/>
        </w:rPr>
      </w:pPr>
      <w:r w:rsidRPr="007E7C62">
        <w:rPr>
          <w:b/>
          <w:bCs/>
        </w:rPr>
        <w:t>Электронный аукцион будет проводиться «</w:t>
      </w:r>
      <w:r w:rsidR="00550ED4" w:rsidRPr="007E7C62">
        <w:rPr>
          <w:b/>
          <w:bCs/>
        </w:rPr>
        <w:t>01</w:t>
      </w:r>
      <w:r w:rsidRPr="007E7C62">
        <w:rPr>
          <w:b/>
          <w:bCs/>
        </w:rPr>
        <w:t xml:space="preserve">» </w:t>
      </w:r>
      <w:r w:rsidR="00550ED4" w:rsidRPr="007E7C62">
        <w:rPr>
          <w:b/>
          <w:bCs/>
        </w:rPr>
        <w:t xml:space="preserve">ноября </w:t>
      </w:r>
      <w:r w:rsidRPr="007E7C62">
        <w:rPr>
          <w:b/>
          <w:bCs/>
        </w:rPr>
        <w:t>2024 года с 10:00</w:t>
      </w:r>
    </w:p>
    <w:p w14:paraId="1B8E4CF3" w14:textId="77777777" w:rsidR="00EE76E6" w:rsidRPr="007E7C62" w:rsidRDefault="00A148DB">
      <w:pPr>
        <w:jc w:val="center"/>
        <w:rPr>
          <w:b/>
          <w:bCs/>
        </w:rPr>
      </w:pPr>
      <w:r w:rsidRPr="007E7C62">
        <w:rPr>
          <w:b/>
          <w:bCs/>
        </w:rPr>
        <w:t>на электронной торговой площадке АО «Российский аукционный дом»</w:t>
      </w:r>
    </w:p>
    <w:p w14:paraId="3D2AC24C" w14:textId="77777777" w:rsidR="00EE76E6" w:rsidRPr="007E7C62" w:rsidRDefault="00A148DB">
      <w:pPr>
        <w:jc w:val="center"/>
        <w:rPr>
          <w:b/>
          <w:bCs/>
        </w:rPr>
      </w:pPr>
      <w:r w:rsidRPr="007E7C62">
        <w:rPr>
          <w:b/>
          <w:bCs/>
        </w:rPr>
        <w:t xml:space="preserve">по адресу www.lot-online.ru. </w:t>
      </w:r>
    </w:p>
    <w:p w14:paraId="2C6CA40B" w14:textId="77777777" w:rsidR="00EE76E6" w:rsidRPr="007E7C62" w:rsidRDefault="00A148DB">
      <w:pPr>
        <w:jc w:val="center"/>
        <w:rPr>
          <w:b/>
          <w:bCs/>
        </w:rPr>
      </w:pPr>
      <w:r w:rsidRPr="007E7C62">
        <w:rPr>
          <w:b/>
          <w:bCs/>
        </w:rPr>
        <w:t>Организатор торгов – АО «Российский аукционный дом».</w:t>
      </w:r>
    </w:p>
    <w:p w14:paraId="5EDE09F1" w14:textId="61D6B098" w:rsidR="00EE76E6" w:rsidRPr="007E7C62" w:rsidRDefault="00A148DB">
      <w:pPr>
        <w:jc w:val="center"/>
        <w:rPr>
          <w:b/>
          <w:bCs/>
        </w:rPr>
      </w:pPr>
      <w:r w:rsidRPr="007E7C62">
        <w:rPr>
          <w:b/>
          <w:bCs/>
        </w:rPr>
        <w:t xml:space="preserve">Прием заявок с </w:t>
      </w:r>
      <w:r w:rsidR="00550ED4" w:rsidRPr="007E7C62">
        <w:rPr>
          <w:b/>
          <w:bCs/>
        </w:rPr>
        <w:t>01</w:t>
      </w:r>
      <w:r w:rsidRPr="007E7C62">
        <w:rPr>
          <w:b/>
          <w:bCs/>
        </w:rPr>
        <w:t>.</w:t>
      </w:r>
      <w:r w:rsidR="00550ED4" w:rsidRPr="007E7C62">
        <w:rPr>
          <w:b/>
          <w:bCs/>
        </w:rPr>
        <w:t>10</w:t>
      </w:r>
      <w:r w:rsidRPr="007E7C62">
        <w:rPr>
          <w:b/>
          <w:bCs/>
        </w:rPr>
        <w:t xml:space="preserve">.2024 по </w:t>
      </w:r>
      <w:r w:rsidR="00550ED4" w:rsidRPr="007E7C62">
        <w:rPr>
          <w:b/>
          <w:bCs/>
        </w:rPr>
        <w:t>30</w:t>
      </w:r>
      <w:r w:rsidRPr="007E7C62">
        <w:rPr>
          <w:b/>
          <w:bCs/>
        </w:rPr>
        <w:t>.</w:t>
      </w:r>
      <w:r w:rsidR="00550ED4" w:rsidRPr="007E7C62">
        <w:rPr>
          <w:b/>
          <w:bCs/>
        </w:rPr>
        <w:t>10</w:t>
      </w:r>
      <w:r w:rsidRPr="007E7C62">
        <w:rPr>
          <w:b/>
          <w:bCs/>
        </w:rPr>
        <w:t>.2024 до 23:59.</w:t>
      </w:r>
    </w:p>
    <w:p w14:paraId="07305B7D" w14:textId="46244340" w:rsidR="00EE76E6" w:rsidRPr="007E7C62" w:rsidRDefault="00A148DB">
      <w:pPr>
        <w:jc w:val="center"/>
        <w:rPr>
          <w:b/>
          <w:bCs/>
        </w:rPr>
      </w:pPr>
      <w:r w:rsidRPr="007E7C62">
        <w:rPr>
          <w:b/>
          <w:bCs/>
        </w:rPr>
        <w:t xml:space="preserve">Задаток должен быть заблокирован на лицевом счете Претендента до 23:59 </w:t>
      </w:r>
      <w:r w:rsidR="00550ED4" w:rsidRPr="007E7C62">
        <w:rPr>
          <w:b/>
          <w:bCs/>
        </w:rPr>
        <w:t>30</w:t>
      </w:r>
      <w:r w:rsidRPr="007E7C62">
        <w:rPr>
          <w:b/>
          <w:bCs/>
        </w:rPr>
        <w:t>.</w:t>
      </w:r>
      <w:r w:rsidR="00550ED4" w:rsidRPr="007E7C62">
        <w:rPr>
          <w:b/>
          <w:bCs/>
        </w:rPr>
        <w:t>10</w:t>
      </w:r>
      <w:r w:rsidRPr="007E7C62">
        <w:rPr>
          <w:b/>
          <w:bCs/>
        </w:rPr>
        <w:t>.2024.</w:t>
      </w:r>
    </w:p>
    <w:p w14:paraId="65328454" w14:textId="4F3B7FE3" w:rsidR="00EE76E6" w:rsidRPr="007E7C62" w:rsidRDefault="00A148DB">
      <w:pPr>
        <w:jc w:val="center"/>
        <w:rPr>
          <w:b/>
          <w:bCs/>
        </w:rPr>
      </w:pPr>
      <w:r w:rsidRPr="007E7C62">
        <w:rPr>
          <w:b/>
          <w:bCs/>
        </w:rPr>
        <w:t>Допуск претендентов к электронному аукциону осуществляется</w:t>
      </w:r>
      <w:r w:rsidR="007E7C62" w:rsidRPr="007E7C62">
        <w:rPr>
          <w:b/>
          <w:bCs/>
        </w:rPr>
        <w:t xml:space="preserve"> </w:t>
      </w:r>
      <w:r w:rsidR="00550ED4" w:rsidRPr="007E7C62">
        <w:rPr>
          <w:b/>
          <w:bCs/>
        </w:rPr>
        <w:t>31.</w:t>
      </w:r>
      <w:r w:rsidRPr="007E7C62">
        <w:rPr>
          <w:b/>
          <w:bCs/>
        </w:rPr>
        <w:t>10.2024.</w:t>
      </w:r>
    </w:p>
    <w:p w14:paraId="5E0B7403" w14:textId="77777777" w:rsidR="00EE76E6" w:rsidRPr="00AD62BD" w:rsidRDefault="00EE76E6">
      <w:pPr>
        <w:jc w:val="center"/>
        <w:rPr>
          <w:bCs/>
          <w:sz w:val="18"/>
          <w:szCs w:val="18"/>
        </w:rPr>
      </w:pPr>
    </w:p>
    <w:p w14:paraId="786E8DB3" w14:textId="77777777" w:rsidR="00EE76E6" w:rsidRPr="00AD62BD" w:rsidRDefault="00A148DB">
      <w:pPr>
        <w:jc w:val="center"/>
        <w:rPr>
          <w:bCs/>
          <w:sz w:val="18"/>
          <w:szCs w:val="18"/>
        </w:rPr>
      </w:pPr>
      <w:r w:rsidRPr="00AD62BD">
        <w:rPr>
          <w:bCs/>
          <w:sz w:val="18"/>
          <w:szCs w:val="18"/>
        </w:rPr>
        <w:t xml:space="preserve"> (Указанное в настоящем информационном сообщении время – Московское)</w:t>
      </w:r>
    </w:p>
    <w:p w14:paraId="443EFA79" w14:textId="77777777" w:rsidR="00EE76E6" w:rsidRPr="00AD62BD" w:rsidRDefault="00A148DB">
      <w:pPr>
        <w:jc w:val="center"/>
        <w:rPr>
          <w:bCs/>
          <w:sz w:val="18"/>
          <w:szCs w:val="18"/>
        </w:rPr>
      </w:pPr>
      <w:r w:rsidRPr="00AD62BD">
        <w:rPr>
          <w:bCs/>
          <w:sz w:val="18"/>
          <w:szCs w:val="18"/>
        </w:rPr>
        <w:t xml:space="preserve">(При исчислении сроков, указанных в настоящем информационном сообщении, принимается время сервера </w:t>
      </w:r>
    </w:p>
    <w:p w14:paraId="3F1BC3E8" w14:textId="77777777" w:rsidR="00EE76E6" w:rsidRPr="00AD62BD" w:rsidRDefault="00A148DB">
      <w:pPr>
        <w:jc w:val="center"/>
        <w:rPr>
          <w:bCs/>
          <w:sz w:val="18"/>
          <w:szCs w:val="18"/>
        </w:rPr>
      </w:pPr>
      <w:r w:rsidRPr="00AD62BD">
        <w:rPr>
          <w:bCs/>
          <w:sz w:val="18"/>
          <w:szCs w:val="18"/>
        </w:rPr>
        <w:t>электронной торговой площадки)</w:t>
      </w:r>
    </w:p>
    <w:p w14:paraId="27376DDB" w14:textId="77777777" w:rsidR="00EE76E6" w:rsidRPr="00AD62BD" w:rsidRDefault="00EE76E6">
      <w:pPr>
        <w:jc w:val="center"/>
        <w:rPr>
          <w:bCs/>
          <w:sz w:val="18"/>
          <w:szCs w:val="18"/>
          <w:highlight w:val="yellow"/>
        </w:rPr>
      </w:pPr>
    </w:p>
    <w:p w14:paraId="226214DA" w14:textId="77777777" w:rsidR="00DE73C8" w:rsidRPr="00AD62BD" w:rsidRDefault="00DE73C8" w:rsidP="00DE73C8">
      <w:pPr>
        <w:jc w:val="center"/>
        <w:rPr>
          <w:bCs/>
          <w:sz w:val="18"/>
          <w:szCs w:val="18"/>
        </w:rPr>
      </w:pPr>
      <w:r w:rsidRPr="00AD62BD">
        <w:rPr>
          <w:bCs/>
          <w:sz w:val="18"/>
          <w:szCs w:val="18"/>
        </w:rPr>
        <w:t>Электронный аукцион, открытый по составу участников и по форме подачи предложений по цене с применением метода понижения начальной цены («голландский аукцион»).</w:t>
      </w:r>
    </w:p>
    <w:p w14:paraId="464A45D2" w14:textId="77777777" w:rsidR="00EE76E6" w:rsidRPr="00AD62BD" w:rsidRDefault="00EE76E6">
      <w:pPr>
        <w:jc w:val="center"/>
        <w:rPr>
          <w:bCs/>
          <w:sz w:val="18"/>
          <w:szCs w:val="18"/>
        </w:rPr>
      </w:pPr>
    </w:p>
    <w:p w14:paraId="39C91B43" w14:textId="77777777" w:rsidR="00C4193A" w:rsidRDefault="00C4193A">
      <w:pPr>
        <w:ind w:firstLine="709"/>
        <w:jc w:val="both"/>
        <w:rPr>
          <w:b/>
        </w:rPr>
      </w:pPr>
      <w:r>
        <w:rPr>
          <w:b/>
        </w:rPr>
        <w:t>Сведения об объекте продажи.</w:t>
      </w:r>
    </w:p>
    <w:p w14:paraId="2A65598A" w14:textId="6A116E80" w:rsidR="00EE76E6" w:rsidRPr="00AD62BD" w:rsidRDefault="00A148DB">
      <w:pPr>
        <w:ind w:firstLine="709"/>
        <w:jc w:val="both"/>
        <w:rPr>
          <w:b/>
        </w:rPr>
      </w:pPr>
      <w:r w:rsidRPr="00AD62BD">
        <w:rPr>
          <w:b/>
        </w:rPr>
        <w:t xml:space="preserve">Предметом торгов является принадлежащие </w:t>
      </w:r>
      <w:r w:rsidR="002B714E" w:rsidRPr="00AD62BD">
        <w:rPr>
          <w:b/>
          <w:bCs/>
        </w:rPr>
        <w:t xml:space="preserve">ООО «НРК АКТИВ» </w:t>
      </w:r>
      <w:r w:rsidRPr="00AD62BD">
        <w:rPr>
          <w:b/>
          <w:bCs/>
        </w:rPr>
        <w:t>(далее-Продавец)</w:t>
      </w:r>
      <w:r w:rsidRPr="00AD62BD">
        <w:rPr>
          <w:b/>
        </w:rPr>
        <w:t xml:space="preserve"> на праве </w:t>
      </w:r>
      <w:r w:rsidRPr="001A553B">
        <w:rPr>
          <w:b/>
        </w:rPr>
        <w:t xml:space="preserve">собственности </w:t>
      </w:r>
      <w:r w:rsidR="002B714E" w:rsidRPr="001A553B">
        <w:rPr>
          <w:b/>
        </w:rPr>
        <w:t xml:space="preserve">движимое и </w:t>
      </w:r>
      <w:r w:rsidRPr="001A553B">
        <w:rPr>
          <w:b/>
        </w:rPr>
        <w:t xml:space="preserve">недвижимое имущество, расположенное по адресу: </w:t>
      </w:r>
      <w:r w:rsidR="002B714E" w:rsidRPr="001A553B">
        <w:rPr>
          <w:b/>
        </w:rPr>
        <w:t xml:space="preserve">Российская Федерация, Московская область, городской округ Ступино, рабочий поселок Малино, улица Горького </w:t>
      </w:r>
      <w:r w:rsidRPr="001A553B">
        <w:rPr>
          <w:b/>
        </w:rPr>
        <w:t xml:space="preserve">и реализуемое единым лотом (далее – </w:t>
      </w:r>
      <w:r w:rsidR="007E7C62">
        <w:rPr>
          <w:b/>
        </w:rPr>
        <w:t>«</w:t>
      </w:r>
      <w:r w:rsidRPr="001A553B">
        <w:rPr>
          <w:b/>
        </w:rPr>
        <w:t>Лот</w:t>
      </w:r>
      <w:r w:rsidR="007E7C62">
        <w:rPr>
          <w:b/>
        </w:rPr>
        <w:t>», «Объект»</w:t>
      </w:r>
      <w:r w:rsidRPr="001A553B">
        <w:rPr>
          <w:b/>
        </w:rPr>
        <w:t>):</w:t>
      </w:r>
    </w:p>
    <w:p w14:paraId="15A77CF0" w14:textId="77777777" w:rsidR="005D62EC" w:rsidRPr="00751279" w:rsidRDefault="005D62EC" w:rsidP="005D62EC">
      <w:pPr>
        <w:tabs>
          <w:tab w:val="left" w:pos="766"/>
          <w:tab w:val="left" w:leader="underscore" w:pos="7927"/>
        </w:tabs>
        <w:ind w:right="-1"/>
        <w:jc w:val="center"/>
        <w:rPr>
          <w:b/>
          <w:bCs/>
        </w:rPr>
      </w:pPr>
    </w:p>
    <w:tbl>
      <w:tblPr>
        <w:tblW w:w="5000" w:type="pct"/>
        <w:jc w:val="center"/>
        <w:tblLook w:val="04A0" w:firstRow="1" w:lastRow="0" w:firstColumn="1" w:lastColumn="0" w:noHBand="0" w:noVBand="1"/>
      </w:tblPr>
      <w:tblGrid>
        <w:gridCol w:w="905"/>
        <w:gridCol w:w="6542"/>
        <w:gridCol w:w="2974"/>
      </w:tblGrid>
      <w:tr w:rsidR="005D62EC" w:rsidRPr="00751279" w14:paraId="4A586842" w14:textId="77777777" w:rsidTr="0002280B">
        <w:trPr>
          <w:trHeight w:val="20"/>
          <w:tblHeader/>
          <w:jc w:val="center"/>
        </w:trPr>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0B4F0" w14:textId="77777777" w:rsidR="005D62EC" w:rsidRPr="00751279" w:rsidRDefault="005D62EC" w:rsidP="0002280B">
            <w:pPr>
              <w:jc w:val="center"/>
              <w:rPr>
                <w:b/>
                <w:bCs/>
                <w:color w:val="000000"/>
              </w:rPr>
            </w:pPr>
            <w:r w:rsidRPr="00751279">
              <w:rPr>
                <w:b/>
                <w:bCs/>
                <w:color w:val="000000"/>
              </w:rPr>
              <w:t>№ п/п</w:t>
            </w:r>
          </w:p>
        </w:tc>
        <w:tc>
          <w:tcPr>
            <w:tcW w:w="3139" w:type="pct"/>
            <w:tcBorders>
              <w:top w:val="single" w:sz="4" w:space="0" w:color="auto"/>
              <w:left w:val="nil"/>
              <w:bottom w:val="single" w:sz="4" w:space="0" w:color="auto"/>
              <w:right w:val="single" w:sz="4" w:space="0" w:color="auto"/>
            </w:tcBorders>
            <w:shd w:val="clear" w:color="auto" w:fill="auto"/>
            <w:noWrap/>
            <w:vAlign w:val="center"/>
            <w:hideMark/>
          </w:tcPr>
          <w:p w14:paraId="5FDA4C67" w14:textId="77777777" w:rsidR="005D62EC" w:rsidRPr="00772171" w:rsidRDefault="005D62EC" w:rsidP="0002280B">
            <w:pPr>
              <w:jc w:val="center"/>
              <w:rPr>
                <w:b/>
                <w:bCs/>
                <w:color w:val="000000"/>
              </w:rPr>
            </w:pPr>
            <w:r w:rsidRPr="00772171">
              <w:rPr>
                <w:b/>
                <w:bCs/>
                <w:color w:val="000000"/>
              </w:rPr>
              <w:t>Наименование объекта</w:t>
            </w:r>
          </w:p>
        </w:tc>
        <w:tc>
          <w:tcPr>
            <w:tcW w:w="1427" w:type="pct"/>
            <w:tcBorders>
              <w:top w:val="single" w:sz="4" w:space="0" w:color="auto"/>
              <w:left w:val="nil"/>
              <w:bottom w:val="single" w:sz="4" w:space="0" w:color="auto"/>
              <w:right w:val="single" w:sz="4" w:space="0" w:color="auto"/>
            </w:tcBorders>
            <w:vAlign w:val="center"/>
          </w:tcPr>
          <w:p w14:paraId="54B1F6DD" w14:textId="5EEAD184" w:rsidR="005D62EC" w:rsidRPr="00751279" w:rsidRDefault="005D62EC" w:rsidP="0002280B">
            <w:pPr>
              <w:jc w:val="center"/>
              <w:rPr>
                <w:b/>
                <w:bCs/>
                <w:color w:val="000000"/>
              </w:rPr>
            </w:pPr>
            <w:r w:rsidRPr="00751279">
              <w:rPr>
                <w:b/>
                <w:bCs/>
                <w:color w:val="000000"/>
              </w:rPr>
              <w:t>Начальная цена</w:t>
            </w:r>
            <w:r w:rsidRPr="005C467C">
              <w:rPr>
                <w:b/>
                <w:bCs/>
              </w:rPr>
              <w:t xml:space="preserve">, </w:t>
            </w:r>
            <w:r w:rsidR="005C467C" w:rsidRPr="005C467C">
              <w:rPr>
                <w:b/>
                <w:bCs/>
              </w:rPr>
              <w:t>в том числе</w:t>
            </w:r>
            <w:r w:rsidR="007E7C62" w:rsidRPr="005C467C">
              <w:rPr>
                <w:b/>
                <w:bCs/>
              </w:rPr>
              <w:t xml:space="preserve"> НДС, руб.</w:t>
            </w:r>
          </w:p>
        </w:tc>
      </w:tr>
      <w:tr w:rsidR="005D62EC" w:rsidRPr="00751279" w14:paraId="7525161E" w14:textId="77777777" w:rsidTr="0002280B">
        <w:trPr>
          <w:trHeight w:val="2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3CA47C00" w14:textId="77777777" w:rsidR="005D62EC" w:rsidRPr="00751279" w:rsidRDefault="005D62EC" w:rsidP="0002280B">
            <w:pPr>
              <w:jc w:val="center"/>
              <w:rPr>
                <w:color w:val="000000"/>
              </w:rPr>
            </w:pPr>
            <w:r w:rsidRPr="00751279">
              <w:rPr>
                <w:color w:val="000000"/>
              </w:rPr>
              <w:t>1</w:t>
            </w:r>
          </w:p>
        </w:tc>
        <w:tc>
          <w:tcPr>
            <w:tcW w:w="3139" w:type="pct"/>
            <w:tcBorders>
              <w:top w:val="nil"/>
              <w:left w:val="nil"/>
              <w:bottom w:val="single" w:sz="4" w:space="0" w:color="auto"/>
              <w:right w:val="single" w:sz="4" w:space="0" w:color="auto"/>
            </w:tcBorders>
            <w:shd w:val="clear" w:color="auto" w:fill="auto"/>
            <w:vAlign w:val="center"/>
            <w:hideMark/>
          </w:tcPr>
          <w:p w14:paraId="0D35E58B" w14:textId="77777777" w:rsidR="005D62EC" w:rsidRPr="00256867" w:rsidRDefault="005D62EC" w:rsidP="0002280B">
            <w:pPr>
              <w:jc w:val="both"/>
            </w:pPr>
            <w:r w:rsidRPr="00772171">
              <w:t xml:space="preserve">Здание, назначение: нежилое наименование: артскважина, площадь 13,3 м2, кадастровый номер: 50:33:0030309:267, местоположение: Российская Федерация, Московская область, городской округ Ступино, рабочий поселок Малино, улица Горького, владение 35в, строение </w:t>
            </w:r>
            <w:r w:rsidRPr="00256867">
              <w:t>1</w:t>
            </w:r>
          </w:p>
        </w:tc>
        <w:tc>
          <w:tcPr>
            <w:tcW w:w="1427" w:type="pct"/>
            <w:tcBorders>
              <w:top w:val="nil"/>
              <w:left w:val="nil"/>
              <w:bottom w:val="single" w:sz="4" w:space="0" w:color="auto"/>
              <w:right w:val="single" w:sz="4" w:space="0" w:color="auto"/>
            </w:tcBorders>
            <w:vAlign w:val="center"/>
          </w:tcPr>
          <w:p w14:paraId="67B3BB4B" w14:textId="77777777" w:rsidR="005D62EC" w:rsidRPr="00D81A03" w:rsidRDefault="005D62EC" w:rsidP="0002280B">
            <w:pPr>
              <w:jc w:val="center"/>
            </w:pPr>
            <w:r w:rsidRPr="00D81A03">
              <w:rPr>
                <w:color w:val="000000"/>
              </w:rPr>
              <w:t>2 794 495,50</w:t>
            </w:r>
          </w:p>
        </w:tc>
      </w:tr>
      <w:tr w:rsidR="005D62EC" w:rsidRPr="00751279" w14:paraId="113529A1" w14:textId="77777777" w:rsidTr="0002280B">
        <w:trPr>
          <w:trHeight w:val="2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2ACE6FFD" w14:textId="77777777" w:rsidR="005D62EC" w:rsidRPr="00751279" w:rsidRDefault="005D62EC" w:rsidP="0002280B">
            <w:pPr>
              <w:jc w:val="center"/>
              <w:rPr>
                <w:color w:val="000000"/>
              </w:rPr>
            </w:pPr>
            <w:r w:rsidRPr="00751279">
              <w:rPr>
                <w:color w:val="000000"/>
              </w:rPr>
              <w:t>2</w:t>
            </w:r>
          </w:p>
        </w:tc>
        <w:tc>
          <w:tcPr>
            <w:tcW w:w="3139" w:type="pct"/>
            <w:tcBorders>
              <w:top w:val="nil"/>
              <w:left w:val="nil"/>
              <w:bottom w:val="single" w:sz="4" w:space="0" w:color="auto"/>
              <w:right w:val="single" w:sz="4" w:space="0" w:color="auto"/>
            </w:tcBorders>
            <w:shd w:val="clear" w:color="auto" w:fill="auto"/>
            <w:vAlign w:val="center"/>
            <w:hideMark/>
          </w:tcPr>
          <w:p w14:paraId="4CAB16C0" w14:textId="77777777" w:rsidR="005D62EC" w:rsidRPr="00256867" w:rsidRDefault="005D62EC" w:rsidP="0002280B">
            <w:pPr>
              <w:jc w:val="both"/>
            </w:pPr>
            <w:r w:rsidRPr="00772171">
              <w:t xml:space="preserve">Здание, назначение: нежилое, наименование: артскважина, площадь 17,3 м2, кадастровый номер: 50:33:0030309:393, местоположение: Российская Федерация, Московская область, городской округ Ступино, рабочий поселок Малино, улица Горького, </w:t>
            </w:r>
            <w:r w:rsidRPr="00256867">
              <w:t>владение 35в</w:t>
            </w:r>
          </w:p>
        </w:tc>
        <w:tc>
          <w:tcPr>
            <w:tcW w:w="1427" w:type="pct"/>
            <w:tcBorders>
              <w:top w:val="nil"/>
              <w:left w:val="nil"/>
              <w:bottom w:val="single" w:sz="4" w:space="0" w:color="auto"/>
              <w:right w:val="single" w:sz="4" w:space="0" w:color="auto"/>
            </w:tcBorders>
            <w:vAlign w:val="center"/>
          </w:tcPr>
          <w:p w14:paraId="5A94956C" w14:textId="77777777" w:rsidR="005D62EC" w:rsidRPr="00751279" w:rsidRDefault="005D62EC" w:rsidP="0002280B">
            <w:pPr>
              <w:jc w:val="center"/>
            </w:pPr>
            <w:r w:rsidRPr="00D81A03">
              <w:rPr>
                <w:color w:val="000000"/>
              </w:rPr>
              <w:t>3 243 610,85</w:t>
            </w:r>
          </w:p>
        </w:tc>
      </w:tr>
      <w:tr w:rsidR="005D62EC" w:rsidRPr="00751279" w14:paraId="7CC440FE" w14:textId="77777777" w:rsidTr="0002280B">
        <w:trPr>
          <w:trHeight w:val="2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3F8AAD5A" w14:textId="77777777" w:rsidR="005D62EC" w:rsidRPr="00751279" w:rsidRDefault="005D62EC" w:rsidP="0002280B">
            <w:pPr>
              <w:jc w:val="center"/>
              <w:rPr>
                <w:color w:val="000000"/>
              </w:rPr>
            </w:pPr>
            <w:r w:rsidRPr="00751279">
              <w:rPr>
                <w:color w:val="000000"/>
              </w:rPr>
              <w:t>3</w:t>
            </w:r>
          </w:p>
        </w:tc>
        <w:tc>
          <w:tcPr>
            <w:tcW w:w="3139" w:type="pct"/>
            <w:tcBorders>
              <w:top w:val="nil"/>
              <w:left w:val="nil"/>
              <w:bottom w:val="single" w:sz="4" w:space="0" w:color="auto"/>
              <w:right w:val="single" w:sz="4" w:space="0" w:color="auto"/>
            </w:tcBorders>
            <w:shd w:val="clear" w:color="auto" w:fill="auto"/>
            <w:vAlign w:val="center"/>
            <w:hideMark/>
          </w:tcPr>
          <w:p w14:paraId="46292173" w14:textId="74D6EC27" w:rsidR="005D62EC" w:rsidRPr="00CC19D8" w:rsidRDefault="005D62EC" w:rsidP="0002280B">
            <w:pPr>
              <w:jc w:val="both"/>
            </w:pPr>
            <w:r w:rsidRPr="00772171">
              <w:t>Здание, назначение: нежилое, наименование: весовая, площадь 58,5 м2, кадастровый номер: 50:33:0030309:249, местоположение: Российская Федерация, Московская область, городской округ Ступино, рабочий поселок Малино, улица</w:t>
            </w:r>
            <w:r w:rsidR="00C4193A">
              <w:t xml:space="preserve"> </w:t>
            </w:r>
            <w:r w:rsidRPr="00CC19D8">
              <w:t>Горького, владение 33а, строение 4</w:t>
            </w:r>
          </w:p>
        </w:tc>
        <w:tc>
          <w:tcPr>
            <w:tcW w:w="1427" w:type="pct"/>
            <w:tcBorders>
              <w:top w:val="nil"/>
              <w:left w:val="nil"/>
              <w:bottom w:val="single" w:sz="4" w:space="0" w:color="auto"/>
              <w:right w:val="single" w:sz="4" w:space="0" w:color="auto"/>
            </w:tcBorders>
            <w:vAlign w:val="center"/>
          </w:tcPr>
          <w:p w14:paraId="32F504C1" w14:textId="77777777" w:rsidR="005D62EC" w:rsidRPr="00751279" w:rsidRDefault="005D62EC" w:rsidP="0002280B">
            <w:pPr>
              <w:jc w:val="center"/>
            </w:pPr>
            <w:r w:rsidRPr="00D81A03">
              <w:rPr>
                <w:color w:val="000000"/>
              </w:rPr>
              <w:t>2 219 782,92</w:t>
            </w:r>
          </w:p>
        </w:tc>
      </w:tr>
      <w:tr w:rsidR="005D62EC" w:rsidRPr="00751279" w14:paraId="7767DF95" w14:textId="77777777" w:rsidTr="0002280B">
        <w:trPr>
          <w:trHeight w:val="2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0FFE4B29" w14:textId="77777777" w:rsidR="005D62EC" w:rsidRPr="00751279" w:rsidRDefault="005D62EC" w:rsidP="0002280B">
            <w:pPr>
              <w:jc w:val="center"/>
              <w:rPr>
                <w:color w:val="000000"/>
              </w:rPr>
            </w:pPr>
            <w:r w:rsidRPr="00751279">
              <w:rPr>
                <w:color w:val="000000"/>
              </w:rPr>
              <w:t>4</w:t>
            </w:r>
          </w:p>
        </w:tc>
        <w:tc>
          <w:tcPr>
            <w:tcW w:w="3139" w:type="pct"/>
            <w:tcBorders>
              <w:top w:val="nil"/>
              <w:left w:val="nil"/>
              <w:bottom w:val="single" w:sz="4" w:space="0" w:color="auto"/>
              <w:right w:val="single" w:sz="4" w:space="0" w:color="auto"/>
            </w:tcBorders>
            <w:shd w:val="clear" w:color="auto" w:fill="auto"/>
            <w:vAlign w:val="center"/>
            <w:hideMark/>
          </w:tcPr>
          <w:p w14:paraId="2996132D" w14:textId="77777777" w:rsidR="005D62EC" w:rsidRPr="00D81A03" w:rsidRDefault="005D62EC" w:rsidP="0002280B">
            <w:pPr>
              <w:jc w:val="both"/>
            </w:pPr>
            <w:r w:rsidRPr="00772171">
              <w:t>Здание, назначение: нежилое, наименование: водонапорная башня, площадь 1,3 м2, кадастровый номер: 50:33:0030309:266, местоположение: Российская Федерация, Московская область, городской округ Ступино, рабочий посе</w:t>
            </w:r>
            <w:r w:rsidRPr="00256867">
              <w:t>лок Малино, улица</w:t>
            </w:r>
            <w:r w:rsidRPr="00D81A03">
              <w:t xml:space="preserve"> Горького, владение 35в, строение 2</w:t>
            </w:r>
          </w:p>
        </w:tc>
        <w:tc>
          <w:tcPr>
            <w:tcW w:w="1427" w:type="pct"/>
            <w:tcBorders>
              <w:top w:val="nil"/>
              <w:left w:val="nil"/>
              <w:bottom w:val="single" w:sz="4" w:space="0" w:color="auto"/>
              <w:right w:val="single" w:sz="4" w:space="0" w:color="auto"/>
            </w:tcBorders>
            <w:vAlign w:val="center"/>
          </w:tcPr>
          <w:p w14:paraId="7D6A706C" w14:textId="77777777" w:rsidR="005D62EC" w:rsidRPr="00751279" w:rsidRDefault="005D62EC" w:rsidP="0002280B">
            <w:pPr>
              <w:jc w:val="center"/>
            </w:pPr>
            <w:r w:rsidRPr="00D81A03">
              <w:rPr>
                <w:color w:val="000000"/>
              </w:rPr>
              <w:t>1 946 166,51</w:t>
            </w:r>
          </w:p>
        </w:tc>
      </w:tr>
      <w:tr w:rsidR="005D62EC" w:rsidRPr="00751279" w14:paraId="0BDC31F8" w14:textId="77777777" w:rsidTr="0002280B">
        <w:trPr>
          <w:trHeight w:val="2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66F95D2C" w14:textId="77777777" w:rsidR="005D62EC" w:rsidRPr="00751279" w:rsidRDefault="005D62EC" w:rsidP="0002280B">
            <w:pPr>
              <w:jc w:val="center"/>
              <w:rPr>
                <w:color w:val="000000"/>
              </w:rPr>
            </w:pPr>
            <w:r w:rsidRPr="00751279">
              <w:rPr>
                <w:color w:val="000000"/>
              </w:rPr>
              <w:t>5</w:t>
            </w:r>
          </w:p>
        </w:tc>
        <w:tc>
          <w:tcPr>
            <w:tcW w:w="3139" w:type="pct"/>
            <w:tcBorders>
              <w:top w:val="nil"/>
              <w:left w:val="nil"/>
              <w:bottom w:val="single" w:sz="4" w:space="0" w:color="auto"/>
              <w:right w:val="single" w:sz="4" w:space="0" w:color="auto"/>
            </w:tcBorders>
            <w:shd w:val="clear" w:color="auto" w:fill="auto"/>
            <w:vAlign w:val="center"/>
            <w:hideMark/>
          </w:tcPr>
          <w:p w14:paraId="07785F8B" w14:textId="77777777" w:rsidR="005D62EC" w:rsidRPr="00D81A03" w:rsidRDefault="005D62EC" w:rsidP="0002280B">
            <w:pPr>
              <w:jc w:val="both"/>
            </w:pPr>
            <w:r w:rsidRPr="00772171">
              <w:t xml:space="preserve">Сооружение, назначение: нежилое, наименование: ворота, площадь 50,9 м2, кадастровый номер: 50:33:0030309:269, Российская Федерация, Московская область, городской округ Ступино, рабочий </w:t>
            </w:r>
            <w:r w:rsidRPr="00256867">
              <w:t>поселок Малино, улица</w:t>
            </w:r>
            <w:r w:rsidRPr="00D81A03">
              <w:t xml:space="preserve"> Горького, владение 33а, сооружение 2</w:t>
            </w:r>
          </w:p>
        </w:tc>
        <w:tc>
          <w:tcPr>
            <w:tcW w:w="1427" w:type="pct"/>
            <w:tcBorders>
              <w:top w:val="nil"/>
              <w:left w:val="nil"/>
              <w:bottom w:val="single" w:sz="4" w:space="0" w:color="auto"/>
              <w:right w:val="single" w:sz="4" w:space="0" w:color="auto"/>
            </w:tcBorders>
            <w:vAlign w:val="center"/>
          </w:tcPr>
          <w:p w14:paraId="2FF602F5" w14:textId="77777777" w:rsidR="005D62EC" w:rsidRPr="00751279" w:rsidRDefault="005D62EC" w:rsidP="0002280B">
            <w:pPr>
              <w:jc w:val="center"/>
            </w:pPr>
            <w:r w:rsidRPr="00D81A03">
              <w:rPr>
                <w:color w:val="000000"/>
              </w:rPr>
              <w:t>1 247 542,64</w:t>
            </w:r>
          </w:p>
        </w:tc>
      </w:tr>
      <w:tr w:rsidR="005D62EC" w:rsidRPr="00751279" w14:paraId="5FB30289" w14:textId="77777777" w:rsidTr="0002280B">
        <w:trPr>
          <w:trHeight w:val="2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1975BD14" w14:textId="77777777" w:rsidR="005D62EC" w:rsidRPr="00751279" w:rsidRDefault="005D62EC" w:rsidP="0002280B">
            <w:pPr>
              <w:jc w:val="center"/>
              <w:rPr>
                <w:color w:val="000000"/>
              </w:rPr>
            </w:pPr>
            <w:r w:rsidRPr="00751279">
              <w:rPr>
                <w:color w:val="000000"/>
              </w:rPr>
              <w:t>6</w:t>
            </w:r>
          </w:p>
        </w:tc>
        <w:tc>
          <w:tcPr>
            <w:tcW w:w="3139" w:type="pct"/>
            <w:tcBorders>
              <w:top w:val="nil"/>
              <w:left w:val="nil"/>
              <w:bottom w:val="single" w:sz="4" w:space="0" w:color="auto"/>
              <w:right w:val="single" w:sz="4" w:space="0" w:color="auto"/>
            </w:tcBorders>
            <w:shd w:val="clear" w:color="auto" w:fill="auto"/>
            <w:vAlign w:val="center"/>
            <w:hideMark/>
          </w:tcPr>
          <w:p w14:paraId="54E374C4" w14:textId="77777777" w:rsidR="005D62EC" w:rsidRPr="00256867" w:rsidRDefault="005D62EC" w:rsidP="0002280B">
            <w:pPr>
              <w:jc w:val="both"/>
            </w:pPr>
            <w:r w:rsidRPr="00772171">
              <w:t>Здание, назначение: нежилое, наименование: контора,  площадь 82,3 м2, кадастровый номер: 50:33:0030309:220,</w:t>
            </w:r>
            <w:r w:rsidRPr="00D81A03">
              <w:t xml:space="preserve"> </w:t>
            </w:r>
            <w:r w:rsidRPr="00751279">
              <w:t xml:space="preserve">Российская Федерация, Московская область, городской </w:t>
            </w:r>
            <w:r w:rsidRPr="00772171">
              <w:t xml:space="preserve">округ Ступино, рабочий поселок Малино, улица Горького, владение 33а, строение 1 </w:t>
            </w:r>
          </w:p>
        </w:tc>
        <w:tc>
          <w:tcPr>
            <w:tcW w:w="1427" w:type="pct"/>
            <w:tcBorders>
              <w:top w:val="nil"/>
              <w:left w:val="nil"/>
              <w:bottom w:val="single" w:sz="4" w:space="0" w:color="auto"/>
              <w:right w:val="single" w:sz="4" w:space="0" w:color="auto"/>
            </w:tcBorders>
            <w:vAlign w:val="center"/>
          </w:tcPr>
          <w:p w14:paraId="35036E80" w14:textId="77777777" w:rsidR="005D62EC" w:rsidRPr="00751279" w:rsidRDefault="005D62EC" w:rsidP="0002280B">
            <w:pPr>
              <w:jc w:val="center"/>
            </w:pPr>
            <w:r w:rsidRPr="00D81A03">
              <w:rPr>
                <w:color w:val="000000"/>
              </w:rPr>
              <w:t>4 639 826,92</w:t>
            </w:r>
          </w:p>
        </w:tc>
      </w:tr>
      <w:tr w:rsidR="005D62EC" w:rsidRPr="00751279" w14:paraId="575CF142" w14:textId="77777777" w:rsidTr="0002280B">
        <w:trPr>
          <w:trHeight w:val="2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71751A08" w14:textId="77777777" w:rsidR="005D62EC" w:rsidRPr="00751279" w:rsidRDefault="005D62EC" w:rsidP="0002280B">
            <w:pPr>
              <w:jc w:val="center"/>
              <w:rPr>
                <w:color w:val="000000"/>
              </w:rPr>
            </w:pPr>
            <w:r w:rsidRPr="00751279">
              <w:rPr>
                <w:color w:val="000000"/>
              </w:rPr>
              <w:lastRenderedPageBreak/>
              <w:t>7</w:t>
            </w:r>
          </w:p>
        </w:tc>
        <w:tc>
          <w:tcPr>
            <w:tcW w:w="3139" w:type="pct"/>
            <w:tcBorders>
              <w:top w:val="nil"/>
              <w:left w:val="nil"/>
              <w:bottom w:val="single" w:sz="4" w:space="0" w:color="auto"/>
              <w:right w:val="single" w:sz="4" w:space="0" w:color="auto"/>
            </w:tcBorders>
            <w:shd w:val="clear" w:color="auto" w:fill="auto"/>
            <w:vAlign w:val="center"/>
            <w:hideMark/>
          </w:tcPr>
          <w:p w14:paraId="3474A410" w14:textId="77777777" w:rsidR="005D62EC" w:rsidRPr="00751279" w:rsidRDefault="005D62EC" w:rsidP="0002280B">
            <w:pPr>
              <w:jc w:val="both"/>
            </w:pPr>
            <w:r w:rsidRPr="00772171">
              <w:t xml:space="preserve">Здание, назначение: нежилое, наименование: навес под теплогенераторы, площадь 150,5 м2, кадастровый № 50:33:0030309:251, местоположение: Российская Федерация, </w:t>
            </w:r>
            <w:r w:rsidRPr="00751279">
              <w:t>Московская область, городской округ Ступино, рабочий поселок Малино, улица Горького, владение 33а, строение 10</w:t>
            </w:r>
          </w:p>
        </w:tc>
        <w:tc>
          <w:tcPr>
            <w:tcW w:w="1427" w:type="pct"/>
            <w:tcBorders>
              <w:top w:val="nil"/>
              <w:left w:val="nil"/>
              <w:bottom w:val="single" w:sz="4" w:space="0" w:color="auto"/>
              <w:right w:val="single" w:sz="4" w:space="0" w:color="auto"/>
            </w:tcBorders>
            <w:vAlign w:val="center"/>
          </w:tcPr>
          <w:p w14:paraId="79C6B6BA" w14:textId="77777777" w:rsidR="005D62EC" w:rsidRPr="00751279" w:rsidRDefault="005D62EC" w:rsidP="0002280B">
            <w:pPr>
              <w:jc w:val="center"/>
            </w:pPr>
            <w:r w:rsidRPr="00D81A03">
              <w:rPr>
                <w:color w:val="000000"/>
              </w:rPr>
              <w:t>2 345 380,15</w:t>
            </w:r>
          </w:p>
        </w:tc>
      </w:tr>
      <w:tr w:rsidR="005D62EC" w:rsidRPr="00751279" w14:paraId="10AEA7F0" w14:textId="77777777" w:rsidTr="0002280B">
        <w:trPr>
          <w:trHeight w:val="2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23A05C33" w14:textId="77777777" w:rsidR="005D62EC" w:rsidRPr="00751279" w:rsidRDefault="005D62EC" w:rsidP="0002280B">
            <w:pPr>
              <w:jc w:val="center"/>
              <w:rPr>
                <w:color w:val="000000"/>
              </w:rPr>
            </w:pPr>
            <w:r w:rsidRPr="00751279">
              <w:rPr>
                <w:color w:val="000000"/>
              </w:rPr>
              <w:t>8</w:t>
            </w:r>
          </w:p>
        </w:tc>
        <w:tc>
          <w:tcPr>
            <w:tcW w:w="3139" w:type="pct"/>
            <w:tcBorders>
              <w:top w:val="nil"/>
              <w:left w:val="nil"/>
              <w:bottom w:val="single" w:sz="4" w:space="0" w:color="auto"/>
              <w:right w:val="single" w:sz="4" w:space="0" w:color="auto"/>
            </w:tcBorders>
            <w:shd w:val="clear" w:color="auto" w:fill="auto"/>
            <w:vAlign w:val="center"/>
            <w:hideMark/>
          </w:tcPr>
          <w:p w14:paraId="59FDE798" w14:textId="77777777" w:rsidR="005D62EC" w:rsidRPr="00751279" w:rsidRDefault="005D62EC" w:rsidP="0002280B">
            <w:pPr>
              <w:jc w:val="both"/>
            </w:pPr>
            <w:r w:rsidRPr="00772171">
              <w:t xml:space="preserve">Здание, назначение: нежилое, наименование: трансформаторная подстанция, площадь 44,6 м2, кадастровый № 50:33:00030309:250, </w:t>
            </w:r>
            <w:r w:rsidRPr="00256867">
              <w:t>местоположение: Российская Федерация, Московская область, городской округ Ступино, рабочий поселок Малино, улица</w:t>
            </w:r>
          </w:p>
          <w:p w14:paraId="7CAA8E9A" w14:textId="77777777" w:rsidR="005D62EC" w:rsidRPr="00751279" w:rsidRDefault="005D62EC" w:rsidP="0002280B">
            <w:pPr>
              <w:jc w:val="both"/>
            </w:pPr>
            <w:r w:rsidRPr="00751279">
              <w:t>Горького, владение 33а, строение 11</w:t>
            </w:r>
          </w:p>
        </w:tc>
        <w:tc>
          <w:tcPr>
            <w:tcW w:w="1427" w:type="pct"/>
            <w:tcBorders>
              <w:top w:val="nil"/>
              <w:left w:val="nil"/>
              <w:bottom w:val="single" w:sz="4" w:space="0" w:color="auto"/>
              <w:right w:val="single" w:sz="4" w:space="0" w:color="auto"/>
            </w:tcBorders>
            <w:vAlign w:val="center"/>
          </w:tcPr>
          <w:p w14:paraId="362DA8BA" w14:textId="77777777" w:rsidR="005D62EC" w:rsidRPr="00751279" w:rsidRDefault="005D62EC" w:rsidP="0002280B">
            <w:pPr>
              <w:jc w:val="center"/>
            </w:pPr>
            <w:r w:rsidRPr="00D81A03">
              <w:rPr>
                <w:color w:val="000000"/>
              </w:rPr>
              <w:t>9 082 110,38</w:t>
            </w:r>
          </w:p>
        </w:tc>
      </w:tr>
      <w:tr w:rsidR="005D62EC" w:rsidRPr="00751279" w14:paraId="7AD36AF5" w14:textId="77777777" w:rsidTr="0002280B">
        <w:trPr>
          <w:trHeight w:val="2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176D56CA" w14:textId="77777777" w:rsidR="005D62EC" w:rsidRPr="00751279" w:rsidRDefault="005D62EC" w:rsidP="0002280B">
            <w:pPr>
              <w:jc w:val="center"/>
              <w:rPr>
                <w:color w:val="000000"/>
              </w:rPr>
            </w:pPr>
            <w:r w:rsidRPr="00751279">
              <w:rPr>
                <w:color w:val="000000"/>
              </w:rPr>
              <w:t>9</w:t>
            </w:r>
          </w:p>
        </w:tc>
        <w:tc>
          <w:tcPr>
            <w:tcW w:w="3139" w:type="pct"/>
            <w:tcBorders>
              <w:top w:val="nil"/>
              <w:left w:val="nil"/>
              <w:bottom w:val="single" w:sz="4" w:space="0" w:color="auto"/>
              <w:right w:val="single" w:sz="4" w:space="0" w:color="auto"/>
            </w:tcBorders>
            <w:shd w:val="clear" w:color="auto" w:fill="auto"/>
            <w:vAlign w:val="center"/>
            <w:hideMark/>
          </w:tcPr>
          <w:p w14:paraId="58A74A7D" w14:textId="77777777" w:rsidR="005D62EC" w:rsidRPr="00751279" w:rsidRDefault="005D62EC" w:rsidP="0002280B">
            <w:pPr>
              <w:jc w:val="both"/>
            </w:pPr>
            <w:r w:rsidRPr="00772171">
              <w:t>Здание, назначение: нежилое, наименование: цех производства пряников, площадь1559,6 м2, кад</w:t>
            </w:r>
            <w:r w:rsidRPr="00256867">
              <w:t>астровый № 50:33:0030309:417, местоположение: Российская Федерация, Московская область, городской округ Ступино, рабочий поселок Малино, улица Горького, владение 33а, строение 12</w:t>
            </w:r>
          </w:p>
        </w:tc>
        <w:tc>
          <w:tcPr>
            <w:tcW w:w="1427" w:type="pct"/>
            <w:tcBorders>
              <w:top w:val="nil"/>
              <w:left w:val="nil"/>
              <w:bottom w:val="single" w:sz="4" w:space="0" w:color="auto"/>
              <w:right w:val="single" w:sz="4" w:space="0" w:color="auto"/>
            </w:tcBorders>
            <w:vAlign w:val="center"/>
          </w:tcPr>
          <w:p w14:paraId="24E185B6" w14:textId="77777777" w:rsidR="005D62EC" w:rsidRPr="00751279" w:rsidRDefault="005D62EC" w:rsidP="0002280B">
            <w:pPr>
              <w:jc w:val="center"/>
            </w:pPr>
            <w:r w:rsidRPr="00D81A03">
              <w:rPr>
                <w:color w:val="000000"/>
              </w:rPr>
              <w:t>96 410 094,83</w:t>
            </w:r>
          </w:p>
        </w:tc>
      </w:tr>
      <w:tr w:rsidR="005D62EC" w:rsidRPr="00751279" w14:paraId="54CFA021" w14:textId="77777777" w:rsidTr="0002280B">
        <w:trPr>
          <w:trHeight w:val="2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1BBB4306" w14:textId="77777777" w:rsidR="005D62EC" w:rsidRPr="00751279" w:rsidRDefault="005D62EC" w:rsidP="0002280B">
            <w:pPr>
              <w:jc w:val="center"/>
              <w:rPr>
                <w:color w:val="000000"/>
              </w:rPr>
            </w:pPr>
            <w:r w:rsidRPr="00751279">
              <w:rPr>
                <w:color w:val="000000"/>
              </w:rPr>
              <w:t>10</w:t>
            </w:r>
          </w:p>
        </w:tc>
        <w:tc>
          <w:tcPr>
            <w:tcW w:w="3139" w:type="pct"/>
            <w:tcBorders>
              <w:top w:val="nil"/>
              <w:left w:val="nil"/>
              <w:bottom w:val="single" w:sz="4" w:space="0" w:color="auto"/>
              <w:right w:val="single" w:sz="4" w:space="0" w:color="auto"/>
            </w:tcBorders>
            <w:shd w:val="clear" w:color="auto" w:fill="auto"/>
            <w:vAlign w:val="center"/>
            <w:hideMark/>
          </w:tcPr>
          <w:p w14:paraId="7A070721" w14:textId="77777777" w:rsidR="005D62EC" w:rsidRPr="00751279" w:rsidRDefault="005D62EC" w:rsidP="0002280B">
            <w:pPr>
              <w:jc w:val="both"/>
            </w:pPr>
            <w:r w:rsidRPr="00772171">
              <w:t>Здание, назначение: нежилое, наименование: цех, площадь 194</w:t>
            </w:r>
            <w:r w:rsidRPr="00751279">
              <w:t>6,9 м2, кадастровый номер: 50:33:0030309:403, местоположение: Российская Федерация, Московская область, городской округ Ступино, рабочий поселок Малино, улица Горького, владение 33а</w:t>
            </w:r>
          </w:p>
        </w:tc>
        <w:tc>
          <w:tcPr>
            <w:tcW w:w="1427" w:type="pct"/>
            <w:tcBorders>
              <w:top w:val="nil"/>
              <w:left w:val="nil"/>
              <w:bottom w:val="single" w:sz="4" w:space="0" w:color="auto"/>
              <w:right w:val="single" w:sz="4" w:space="0" w:color="auto"/>
            </w:tcBorders>
            <w:vAlign w:val="center"/>
          </w:tcPr>
          <w:p w14:paraId="7AA987E7" w14:textId="77777777" w:rsidR="005D62EC" w:rsidRPr="00751279" w:rsidRDefault="005D62EC" w:rsidP="0002280B">
            <w:pPr>
              <w:jc w:val="center"/>
            </w:pPr>
            <w:r w:rsidRPr="00D81A03">
              <w:rPr>
                <w:color w:val="000000"/>
              </w:rPr>
              <w:t>48 753 966,18</w:t>
            </w:r>
          </w:p>
        </w:tc>
      </w:tr>
      <w:tr w:rsidR="005D62EC" w:rsidRPr="00751279" w14:paraId="6E3035ED" w14:textId="77777777" w:rsidTr="0002280B">
        <w:trPr>
          <w:trHeight w:val="2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3C3EEB87" w14:textId="77777777" w:rsidR="005D62EC" w:rsidRPr="00751279" w:rsidRDefault="005D62EC" w:rsidP="0002280B">
            <w:pPr>
              <w:jc w:val="center"/>
              <w:rPr>
                <w:color w:val="000000"/>
              </w:rPr>
            </w:pPr>
            <w:r w:rsidRPr="00751279">
              <w:rPr>
                <w:color w:val="000000"/>
              </w:rPr>
              <w:t>11</w:t>
            </w:r>
          </w:p>
        </w:tc>
        <w:tc>
          <w:tcPr>
            <w:tcW w:w="3139" w:type="pct"/>
            <w:tcBorders>
              <w:top w:val="nil"/>
              <w:left w:val="nil"/>
              <w:bottom w:val="single" w:sz="4" w:space="0" w:color="auto"/>
              <w:right w:val="single" w:sz="4" w:space="0" w:color="auto"/>
            </w:tcBorders>
            <w:shd w:val="clear" w:color="auto" w:fill="auto"/>
            <w:vAlign w:val="center"/>
            <w:hideMark/>
          </w:tcPr>
          <w:p w14:paraId="54DE7634" w14:textId="77777777" w:rsidR="005D62EC" w:rsidRPr="00256867" w:rsidRDefault="005D62EC" w:rsidP="0002280B">
            <w:r w:rsidRPr="00772171">
              <w:t>Асфальтовое покрытие, площадью 2000 кв.м.</w:t>
            </w:r>
          </w:p>
        </w:tc>
        <w:tc>
          <w:tcPr>
            <w:tcW w:w="1427" w:type="pct"/>
            <w:tcBorders>
              <w:top w:val="nil"/>
              <w:left w:val="nil"/>
              <w:bottom w:val="single" w:sz="4" w:space="0" w:color="auto"/>
              <w:right w:val="single" w:sz="4" w:space="0" w:color="auto"/>
            </w:tcBorders>
            <w:vAlign w:val="center"/>
          </w:tcPr>
          <w:p w14:paraId="756992C3" w14:textId="77777777" w:rsidR="005D62EC" w:rsidRPr="00751279" w:rsidRDefault="005D62EC" w:rsidP="0002280B">
            <w:pPr>
              <w:jc w:val="center"/>
            </w:pPr>
            <w:r w:rsidRPr="00D81A03">
              <w:rPr>
                <w:color w:val="000000"/>
              </w:rPr>
              <w:t>2 245 576,74</w:t>
            </w:r>
          </w:p>
        </w:tc>
      </w:tr>
      <w:tr w:rsidR="005D62EC" w:rsidRPr="00751279" w14:paraId="55E7A7FE" w14:textId="77777777" w:rsidTr="0002280B">
        <w:trPr>
          <w:trHeight w:val="2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4A91C54D" w14:textId="77777777" w:rsidR="005D62EC" w:rsidRPr="00751279" w:rsidRDefault="005D62EC" w:rsidP="0002280B">
            <w:pPr>
              <w:jc w:val="center"/>
              <w:rPr>
                <w:color w:val="000000"/>
              </w:rPr>
            </w:pPr>
            <w:r w:rsidRPr="00751279">
              <w:rPr>
                <w:color w:val="000000"/>
              </w:rPr>
              <w:t>12</w:t>
            </w:r>
          </w:p>
        </w:tc>
        <w:tc>
          <w:tcPr>
            <w:tcW w:w="3139" w:type="pct"/>
            <w:tcBorders>
              <w:top w:val="nil"/>
              <w:left w:val="nil"/>
              <w:bottom w:val="single" w:sz="4" w:space="0" w:color="auto"/>
              <w:right w:val="single" w:sz="4" w:space="0" w:color="auto"/>
            </w:tcBorders>
            <w:shd w:val="clear" w:color="auto" w:fill="auto"/>
            <w:vAlign w:val="center"/>
            <w:hideMark/>
          </w:tcPr>
          <w:p w14:paraId="554AECB8" w14:textId="77777777" w:rsidR="005D62EC" w:rsidRPr="00256867" w:rsidRDefault="005D62EC" w:rsidP="0002280B">
            <w:r w:rsidRPr="00772171">
              <w:t>Весы автомобильные (металлические, встроены в пол здания Весовой с кадастровым № 50:33:0030309:249), 1994 г. постройки/приобретения</w:t>
            </w:r>
          </w:p>
        </w:tc>
        <w:tc>
          <w:tcPr>
            <w:tcW w:w="1427" w:type="pct"/>
            <w:tcBorders>
              <w:top w:val="nil"/>
              <w:left w:val="nil"/>
              <w:bottom w:val="single" w:sz="4" w:space="0" w:color="auto"/>
              <w:right w:val="single" w:sz="4" w:space="0" w:color="auto"/>
            </w:tcBorders>
            <w:vAlign w:val="center"/>
          </w:tcPr>
          <w:p w14:paraId="36682F34" w14:textId="77777777" w:rsidR="005D62EC" w:rsidRPr="00751279" w:rsidRDefault="005D62EC" w:rsidP="0002280B">
            <w:pPr>
              <w:jc w:val="center"/>
            </w:pPr>
            <w:r w:rsidRPr="00D81A03">
              <w:rPr>
                <w:color w:val="000000"/>
              </w:rPr>
              <w:t>49 901,71</w:t>
            </w:r>
          </w:p>
        </w:tc>
      </w:tr>
      <w:tr w:rsidR="005D62EC" w:rsidRPr="00751279" w14:paraId="6A5CDFE0" w14:textId="77777777" w:rsidTr="0002280B">
        <w:trPr>
          <w:trHeight w:val="2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3324ADC4" w14:textId="77777777" w:rsidR="005D62EC" w:rsidRPr="00751279" w:rsidRDefault="005D62EC" w:rsidP="0002280B">
            <w:pPr>
              <w:jc w:val="center"/>
              <w:rPr>
                <w:color w:val="000000"/>
              </w:rPr>
            </w:pPr>
            <w:r w:rsidRPr="00751279">
              <w:rPr>
                <w:color w:val="000000"/>
              </w:rPr>
              <w:t>13</w:t>
            </w:r>
          </w:p>
        </w:tc>
        <w:tc>
          <w:tcPr>
            <w:tcW w:w="3139" w:type="pct"/>
            <w:tcBorders>
              <w:top w:val="nil"/>
              <w:left w:val="nil"/>
              <w:bottom w:val="single" w:sz="4" w:space="0" w:color="auto"/>
              <w:right w:val="single" w:sz="4" w:space="0" w:color="auto"/>
            </w:tcBorders>
            <w:shd w:val="clear" w:color="auto" w:fill="auto"/>
            <w:vAlign w:val="center"/>
            <w:hideMark/>
          </w:tcPr>
          <w:p w14:paraId="212B00A9" w14:textId="77777777" w:rsidR="005D62EC" w:rsidRPr="00256867" w:rsidRDefault="005D62EC" w:rsidP="0002280B">
            <w:r w:rsidRPr="00772171">
              <w:t xml:space="preserve">Гостевой домик (строительные материалы, образующие гостевой домик. </w:t>
            </w:r>
            <w:r w:rsidRPr="00256867">
              <w:t>Материал: кирпич красного цвета)</w:t>
            </w:r>
          </w:p>
        </w:tc>
        <w:tc>
          <w:tcPr>
            <w:tcW w:w="1427" w:type="pct"/>
            <w:tcBorders>
              <w:top w:val="nil"/>
              <w:left w:val="nil"/>
              <w:bottom w:val="single" w:sz="4" w:space="0" w:color="auto"/>
              <w:right w:val="single" w:sz="4" w:space="0" w:color="auto"/>
            </w:tcBorders>
            <w:vAlign w:val="center"/>
          </w:tcPr>
          <w:p w14:paraId="09C51FAD" w14:textId="77777777" w:rsidR="005D62EC" w:rsidRPr="00751279" w:rsidRDefault="005D62EC" w:rsidP="0002280B">
            <w:pPr>
              <w:jc w:val="center"/>
            </w:pPr>
            <w:r w:rsidRPr="00D81A03">
              <w:rPr>
                <w:color w:val="000000"/>
              </w:rPr>
              <w:t>7 036 140,46</w:t>
            </w:r>
          </w:p>
        </w:tc>
      </w:tr>
      <w:tr w:rsidR="005D62EC" w:rsidRPr="00751279" w14:paraId="0099977D" w14:textId="77777777" w:rsidTr="0002280B">
        <w:trPr>
          <w:trHeight w:val="2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08057EC7" w14:textId="77777777" w:rsidR="005D62EC" w:rsidRPr="00751279" w:rsidRDefault="005D62EC" w:rsidP="0002280B">
            <w:pPr>
              <w:jc w:val="center"/>
              <w:rPr>
                <w:color w:val="000000"/>
              </w:rPr>
            </w:pPr>
            <w:r w:rsidRPr="00751279">
              <w:rPr>
                <w:color w:val="000000"/>
              </w:rPr>
              <w:t>14</w:t>
            </w:r>
          </w:p>
        </w:tc>
        <w:tc>
          <w:tcPr>
            <w:tcW w:w="3139" w:type="pct"/>
            <w:tcBorders>
              <w:top w:val="nil"/>
              <w:left w:val="nil"/>
              <w:bottom w:val="single" w:sz="4" w:space="0" w:color="auto"/>
              <w:right w:val="single" w:sz="4" w:space="0" w:color="auto"/>
            </w:tcBorders>
            <w:shd w:val="clear" w:color="auto" w:fill="auto"/>
            <w:vAlign w:val="center"/>
            <w:hideMark/>
          </w:tcPr>
          <w:p w14:paraId="55DD4912" w14:textId="77777777" w:rsidR="005D62EC" w:rsidRPr="00751279" w:rsidRDefault="005D62EC" w:rsidP="0002280B">
            <w:r w:rsidRPr="00772171">
              <w:t xml:space="preserve">Котельная установка: тип котла </w:t>
            </w:r>
            <w:r w:rsidRPr="00256867">
              <w:t xml:space="preserve">rex </w:t>
            </w:r>
            <w:r w:rsidRPr="00751279">
              <w:t>dual 100, серийный номер 81041029, год изготовления 2010, расчетное давление 0,5(5,1) мпа, рабочее давление 0,7(7,6) Мпа, номинальная температура воды 110 градусов, вводимая мощность 3,91(0,93) дж/час, гкал/час, теплопроизводительность 3,61(0,86)дж/час гкал/час. Страна производитель – Италия</w:t>
            </w:r>
          </w:p>
        </w:tc>
        <w:tc>
          <w:tcPr>
            <w:tcW w:w="1427" w:type="pct"/>
            <w:tcBorders>
              <w:top w:val="nil"/>
              <w:left w:val="nil"/>
              <w:bottom w:val="single" w:sz="4" w:space="0" w:color="auto"/>
              <w:right w:val="single" w:sz="4" w:space="0" w:color="auto"/>
            </w:tcBorders>
            <w:vAlign w:val="center"/>
          </w:tcPr>
          <w:p w14:paraId="25491AE5" w14:textId="77777777" w:rsidR="005D62EC" w:rsidRPr="00751279" w:rsidRDefault="005D62EC" w:rsidP="0002280B">
            <w:pPr>
              <w:jc w:val="center"/>
            </w:pPr>
            <w:r w:rsidRPr="00D81A03">
              <w:rPr>
                <w:color w:val="000000"/>
              </w:rPr>
              <w:t>72 856 489,88</w:t>
            </w:r>
          </w:p>
        </w:tc>
      </w:tr>
      <w:tr w:rsidR="005D62EC" w:rsidRPr="00751279" w14:paraId="6826B512" w14:textId="77777777" w:rsidTr="0002280B">
        <w:trPr>
          <w:trHeight w:val="2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1F555727" w14:textId="77777777" w:rsidR="005D62EC" w:rsidRPr="00751279" w:rsidRDefault="005D62EC" w:rsidP="0002280B">
            <w:pPr>
              <w:jc w:val="center"/>
              <w:rPr>
                <w:color w:val="000000"/>
              </w:rPr>
            </w:pPr>
            <w:r w:rsidRPr="00751279">
              <w:rPr>
                <w:color w:val="000000"/>
              </w:rPr>
              <w:t>15</w:t>
            </w:r>
          </w:p>
        </w:tc>
        <w:tc>
          <w:tcPr>
            <w:tcW w:w="3139" w:type="pct"/>
            <w:tcBorders>
              <w:top w:val="nil"/>
              <w:left w:val="nil"/>
              <w:bottom w:val="single" w:sz="4" w:space="0" w:color="auto"/>
              <w:right w:val="single" w:sz="4" w:space="0" w:color="auto"/>
            </w:tcBorders>
            <w:shd w:val="clear" w:color="auto" w:fill="auto"/>
            <w:vAlign w:val="center"/>
            <w:hideMark/>
          </w:tcPr>
          <w:p w14:paraId="27FD2440" w14:textId="77777777" w:rsidR="005D62EC" w:rsidRPr="00256867" w:rsidRDefault="005D62EC" w:rsidP="0002280B">
            <w:r w:rsidRPr="00772171">
              <w:t>Металлическая противопожарная дверь (встроена в ограждение, цвет: коричневый)</w:t>
            </w:r>
          </w:p>
        </w:tc>
        <w:tc>
          <w:tcPr>
            <w:tcW w:w="1427" w:type="pct"/>
            <w:tcBorders>
              <w:top w:val="nil"/>
              <w:left w:val="nil"/>
              <w:bottom w:val="single" w:sz="4" w:space="0" w:color="auto"/>
              <w:right w:val="single" w:sz="4" w:space="0" w:color="auto"/>
            </w:tcBorders>
            <w:vAlign w:val="center"/>
          </w:tcPr>
          <w:p w14:paraId="35646941" w14:textId="77777777" w:rsidR="005D62EC" w:rsidRPr="00751279" w:rsidRDefault="005D62EC" w:rsidP="0002280B">
            <w:pPr>
              <w:jc w:val="center"/>
            </w:pPr>
            <w:r w:rsidRPr="00D81A03">
              <w:rPr>
                <w:color w:val="000000"/>
              </w:rPr>
              <w:t>898 230,70</w:t>
            </w:r>
          </w:p>
        </w:tc>
      </w:tr>
      <w:tr w:rsidR="005D62EC" w:rsidRPr="00751279" w14:paraId="1B0A1FA9" w14:textId="77777777" w:rsidTr="0002280B">
        <w:trPr>
          <w:trHeight w:val="2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2FFD5C97" w14:textId="77777777" w:rsidR="005D62EC" w:rsidRPr="00751279" w:rsidRDefault="005D62EC" w:rsidP="0002280B">
            <w:pPr>
              <w:jc w:val="center"/>
              <w:rPr>
                <w:color w:val="000000"/>
              </w:rPr>
            </w:pPr>
            <w:r w:rsidRPr="00751279">
              <w:rPr>
                <w:color w:val="000000"/>
              </w:rPr>
              <w:t>16</w:t>
            </w:r>
          </w:p>
        </w:tc>
        <w:tc>
          <w:tcPr>
            <w:tcW w:w="3139" w:type="pct"/>
            <w:tcBorders>
              <w:top w:val="nil"/>
              <w:left w:val="nil"/>
              <w:bottom w:val="single" w:sz="4" w:space="0" w:color="auto"/>
              <w:right w:val="single" w:sz="4" w:space="0" w:color="auto"/>
            </w:tcBorders>
            <w:shd w:val="clear" w:color="auto" w:fill="auto"/>
            <w:vAlign w:val="center"/>
            <w:hideMark/>
          </w:tcPr>
          <w:p w14:paraId="25D5D9A9" w14:textId="77777777" w:rsidR="005D62EC" w:rsidRPr="00751279" w:rsidRDefault="005D62EC" w:rsidP="0002280B">
            <w:r w:rsidRPr="00772171">
              <w:t>Насосная станция (строительные материалы, образующие насос</w:t>
            </w:r>
            <w:r w:rsidRPr="00256867">
              <w:t>ную станцию. Материал: кирпич красного и белого цвета), 1994 г. постройк</w:t>
            </w:r>
            <w:r w:rsidRPr="00751279">
              <w:t>и/приобретения</w:t>
            </w:r>
          </w:p>
        </w:tc>
        <w:tc>
          <w:tcPr>
            <w:tcW w:w="1427" w:type="pct"/>
            <w:tcBorders>
              <w:top w:val="nil"/>
              <w:left w:val="nil"/>
              <w:bottom w:val="single" w:sz="4" w:space="0" w:color="auto"/>
              <w:right w:val="single" w:sz="4" w:space="0" w:color="auto"/>
            </w:tcBorders>
            <w:vAlign w:val="center"/>
          </w:tcPr>
          <w:p w14:paraId="180BE2D7" w14:textId="77777777" w:rsidR="005D62EC" w:rsidRPr="00751279" w:rsidRDefault="005D62EC" w:rsidP="0002280B">
            <w:pPr>
              <w:jc w:val="center"/>
            </w:pPr>
            <w:r w:rsidRPr="00D81A03">
              <w:rPr>
                <w:color w:val="000000"/>
              </w:rPr>
              <w:t>7 086 042,17</w:t>
            </w:r>
          </w:p>
        </w:tc>
      </w:tr>
      <w:tr w:rsidR="005D62EC" w:rsidRPr="00751279" w14:paraId="338974B3" w14:textId="77777777" w:rsidTr="0002280B">
        <w:trPr>
          <w:trHeight w:val="2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6E6D49CB" w14:textId="77777777" w:rsidR="005D62EC" w:rsidRPr="00751279" w:rsidRDefault="005D62EC" w:rsidP="0002280B">
            <w:pPr>
              <w:jc w:val="center"/>
              <w:rPr>
                <w:color w:val="000000"/>
              </w:rPr>
            </w:pPr>
            <w:r w:rsidRPr="00751279">
              <w:rPr>
                <w:color w:val="000000"/>
              </w:rPr>
              <w:t>17</w:t>
            </w:r>
          </w:p>
        </w:tc>
        <w:tc>
          <w:tcPr>
            <w:tcW w:w="3139" w:type="pct"/>
            <w:tcBorders>
              <w:top w:val="nil"/>
              <w:left w:val="nil"/>
              <w:bottom w:val="single" w:sz="4" w:space="0" w:color="auto"/>
              <w:right w:val="single" w:sz="4" w:space="0" w:color="auto"/>
            </w:tcBorders>
            <w:shd w:val="clear" w:color="auto" w:fill="auto"/>
            <w:vAlign w:val="center"/>
            <w:hideMark/>
          </w:tcPr>
          <w:p w14:paraId="71B4E1CF" w14:textId="77777777" w:rsidR="005D62EC" w:rsidRPr="00256867" w:rsidRDefault="005D62EC" w:rsidP="0002280B">
            <w:r w:rsidRPr="00772171">
              <w:t>Ограждение (расположено по периметру земельного участка. Материал: бетон), 1991 г. постройки/приобретения</w:t>
            </w:r>
          </w:p>
        </w:tc>
        <w:tc>
          <w:tcPr>
            <w:tcW w:w="1427" w:type="pct"/>
            <w:tcBorders>
              <w:top w:val="nil"/>
              <w:left w:val="nil"/>
              <w:bottom w:val="single" w:sz="4" w:space="0" w:color="auto"/>
              <w:right w:val="single" w:sz="4" w:space="0" w:color="auto"/>
            </w:tcBorders>
            <w:vAlign w:val="center"/>
          </w:tcPr>
          <w:p w14:paraId="4347C626" w14:textId="77777777" w:rsidR="005D62EC" w:rsidRPr="00751279" w:rsidRDefault="005D62EC" w:rsidP="0002280B">
            <w:pPr>
              <w:jc w:val="center"/>
            </w:pPr>
            <w:r w:rsidRPr="00D81A03">
              <w:rPr>
                <w:color w:val="000000"/>
              </w:rPr>
              <w:t>1 397 247,75</w:t>
            </w:r>
          </w:p>
        </w:tc>
      </w:tr>
      <w:tr w:rsidR="005D62EC" w:rsidRPr="00751279" w14:paraId="4D2A7B0D" w14:textId="77777777" w:rsidTr="0002280B">
        <w:trPr>
          <w:trHeight w:val="2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3B4EC926" w14:textId="77777777" w:rsidR="005D62EC" w:rsidRPr="00751279" w:rsidRDefault="005D62EC" w:rsidP="0002280B">
            <w:pPr>
              <w:jc w:val="center"/>
              <w:rPr>
                <w:color w:val="000000"/>
              </w:rPr>
            </w:pPr>
            <w:r w:rsidRPr="00751279">
              <w:rPr>
                <w:color w:val="000000"/>
              </w:rPr>
              <w:t>18</w:t>
            </w:r>
          </w:p>
        </w:tc>
        <w:tc>
          <w:tcPr>
            <w:tcW w:w="3139" w:type="pct"/>
            <w:tcBorders>
              <w:top w:val="nil"/>
              <w:left w:val="nil"/>
              <w:bottom w:val="single" w:sz="4" w:space="0" w:color="auto"/>
              <w:right w:val="single" w:sz="4" w:space="0" w:color="auto"/>
            </w:tcBorders>
            <w:shd w:val="clear" w:color="auto" w:fill="auto"/>
            <w:vAlign w:val="center"/>
            <w:hideMark/>
          </w:tcPr>
          <w:p w14:paraId="588793A4" w14:textId="77777777" w:rsidR="005D62EC" w:rsidRPr="00751279" w:rsidRDefault="005D62EC" w:rsidP="0002280B">
            <w:r w:rsidRPr="00772171">
              <w:t xml:space="preserve">Одноэтажное сооружение </w:t>
            </w:r>
            <w:r w:rsidRPr="00256867">
              <w:t>(строительные материалы, образующие одноэтажное сооружение. Цвет: серый. Материал: бетон, кирпич белого цвета), 1994 г. постройки/приобретения</w:t>
            </w:r>
          </w:p>
        </w:tc>
        <w:tc>
          <w:tcPr>
            <w:tcW w:w="1427" w:type="pct"/>
            <w:tcBorders>
              <w:top w:val="nil"/>
              <w:left w:val="nil"/>
              <w:bottom w:val="single" w:sz="4" w:space="0" w:color="auto"/>
              <w:right w:val="single" w:sz="4" w:space="0" w:color="auto"/>
            </w:tcBorders>
            <w:vAlign w:val="center"/>
          </w:tcPr>
          <w:p w14:paraId="6437D670" w14:textId="77777777" w:rsidR="005D62EC" w:rsidRPr="00751279" w:rsidRDefault="005D62EC" w:rsidP="0002280B">
            <w:pPr>
              <w:jc w:val="center"/>
            </w:pPr>
            <w:r w:rsidRPr="00D81A03">
              <w:rPr>
                <w:color w:val="000000"/>
              </w:rPr>
              <w:t>1 047 935,81</w:t>
            </w:r>
          </w:p>
        </w:tc>
      </w:tr>
      <w:tr w:rsidR="005D62EC" w:rsidRPr="00751279" w14:paraId="53901E68" w14:textId="77777777" w:rsidTr="0002280B">
        <w:trPr>
          <w:trHeight w:val="2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71BF7EEE" w14:textId="77777777" w:rsidR="005D62EC" w:rsidRPr="00751279" w:rsidRDefault="005D62EC" w:rsidP="0002280B">
            <w:pPr>
              <w:jc w:val="center"/>
              <w:rPr>
                <w:color w:val="000000"/>
              </w:rPr>
            </w:pPr>
            <w:r w:rsidRPr="00751279">
              <w:rPr>
                <w:color w:val="000000"/>
              </w:rPr>
              <w:t>19</w:t>
            </w:r>
          </w:p>
        </w:tc>
        <w:tc>
          <w:tcPr>
            <w:tcW w:w="3139" w:type="pct"/>
            <w:tcBorders>
              <w:top w:val="nil"/>
              <w:left w:val="nil"/>
              <w:bottom w:val="single" w:sz="4" w:space="0" w:color="auto"/>
              <w:right w:val="single" w:sz="4" w:space="0" w:color="auto"/>
            </w:tcBorders>
            <w:shd w:val="clear" w:color="auto" w:fill="auto"/>
            <w:vAlign w:val="center"/>
            <w:hideMark/>
          </w:tcPr>
          <w:p w14:paraId="5A756F2A" w14:textId="77777777" w:rsidR="005D62EC" w:rsidRPr="00751279" w:rsidRDefault="005D62EC" w:rsidP="0002280B">
            <w:r w:rsidRPr="00772171">
              <w:t xml:space="preserve">Офисное помещение стеклянное (строительные материалы, образующие офисное помещение стеклянное. </w:t>
            </w:r>
            <w:r w:rsidRPr="00751279">
              <w:t>Материал: стекло черного цвета, кирпич, бетон, металлические балки)</w:t>
            </w:r>
          </w:p>
        </w:tc>
        <w:tc>
          <w:tcPr>
            <w:tcW w:w="1427" w:type="pct"/>
            <w:tcBorders>
              <w:top w:val="nil"/>
              <w:left w:val="nil"/>
              <w:bottom w:val="single" w:sz="4" w:space="0" w:color="auto"/>
              <w:right w:val="single" w:sz="4" w:space="0" w:color="auto"/>
            </w:tcBorders>
            <w:vAlign w:val="center"/>
          </w:tcPr>
          <w:p w14:paraId="66367E17" w14:textId="77777777" w:rsidR="005D62EC" w:rsidRPr="00751279" w:rsidRDefault="005D62EC" w:rsidP="0002280B">
            <w:pPr>
              <w:jc w:val="center"/>
            </w:pPr>
            <w:r w:rsidRPr="00D81A03">
              <w:rPr>
                <w:color w:val="000000"/>
              </w:rPr>
              <w:t>95 262 355,61</w:t>
            </w:r>
          </w:p>
        </w:tc>
      </w:tr>
      <w:tr w:rsidR="005D62EC" w:rsidRPr="00751279" w14:paraId="17EE68AB" w14:textId="77777777" w:rsidTr="0002280B">
        <w:trPr>
          <w:trHeight w:val="2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5AEB64C1" w14:textId="77777777" w:rsidR="005D62EC" w:rsidRPr="00751279" w:rsidRDefault="005D62EC" w:rsidP="0002280B">
            <w:pPr>
              <w:jc w:val="center"/>
              <w:rPr>
                <w:color w:val="000000"/>
              </w:rPr>
            </w:pPr>
            <w:r w:rsidRPr="00751279">
              <w:rPr>
                <w:color w:val="000000"/>
              </w:rPr>
              <w:t>20</w:t>
            </w:r>
          </w:p>
        </w:tc>
        <w:tc>
          <w:tcPr>
            <w:tcW w:w="3139" w:type="pct"/>
            <w:tcBorders>
              <w:top w:val="nil"/>
              <w:left w:val="nil"/>
              <w:bottom w:val="single" w:sz="4" w:space="0" w:color="auto"/>
              <w:right w:val="single" w:sz="4" w:space="0" w:color="auto"/>
            </w:tcBorders>
            <w:shd w:val="clear" w:color="auto" w:fill="auto"/>
            <w:vAlign w:val="center"/>
            <w:hideMark/>
          </w:tcPr>
          <w:p w14:paraId="13852C50" w14:textId="77777777" w:rsidR="005D62EC" w:rsidRPr="00751279" w:rsidRDefault="005D62EC" w:rsidP="0002280B">
            <w:r w:rsidRPr="00772171">
              <w:t>Периметральное</w:t>
            </w:r>
            <w:r w:rsidRPr="00256867">
              <w:t xml:space="preserve"> электроосвещение, расположенное по периметру объектов недвижимости, расположенных  на земельном участке с кадастровым номером 50:33:0000000:72745, общей протяженностью </w:t>
            </w:r>
            <w:r w:rsidRPr="00751279">
              <w:t xml:space="preserve">450 м. </w:t>
            </w:r>
          </w:p>
        </w:tc>
        <w:tc>
          <w:tcPr>
            <w:tcW w:w="1427" w:type="pct"/>
            <w:tcBorders>
              <w:top w:val="nil"/>
              <w:left w:val="nil"/>
              <w:bottom w:val="single" w:sz="4" w:space="0" w:color="auto"/>
              <w:right w:val="single" w:sz="4" w:space="0" w:color="auto"/>
            </w:tcBorders>
            <w:vAlign w:val="center"/>
          </w:tcPr>
          <w:p w14:paraId="7701B7A0" w14:textId="77777777" w:rsidR="005D62EC" w:rsidRPr="00751279" w:rsidRDefault="005D62EC" w:rsidP="0002280B">
            <w:pPr>
              <w:jc w:val="center"/>
            </w:pPr>
            <w:r w:rsidRPr="00D81A03">
              <w:rPr>
                <w:color w:val="000000"/>
              </w:rPr>
              <w:t>20 459 699,21</w:t>
            </w:r>
          </w:p>
        </w:tc>
      </w:tr>
      <w:tr w:rsidR="005D62EC" w:rsidRPr="00751279" w14:paraId="76215751" w14:textId="77777777" w:rsidTr="0002280B">
        <w:trPr>
          <w:trHeight w:val="2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30321F32" w14:textId="77777777" w:rsidR="005D62EC" w:rsidRPr="00751279" w:rsidRDefault="005D62EC" w:rsidP="0002280B">
            <w:pPr>
              <w:jc w:val="center"/>
              <w:rPr>
                <w:color w:val="000000"/>
              </w:rPr>
            </w:pPr>
            <w:r w:rsidRPr="00751279">
              <w:rPr>
                <w:color w:val="000000"/>
              </w:rPr>
              <w:t>21</w:t>
            </w:r>
          </w:p>
        </w:tc>
        <w:tc>
          <w:tcPr>
            <w:tcW w:w="3139" w:type="pct"/>
            <w:tcBorders>
              <w:top w:val="nil"/>
              <w:left w:val="nil"/>
              <w:bottom w:val="single" w:sz="4" w:space="0" w:color="auto"/>
              <w:right w:val="single" w:sz="4" w:space="0" w:color="auto"/>
            </w:tcBorders>
            <w:shd w:val="clear" w:color="auto" w:fill="auto"/>
            <w:vAlign w:val="center"/>
            <w:hideMark/>
          </w:tcPr>
          <w:p w14:paraId="0DE3880D" w14:textId="77777777" w:rsidR="005D62EC" w:rsidRPr="00751279" w:rsidRDefault="005D62EC" w:rsidP="0002280B">
            <w:r w:rsidRPr="00772171">
              <w:t xml:space="preserve">Сети водопроводные (подземные коммуникации) в границах </w:t>
            </w:r>
            <w:r w:rsidRPr="00772171">
              <w:lastRenderedPageBreak/>
              <w:t>земель</w:t>
            </w:r>
            <w:r w:rsidRPr="00256867">
              <w:t>ного участка с кадастровым номером 50:33:0000000:72745 с точкой присоединения  к артскважине</w:t>
            </w:r>
          </w:p>
        </w:tc>
        <w:tc>
          <w:tcPr>
            <w:tcW w:w="1427" w:type="pct"/>
            <w:tcBorders>
              <w:top w:val="nil"/>
              <w:left w:val="nil"/>
              <w:bottom w:val="single" w:sz="4" w:space="0" w:color="auto"/>
              <w:right w:val="single" w:sz="4" w:space="0" w:color="auto"/>
            </w:tcBorders>
            <w:vAlign w:val="center"/>
          </w:tcPr>
          <w:p w14:paraId="6CE707C1" w14:textId="77777777" w:rsidR="005D62EC" w:rsidRPr="00751279" w:rsidRDefault="005D62EC" w:rsidP="0002280B">
            <w:pPr>
              <w:jc w:val="center"/>
            </w:pPr>
            <w:r w:rsidRPr="00D81A03">
              <w:rPr>
                <w:color w:val="000000"/>
              </w:rPr>
              <w:lastRenderedPageBreak/>
              <w:t>1 553 558,87</w:t>
            </w:r>
          </w:p>
        </w:tc>
      </w:tr>
      <w:tr w:rsidR="005D62EC" w:rsidRPr="00751279" w14:paraId="134A5E1B" w14:textId="77777777" w:rsidTr="0002280B">
        <w:trPr>
          <w:trHeight w:val="2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781FC751" w14:textId="77777777" w:rsidR="005D62EC" w:rsidRPr="00751279" w:rsidRDefault="005D62EC" w:rsidP="0002280B">
            <w:pPr>
              <w:jc w:val="center"/>
              <w:rPr>
                <w:color w:val="000000"/>
              </w:rPr>
            </w:pPr>
            <w:r w:rsidRPr="00751279">
              <w:rPr>
                <w:color w:val="000000"/>
              </w:rPr>
              <w:t>22</w:t>
            </w:r>
          </w:p>
        </w:tc>
        <w:tc>
          <w:tcPr>
            <w:tcW w:w="3139" w:type="pct"/>
            <w:tcBorders>
              <w:top w:val="nil"/>
              <w:left w:val="nil"/>
              <w:bottom w:val="single" w:sz="4" w:space="0" w:color="auto"/>
              <w:right w:val="single" w:sz="4" w:space="0" w:color="auto"/>
            </w:tcBorders>
            <w:shd w:val="clear" w:color="auto" w:fill="auto"/>
            <w:vAlign w:val="center"/>
            <w:hideMark/>
          </w:tcPr>
          <w:p w14:paraId="762E693B" w14:textId="77777777" w:rsidR="005D62EC" w:rsidRPr="00256867" w:rsidRDefault="005D62EC" w:rsidP="0002280B">
            <w:r w:rsidRPr="00772171">
              <w:t>Сети канализационные  (подземные коммуникации)  в границах земельного участка с кадастровым номером 50:33:0000000:72745</w:t>
            </w:r>
          </w:p>
        </w:tc>
        <w:tc>
          <w:tcPr>
            <w:tcW w:w="1427" w:type="pct"/>
            <w:tcBorders>
              <w:top w:val="nil"/>
              <w:left w:val="nil"/>
              <w:bottom w:val="single" w:sz="4" w:space="0" w:color="auto"/>
              <w:right w:val="single" w:sz="4" w:space="0" w:color="auto"/>
            </w:tcBorders>
            <w:vAlign w:val="center"/>
          </w:tcPr>
          <w:p w14:paraId="6D87F18B" w14:textId="77777777" w:rsidR="005D62EC" w:rsidRPr="00751279" w:rsidRDefault="005D62EC" w:rsidP="0002280B">
            <w:pPr>
              <w:jc w:val="center"/>
            </w:pPr>
            <w:r w:rsidRPr="00D81A03">
              <w:rPr>
                <w:color w:val="000000"/>
              </w:rPr>
              <w:t>1 751 309,89</w:t>
            </w:r>
          </w:p>
        </w:tc>
      </w:tr>
      <w:tr w:rsidR="005D62EC" w:rsidRPr="00751279" w14:paraId="6A610553" w14:textId="77777777" w:rsidTr="0002280B">
        <w:trPr>
          <w:trHeight w:val="2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2708E7FC" w14:textId="77777777" w:rsidR="005D62EC" w:rsidRPr="00751279" w:rsidRDefault="005D62EC" w:rsidP="0002280B">
            <w:pPr>
              <w:jc w:val="center"/>
              <w:rPr>
                <w:color w:val="000000"/>
              </w:rPr>
            </w:pPr>
            <w:r w:rsidRPr="00751279">
              <w:rPr>
                <w:color w:val="000000"/>
              </w:rPr>
              <w:t>23</w:t>
            </w:r>
          </w:p>
        </w:tc>
        <w:tc>
          <w:tcPr>
            <w:tcW w:w="3139" w:type="pct"/>
            <w:tcBorders>
              <w:top w:val="nil"/>
              <w:left w:val="nil"/>
              <w:bottom w:val="single" w:sz="4" w:space="0" w:color="auto"/>
              <w:right w:val="single" w:sz="4" w:space="0" w:color="auto"/>
            </w:tcBorders>
            <w:shd w:val="clear" w:color="auto" w:fill="auto"/>
            <w:vAlign w:val="center"/>
            <w:hideMark/>
          </w:tcPr>
          <w:p w14:paraId="1BB86E8A" w14:textId="77777777" w:rsidR="005D62EC" w:rsidRPr="00751279" w:rsidRDefault="005D62EC" w:rsidP="0002280B">
            <w:r w:rsidRPr="00772171">
              <w:t xml:space="preserve">Склад (строительные материалы, образующие склад. </w:t>
            </w:r>
            <w:r w:rsidRPr="00751279">
              <w:t>Материал: металл)</w:t>
            </w:r>
          </w:p>
        </w:tc>
        <w:tc>
          <w:tcPr>
            <w:tcW w:w="1427" w:type="pct"/>
            <w:tcBorders>
              <w:top w:val="nil"/>
              <w:left w:val="nil"/>
              <w:bottom w:val="single" w:sz="4" w:space="0" w:color="auto"/>
              <w:right w:val="single" w:sz="4" w:space="0" w:color="auto"/>
            </w:tcBorders>
            <w:vAlign w:val="center"/>
          </w:tcPr>
          <w:p w14:paraId="0D755C42" w14:textId="77777777" w:rsidR="005D62EC" w:rsidRPr="00751279" w:rsidRDefault="005D62EC" w:rsidP="0002280B">
            <w:pPr>
              <w:jc w:val="center"/>
            </w:pPr>
            <w:r w:rsidRPr="00D81A03">
              <w:rPr>
                <w:color w:val="000000"/>
              </w:rPr>
              <w:t>131 690 600,55</w:t>
            </w:r>
          </w:p>
        </w:tc>
      </w:tr>
      <w:tr w:rsidR="005D62EC" w:rsidRPr="00751279" w14:paraId="3020D4A1" w14:textId="77777777" w:rsidTr="0002280B">
        <w:trPr>
          <w:trHeight w:val="2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27162795" w14:textId="77777777" w:rsidR="005D62EC" w:rsidRPr="00751279" w:rsidRDefault="005D62EC" w:rsidP="0002280B">
            <w:pPr>
              <w:jc w:val="center"/>
              <w:rPr>
                <w:color w:val="000000"/>
              </w:rPr>
            </w:pPr>
            <w:r w:rsidRPr="00751279">
              <w:rPr>
                <w:color w:val="000000"/>
              </w:rPr>
              <w:t>24</w:t>
            </w:r>
          </w:p>
        </w:tc>
        <w:tc>
          <w:tcPr>
            <w:tcW w:w="3139" w:type="pct"/>
            <w:tcBorders>
              <w:top w:val="nil"/>
              <w:left w:val="nil"/>
              <w:bottom w:val="single" w:sz="4" w:space="0" w:color="auto"/>
              <w:right w:val="single" w:sz="4" w:space="0" w:color="auto"/>
            </w:tcBorders>
            <w:shd w:val="clear" w:color="auto" w:fill="auto"/>
            <w:vAlign w:val="center"/>
            <w:hideMark/>
          </w:tcPr>
          <w:p w14:paraId="17F93E39" w14:textId="77777777" w:rsidR="005D62EC" w:rsidRPr="00751279" w:rsidRDefault="005D62EC" w:rsidP="0002280B">
            <w:r w:rsidRPr="00772171">
              <w:t xml:space="preserve">Цех, назначение: нежилое здание; площадь: 1635,8 м2, кадастровый номер: 50:33:0030309:418, адрес: Российская Федерация, Московская область, городской округ Ступино, </w:t>
            </w:r>
            <w:r w:rsidRPr="00256867">
              <w:t>рабочий поселок Малино, улица Горького, владение 33а, строение 3</w:t>
            </w:r>
          </w:p>
        </w:tc>
        <w:tc>
          <w:tcPr>
            <w:tcW w:w="1427" w:type="pct"/>
            <w:tcBorders>
              <w:top w:val="nil"/>
              <w:left w:val="nil"/>
              <w:bottom w:val="single" w:sz="4" w:space="0" w:color="auto"/>
              <w:right w:val="single" w:sz="4" w:space="0" w:color="auto"/>
            </w:tcBorders>
            <w:vAlign w:val="center"/>
          </w:tcPr>
          <w:p w14:paraId="4FD4C1EF" w14:textId="77777777" w:rsidR="005D62EC" w:rsidRPr="00751279" w:rsidRDefault="005D62EC" w:rsidP="0002280B">
            <w:pPr>
              <w:jc w:val="center"/>
            </w:pPr>
            <w:r w:rsidRPr="00D81A03">
              <w:rPr>
                <w:color w:val="000000"/>
              </w:rPr>
              <w:t>99 454 098,86</w:t>
            </w:r>
          </w:p>
        </w:tc>
      </w:tr>
      <w:tr w:rsidR="005D62EC" w:rsidRPr="00751279" w14:paraId="50640110" w14:textId="77777777" w:rsidTr="0002280B">
        <w:trPr>
          <w:trHeight w:val="2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7689E00E" w14:textId="77777777" w:rsidR="005D62EC" w:rsidRPr="00751279" w:rsidRDefault="005D62EC" w:rsidP="0002280B">
            <w:pPr>
              <w:jc w:val="center"/>
              <w:rPr>
                <w:color w:val="000000"/>
              </w:rPr>
            </w:pPr>
            <w:r w:rsidRPr="00751279">
              <w:rPr>
                <w:color w:val="000000"/>
              </w:rPr>
              <w:t>25</w:t>
            </w:r>
          </w:p>
        </w:tc>
        <w:tc>
          <w:tcPr>
            <w:tcW w:w="3139" w:type="pct"/>
            <w:tcBorders>
              <w:top w:val="nil"/>
              <w:left w:val="nil"/>
              <w:bottom w:val="single" w:sz="4" w:space="0" w:color="auto"/>
              <w:right w:val="single" w:sz="4" w:space="0" w:color="auto"/>
            </w:tcBorders>
            <w:shd w:val="clear" w:color="auto" w:fill="auto"/>
            <w:vAlign w:val="center"/>
            <w:hideMark/>
          </w:tcPr>
          <w:p w14:paraId="22656270" w14:textId="77777777" w:rsidR="005D62EC" w:rsidRPr="00256867" w:rsidRDefault="005D62EC" w:rsidP="0002280B">
            <w:r w:rsidRPr="00772171">
              <w:t>Чесальное отделение (материал: бетон, кирпич белого и красного цвета), 1994 г. постройки/приобретения</w:t>
            </w:r>
          </w:p>
        </w:tc>
        <w:tc>
          <w:tcPr>
            <w:tcW w:w="1427" w:type="pct"/>
            <w:tcBorders>
              <w:top w:val="nil"/>
              <w:left w:val="nil"/>
              <w:bottom w:val="single" w:sz="4" w:space="0" w:color="auto"/>
              <w:right w:val="single" w:sz="4" w:space="0" w:color="auto"/>
            </w:tcBorders>
            <w:vAlign w:val="center"/>
          </w:tcPr>
          <w:p w14:paraId="267E2527" w14:textId="77777777" w:rsidR="005D62EC" w:rsidRPr="00751279" w:rsidRDefault="005D62EC" w:rsidP="0002280B">
            <w:pPr>
              <w:jc w:val="center"/>
            </w:pPr>
            <w:r w:rsidRPr="00D81A03">
              <w:rPr>
                <w:color w:val="000000"/>
              </w:rPr>
              <w:t>5 357 179,98</w:t>
            </w:r>
          </w:p>
        </w:tc>
      </w:tr>
      <w:tr w:rsidR="005D62EC" w:rsidRPr="00751279" w14:paraId="62CD972C" w14:textId="77777777" w:rsidTr="0002280B">
        <w:trPr>
          <w:trHeight w:val="2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2789AFFC" w14:textId="77777777" w:rsidR="005D62EC" w:rsidRPr="00751279" w:rsidRDefault="005D62EC" w:rsidP="0002280B">
            <w:pPr>
              <w:jc w:val="center"/>
              <w:rPr>
                <w:color w:val="000000"/>
              </w:rPr>
            </w:pPr>
            <w:r w:rsidRPr="00751279">
              <w:rPr>
                <w:color w:val="000000"/>
              </w:rPr>
              <w:t>26</w:t>
            </w:r>
          </w:p>
        </w:tc>
        <w:tc>
          <w:tcPr>
            <w:tcW w:w="3139" w:type="pct"/>
            <w:tcBorders>
              <w:top w:val="nil"/>
              <w:left w:val="nil"/>
              <w:bottom w:val="single" w:sz="4" w:space="0" w:color="auto"/>
              <w:right w:val="single" w:sz="4" w:space="0" w:color="auto"/>
            </w:tcBorders>
            <w:shd w:val="clear" w:color="auto" w:fill="auto"/>
            <w:vAlign w:val="center"/>
            <w:hideMark/>
          </w:tcPr>
          <w:p w14:paraId="683122F9" w14:textId="77777777" w:rsidR="005D62EC" w:rsidRPr="00751279" w:rsidRDefault="005D62EC" w:rsidP="0002280B">
            <w:r w:rsidRPr="00772171">
              <w:t>Эстакада для ремонта автомобилей (цвет: голубой, матер</w:t>
            </w:r>
            <w:r w:rsidRPr="00751279">
              <w:t>иал: металл), 1991 г. постройки/приобретения</w:t>
            </w:r>
          </w:p>
        </w:tc>
        <w:tc>
          <w:tcPr>
            <w:tcW w:w="1427" w:type="pct"/>
            <w:tcBorders>
              <w:top w:val="nil"/>
              <w:left w:val="nil"/>
              <w:bottom w:val="single" w:sz="4" w:space="0" w:color="auto"/>
              <w:right w:val="single" w:sz="4" w:space="0" w:color="auto"/>
            </w:tcBorders>
            <w:vAlign w:val="center"/>
          </w:tcPr>
          <w:p w14:paraId="40178EC9" w14:textId="77777777" w:rsidR="005D62EC" w:rsidRPr="00751279" w:rsidRDefault="005D62EC" w:rsidP="0002280B">
            <w:pPr>
              <w:jc w:val="center"/>
            </w:pPr>
            <w:r w:rsidRPr="00D81A03">
              <w:rPr>
                <w:color w:val="000000"/>
              </w:rPr>
              <w:t>299 410,23</w:t>
            </w:r>
          </w:p>
        </w:tc>
      </w:tr>
      <w:tr w:rsidR="005D62EC" w:rsidRPr="00751279" w14:paraId="47DDD644"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042D713E" w14:textId="77777777" w:rsidR="005D62EC" w:rsidRPr="00751279" w:rsidRDefault="005D62EC" w:rsidP="0002280B">
            <w:pPr>
              <w:jc w:val="center"/>
              <w:rPr>
                <w:color w:val="000000"/>
              </w:rPr>
            </w:pPr>
            <w:r w:rsidRPr="00751279">
              <w:rPr>
                <w:color w:val="000000"/>
              </w:rPr>
              <w:t>27</w:t>
            </w:r>
          </w:p>
        </w:tc>
        <w:tc>
          <w:tcPr>
            <w:tcW w:w="3139" w:type="pct"/>
            <w:tcBorders>
              <w:top w:val="nil"/>
              <w:left w:val="nil"/>
              <w:bottom w:val="single" w:sz="4" w:space="0" w:color="auto"/>
              <w:right w:val="single" w:sz="4" w:space="0" w:color="auto"/>
            </w:tcBorders>
            <w:shd w:val="clear" w:color="auto" w:fill="auto"/>
            <w:vAlign w:val="center"/>
            <w:hideMark/>
          </w:tcPr>
          <w:p w14:paraId="5E5E0D78" w14:textId="77777777" w:rsidR="005D62EC" w:rsidRPr="00751279" w:rsidRDefault="005D62EC" w:rsidP="0002280B">
            <w:r w:rsidRPr="00772171">
              <w:t xml:space="preserve">Линия горячего тиснения </w:t>
            </w:r>
            <w:r w:rsidRPr="00256867">
              <w:t>DecoRoII-</w:t>
            </w:r>
            <w:r w:rsidRPr="00751279">
              <w:t>XL (45741)</w:t>
            </w:r>
          </w:p>
        </w:tc>
        <w:tc>
          <w:tcPr>
            <w:tcW w:w="1427" w:type="pct"/>
            <w:tcBorders>
              <w:top w:val="nil"/>
              <w:left w:val="nil"/>
              <w:bottom w:val="single" w:sz="4" w:space="0" w:color="auto"/>
              <w:right w:val="single" w:sz="4" w:space="0" w:color="auto"/>
            </w:tcBorders>
            <w:vAlign w:val="center"/>
          </w:tcPr>
          <w:p w14:paraId="5937AC67" w14:textId="77777777" w:rsidR="005D62EC" w:rsidRPr="00751279" w:rsidRDefault="005D62EC" w:rsidP="0002280B">
            <w:pPr>
              <w:jc w:val="center"/>
            </w:pPr>
            <w:r w:rsidRPr="00D81A03">
              <w:rPr>
                <w:color w:val="000000"/>
              </w:rPr>
              <w:t>14 241 071,26</w:t>
            </w:r>
          </w:p>
        </w:tc>
      </w:tr>
      <w:tr w:rsidR="005D62EC" w:rsidRPr="00751279" w14:paraId="609EE057"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2471C94B" w14:textId="77777777" w:rsidR="005D62EC" w:rsidRPr="00751279" w:rsidRDefault="005D62EC" w:rsidP="0002280B">
            <w:pPr>
              <w:jc w:val="center"/>
              <w:rPr>
                <w:color w:val="000000"/>
              </w:rPr>
            </w:pPr>
            <w:r w:rsidRPr="00751279">
              <w:rPr>
                <w:color w:val="000000"/>
              </w:rPr>
              <w:t>28</w:t>
            </w:r>
          </w:p>
        </w:tc>
        <w:tc>
          <w:tcPr>
            <w:tcW w:w="3139" w:type="pct"/>
            <w:tcBorders>
              <w:top w:val="nil"/>
              <w:left w:val="nil"/>
              <w:bottom w:val="single" w:sz="4" w:space="0" w:color="auto"/>
              <w:right w:val="single" w:sz="4" w:space="0" w:color="auto"/>
            </w:tcBorders>
            <w:shd w:val="clear" w:color="auto" w:fill="auto"/>
            <w:vAlign w:val="center"/>
            <w:hideMark/>
          </w:tcPr>
          <w:p w14:paraId="3C440CE0" w14:textId="77777777" w:rsidR="005D62EC" w:rsidRPr="00751279" w:rsidRDefault="005D62EC" w:rsidP="0002280B">
            <w:r w:rsidRPr="00772171">
              <w:t xml:space="preserve">Линия горячего тиснения </w:t>
            </w:r>
            <w:r w:rsidRPr="00256867">
              <w:t>DecoRoll-</w:t>
            </w:r>
            <w:r w:rsidRPr="00751279">
              <w:t>XL( 45740)</w:t>
            </w:r>
          </w:p>
        </w:tc>
        <w:tc>
          <w:tcPr>
            <w:tcW w:w="1427" w:type="pct"/>
            <w:tcBorders>
              <w:top w:val="nil"/>
              <w:left w:val="nil"/>
              <w:bottom w:val="single" w:sz="4" w:space="0" w:color="auto"/>
              <w:right w:val="single" w:sz="4" w:space="0" w:color="auto"/>
            </w:tcBorders>
            <w:vAlign w:val="center"/>
          </w:tcPr>
          <w:p w14:paraId="19AEC3EB" w14:textId="77777777" w:rsidR="005D62EC" w:rsidRPr="00751279" w:rsidRDefault="005D62EC" w:rsidP="0002280B">
            <w:pPr>
              <w:jc w:val="center"/>
            </w:pPr>
            <w:r w:rsidRPr="00D81A03">
              <w:rPr>
                <w:color w:val="000000"/>
              </w:rPr>
              <w:t>14 241 071,26</w:t>
            </w:r>
          </w:p>
        </w:tc>
      </w:tr>
      <w:tr w:rsidR="005D62EC" w:rsidRPr="00751279" w14:paraId="6B454709"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4A115EDE" w14:textId="77777777" w:rsidR="005D62EC" w:rsidRPr="00751279" w:rsidRDefault="005D62EC" w:rsidP="0002280B">
            <w:pPr>
              <w:jc w:val="center"/>
              <w:rPr>
                <w:color w:val="000000"/>
              </w:rPr>
            </w:pPr>
            <w:r w:rsidRPr="00751279">
              <w:rPr>
                <w:color w:val="000000"/>
              </w:rPr>
              <w:t>29</w:t>
            </w:r>
          </w:p>
        </w:tc>
        <w:tc>
          <w:tcPr>
            <w:tcW w:w="3139" w:type="pct"/>
            <w:tcBorders>
              <w:top w:val="nil"/>
              <w:left w:val="nil"/>
              <w:bottom w:val="single" w:sz="4" w:space="0" w:color="auto"/>
              <w:right w:val="single" w:sz="4" w:space="0" w:color="auto"/>
            </w:tcBorders>
            <w:shd w:val="clear" w:color="auto" w:fill="auto"/>
            <w:vAlign w:val="center"/>
            <w:hideMark/>
          </w:tcPr>
          <w:p w14:paraId="17714EC1" w14:textId="77777777" w:rsidR="005D62EC" w:rsidRPr="00751279" w:rsidRDefault="005D62EC" w:rsidP="0002280B">
            <w:r w:rsidRPr="00772171">
              <w:t xml:space="preserve">Линия горячего тиснения </w:t>
            </w:r>
            <w:r w:rsidRPr="00256867">
              <w:t xml:space="preserve">MADAG (завод. </w:t>
            </w:r>
            <w:r w:rsidRPr="00751279">
              <w:t>№ 33015)</w:t>
            </w:r>
          </w:p>
        </w:tc>
        <w:tc>
          <w:tcPr>
            <w:tcW w:w="1427" w:type="pct"/>
            <w:tcBorders>
              <w:top w:val="nil"/>
              <w:left w:val="nil"/>
              <w:bottom w:val="single" w:sz="4" w:space="0" w:color="auto"/>
              <w:right w:val="single" w:sz="4" w:space="0" w:color="auto"/>
            </w:tcBorders>
            <w:vAlign w:val="center"/>
          </w:tcPr>
          <w:p w14:paraId="70E70F5D" w14:textId="77777777" w:rsidR="005D62EC" w:rsidRPr="00751279" w:rsidRDefault="005D62EC" w:rsidP="0002280B">
            <w:pPr>
              <w:jc w:val="center"/>
            </w:pPr>
            <w:r w:rsidRPr="00D81A03">
              <w:rPr>
                <w:color w:val="000000"/>
              </w:rPr>
              <w:t>5 583 058,51</w:t>
            </w:r>
          </w:p>
        </w:tc>
      </w:tr>
      <w:tr w:rsidR="005D62EC" w:rsidRPr="00751279" w14:paraId="017327EA"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5BC325F8" w14:textId="77777777" w:rsidR="005D62EC" w:rsidRPr="00751279" w:rsidRDefault="005D62EC" w:rsidP="0002280B">
            <w:pPr>
              <w:jc w:val="center"/>
              <w:rPr>
                <w:color w:val="000000"/>
              </w:rPr>
            </w:pPr>
            <w:r w:rsidRPr="00751279">
              <w:rPr>
                <w:color w:val="000000"/>
              </w:rPr>
              <w:t>30</w:t>
            </w:r>
          </w:p>
        </w:tc>
        <w:tc>
          <w:tcPr>
            <w:tcW w:w="3139" w:type="pct"/>
            <w:tcBorders>
              <w:top w:val="nil"/>
              <w:left w:val="nil"/>
              <w:bottom w:val="single" w:sz="4" w:space="0" w:color="auto"/>
              <w:right w:val="single" w:sz="4" w:space="0" w:color="auto"/>
            </w:tcBorders>
            <w:shd w:val="clear" w:color="auto" w:fill="auto"/>
            <w:vAlign w:val="center"/>
            <w:hideMark/>
          </w:tcPr>
          <w:p w14:paraId="6894851D" w14:textId="77777777" w:rsidR="005D62EC" w:rsidRPr="00751279" w:rsidRDefault="005D62EC" w:rsidP="0002280B">
            <w:r w:rsidRPr="00772171">
              <w:t xml:space="preserve">Линия горячего тиснения </w:t>
            </w:r>
            <w:r w:rsidRPr="00256867">
              <w:t xml:space="preserve">MADAG (завод.№ </w:t>
            </w:r>
            <w:r w:rsidRPr="00751279">
              <w:t>33014)</w:t>
            </w:r>
          </w:p>
        </w:tc>
        <w:tc>
          <w:tcPr>
            <w:tcW w:w="1427" w:type="pct"/>
            <w:tcBorders>
              <w:top w:val="nil"/>
              <w:left w:val="nil"/>
              <w:bottom w:val="single" w:sz="4" w:space="0" w:color="auto"/>
              <w:right w:val="single" w:sz="4" w:space="0" w:color="auto"/>
            </w:tcBorders>
            <w:vAlign w:val="center"/>
          </w:tcPr>
          <w:p w14:paraId="24C3AA90" w14:textId="77777777" w:rsidR="005D62EC" w:rsidRPr="00751279" w:rsidRDefault="005D62EC" w:rsidP="0002280B">
            <w:pPr>
              <w:jc w:val="center"/>
            </w:pPr>
            <w:r w:rsidRPr="00D81A03">
              <w:rPr>
                <w:color w:val="000000"/>
              </w:rPr>
              <w:t>5 583 058,51</w:t>
            </w:r>
          </w:p>
        </w:tc>
      </w:tr>
      <w:tr w:rsidR="005D62EC" w:rsidRPr="00751279" w14:paraId="10B9912A"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39CEE811" w14:textId="77777777" w:rsidR="005D62EC" w:rsidRPr="00751279" w:rsidRDefault="005D62EC" w:rsidP="0002280B">
            <w:pPr>
              <w:jc w:val="center"/>
              <w:rPr>
                <w:color w:val="000000"/>
              </w:rPr>
            </w:pPr>
            <w:r w:rsidRPr="00751279">
              <w:rPr>
                <w:color w:val="000000"/>
              </w:rPr>
              <w:t>31</w:t>
            </w:r>
          </w:p>
        </w:tc>
        <w:tc>
          <w:tcPr>
            <w:tcW w:w="3139" w:type="pct"/>
            <w:tcBorders>
              <w:top w:val="nil"/>
              <w:left w:val="nil"/>
              <w:bottom w:val="single" w:sz="4" w:space="0" w:color="auto"/>
              <w:right w:val="single" w:sz="4" w:space="0" w:color="auto"/>
            </w:tcBorders>
            <w:shd w:val="clear" w:color="auto" w:fill="auto"/>
            <w:vAlign w:val="center"/>
            <w:hideMark/>
          </w:tcPr>
          <w:p w14:paraId="51A9A686" w14:textId="77777777" w:rsidR="005D62EC" w:rsidRPr="00751279" w:rsidRDefault="005D62EC" w:rsidP="0002280B">
            <w:r w:rsidRPr="00772171">
              <w:t xml:space="preserve">Линия горячего тиснения </w:t>
            </w:r>
            <w:r w:rsidRPr="00256867">
              <w:t xml:space="preserve">MADAG (завод.№ </w:t>
            </w:r>
            <w:r w:rsidRPr="00751279">
              <w:t>33016)</w:t>
            </w:r>
          </w:p>
        </w:tc>
        <w:tc>
          <w:tcPr>
            <w:tcW w:w="1427" w:type="pct"/>
            <w:tcBorders>
              <w:top w:val="nil"/>
              <w:left w:val="nil"/>
              <w:bottom w:val="single" w:sz="4" w:space="0" w:color="auto"/>
              <w:right w:val="single" w:sz="4" w:space="0" w:color="auto"/>
            </w:tcBorders>
            <w:vAlign w:val="center"/>
          </w:tcPr>
          <w:p w14:paraId="74663985" w14:textId="77777777" w:rsidR="005D62EC" w:rsidRPr="00751279" w:rsidRDefault="005D62EC" w:rsidP="0002280B">
            <w:pPr>
              <w:jc w:val="center"/>
            </w:pPr>
            <w:r w:rsidRPr="00D81A03">
              <w:rPr>
                <w:color w:val="000000"/>
              </w:rPr>
              <w:t>5 583 058,54</w:t>
            </w:r>
          </w:p>
        </w:tc>
      </w:tr>
      <w:tr w:rsidR="005D62EC" w:rsidRPr="00751279" w14:paraId="5277D448"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3A02B6D3" w14:textId="77777777" w:rsidR="005D62EC" w:rsidRPr="00751279" w:rsidRDefault="005D62EC" w:rsidP="0002280B">
            <w:pPr>
              <w:jc w:val="center"/>
              <w:rPr>
                <w:color w:val="000000"/>
              </w:rPr>
            </w:pPr>
            <w:r w:rsidRPr="00751279">
              <w:rPr>
                <w:color w:val="000000"/>
              </w:rPr>
              <w:t>32</w:t>
            </w:r>
          </w:p>
        </w:tc>
        <w:tc>
          <w:tcPr>
            <w:tcW w:w="3139" w:type="pct"/>
            <w:tcBorders>
              <w:top w:val="nil"/>
              <w:left w:val="nil"/>
              <w:bottom w:val="single" w:sz="4" w:space="0" w:color="auto"/>
              <w:right w:val="single" w:sz="4" w:space="0" w:color="auto"/>
            </w:tcBorders>
            <w:shd w:val="clear" w:color="auto" w:fill="auto"/>
            <w:vAlign w:val="center"/>
            <w:hideMark/>
          </w:tcPr>
          <w:p w14:paraId="152C89D5" w14:textId="77777777" w:rsidR="005D62EC" w:rsidRPr="00751279" w:rsidRDefault="005D62EC" w:rsidP="0002280B">
            <w:r w:rsidRPr="00772171">
              <w:t>Линия «Монтоли» внеш.офс.печ. и лакир.колп.(511/</w:t>
            </w:r>
            <w:r w:rsidRPr="00256867">
              <w:t>L)</w:t>
            </w:r>
          </w:p>
        </w:tc>
        <w:tc>
          <w:tcPr>
            <w:tcW w:w="1427" w:type="pct"/>
            <w:tcBorders>
              <w:top w:val="nil"/>
              <w:left w:val="nil"/>
              <w:bottom w:val="single" w:sz="4" w:space="0" w:color="auto"/>
              <w:right w:val="single" w:sz="4" w:space="0" w:color="auto"/>
            </w:tcBorders>
            <w:vAlign w:val="center"/>
          </w:tcPr>
          <w:p w14:paraId="68B0674D" w14:textId="77777777" w:rsidR="005D62EC" w:rsidRPr="00D81A03" w:rsidRDefault="005D62EC" w:rsidP="0002280B">
            <w:pPr>
              <w:jc w:val="center"/>
              <w:rPr>
                <w:color w:val="000000"/>
              </w:rPr>
            </w:pPr>
            <w:r w:rsidRPr="00D81A03">
              <w:rPr>
                <w:color w:val="000000"/>
              </w:rPr>
              <w:t>15 584 421,99</w:t>
            </w:r>
          </w:p>
        </w:tc>
      </w:tr>
      <w:tr w:rsidR="005D62EC" w:rsidRPr="00751279" w14:paraId="4E374072"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5A17A9CB" w14:textId="77777777" w:rsidR="005D62EC" w:rsidRPr="00751279" w:rsidRDefault="005D62EC" w:rsidP="0002280B">
            <w:pPr>
              <w:jc w:val="center"/>
              <w:rPr>
                <w:color w:val="000000"/>
              </w:rPr>
            </w:pPr>
            <w:r w:rsidRPr="00751279">
              <w:rPr>
                <w:color w:val="000000"/>
              </w:rPr>
              <w:t>33</w:t>
            </w:r>
          </w:p>
        </w:tc>
        <w:tc>
          <w:tcPr>
            <w:tcW w:w="3139" w:type="pct"/>
            <w:tcBorders>
              <w:top w:val="nil"/>
              <w:left w:val="nil"/>
              <w:bottom w:val="single" w:sz="4" w:space="0" w:color="auto"/>
              <w:right w:val="single" w:sz="4" w:space="0" w:color="auto"/>
            </w:tcBorders>
            <w:shd w:val="clear" w:color="auto" w:fill="auto"/>
            <w:vAlign w:val="center"/>
            <w:hideMark/>
          </w:tcPr>
          <w:p w14:paraId="58D9B034" w14:textId="77777777" w:rsidR="005D62EC" w:rsidRPr="00751279" w:rsidRDefault="005D62EC" w:rsidP="0002280B">
            <w:r w:rsidRPr="00772171">
              <w:t xml:space="preserve">Линия окрашивания  </w:t>
            </w:r>
            <w:r w:rsidRPr="00256867">
              <w:t>LD-</w:t>
            </w:r>
            <w:r w:rsidRPr="00751279">
              <w:t>TZ-600 в комплектации</w:t>
            </w:r>
          </w:p>
        </w:tc>
        <w:tc>
          <w:tcPr>
            <w:tcW w:w="1427" w:type="pct"/>
            <w:tcBorders>
              <w:top w:val="nil"/>
              <w:left w:val="nil"/>
              <w:bottom w:val="single" w:sz="4" w:space="0" w:color="auto"/>
              <w:right w:val="single" w:sz="4" w:space="0" w:color="auto"/>
            </w:tcBorders>
            <w:vAlign w:val="center"/>
          </w:tcPr>
          <w:p w14:paraId="3249A477" w14:textId="77777777" w:rsidR="005D62EC" w:rsidRPr="00751279" w:rsidRDefault="005D62EC" w:rsidP="0002280B">
            <w:pPr>
              <w:jc w:val="center"/>
            </w:pPr>
            <w:r w:rsidRPr="00D81A03">
              <w:rPr>
                <w:color w:val="000000"/>
              </w:rPr>
              <w:t>52 297 572,38</w:t>
            </w:r>
          </w:p>
        </w:tc>
      </w:tr>
      <w:tr w:rsidR="005D62EC" w:rsidRPr="00751279" w14:paraId="6AB0DC7A"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38B03FBD" w14:textId="77777777" w:rsidR="005D62EC" w:rsidRPr="00751279" w:rsidRDefault="005D62EC" w:rsidP="0002280B">
            <w:pPr>
              <w:jc w:val="center"/>
              <w:rPr>
                <w:color w:val="000000"/>
              </w:rPr>
            </w:pPr>
            <w:r w:rsidRPr="00751279">
              <w:rPr>
                <w:color w:val="000000"/>
              </w:rPr>
              <w:t>34</w:t>
            </w:r>
          </w:p>
        </w:tc>
        <w:tc>
          <w:tcPr>
            <w:tcW w:w="3139" w:type="pct"/>
            <w:tcBorders>
              <w:top w:val="nil"/>
              <w:left w:val="nil"/>
              <w:bottom w:val="single" w:sz="4" w:space="0" w:color="auto"/>
              <w:right w:val="single" w:sz="4" w:space="0" w:color="auto"/>
            </w:tcBorders>
            <w:shd w:val="clear" w:color="auto" w:fill="auto"/>
            <w:vAlign w:val="center"/>
            <w:hideMark/>
          </w:tcPr>
          <w:p w14:paraId="5C8A05D5" w14:textId="77777777" w:rsidR="005D62EC" w:rsidRPr="00751279" w:rsidRDefault="005D62EC" w:rsidP="0002280B">
            <w:r w:rsidRPr="00772171">
              <w:t>Автом. линия д/нанес.шелкограф.</w:t>
            </w:r>
            <w:r w:rsidRPr="00256867">
              <w:t xml:space="preserve">RS32/2 </w:t>
            </w:r>
            <w:r w:rsidRPr="00751279">
              <w:t xml:space="preserve">Index/C (1+1). </w:t>
            </w:r>
          </w:p>
        </w:tc>
        <w:tc>
          <w:tcPr>
            <w:tcW w:w="1427" w:type="pct"/>
            <w:tcBorders>
              <w:top w:val="nil"/>
              <w:left w:val="nil"/>
              <w:bottom w:val="single" w:sz="4" w:space="0" w:color="auto"/>
              <w:right w:val="single" w:sz="4" w:space="0" w:color="auto"/>
            </w:tcBorders>
            <w:vAlign w:val="center"/>
          </w:tcPr>
          <w:p w14:paraId="360EA3DB" w14:textId="77777777" w:rsidR="005D62EC" w:rsidRPr="00751279" w:rsidRDefault="005D62EC" w:rsidP="0002280B">
            <w:pPr>
              <w:jc w:val="center"/>
            </w:pPr>
            <w:r w:rsidRPr="00D81A03">
              <w:rPr>
                <w:color w:val="000000"/>
              </w:rPr>
              <w:t>15 040 870,68</w:t>
            </w:r>
          </w:p>
        </w:tc>
      </w:tr>
      <w:tr w:rsidR="005D62EC" w:rsidRPr="00751279" w14:paraId="69F1B7D2"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1E071EF2" w14:textId="77777777" w:rsidR="005D62EC" w:rsidRPr="00751279" w:rsidRDefault="005D62EC" w:rsidP="0002280B">
            <w:pPr>
              <w:jc w:val="center"/>
              <w:rPr>
                <w:color w:val="000000"/>
              </w:rPr>
            </w:pPr>
            <w:r w:rsidRPr="00751279">
              <w:rPr>
                <w:color w:val="000000"/>
              </w:rPr>
              <w:t>35</w:t>
            </w:r>
          </w:p>
        </w:tc>
        <w:tc>
          <w:tcPr>
            <w:tcW w:w="3139" w:type="pct"/>
            <w:tcBorders>
              <w:top w:val="nil"/>
              <w:left w:val="nil"/>
              <w:bottom w:val="single" w:sz="4" w:space="0" w:color="auto"/>
              <w:right w:val="single" w:sz="4" w:space="0" w:color="auto"/>
            </w:tcBorders>
            <w:shd w:val="clear" w:color="auto" w:fill="auto"/>
            <w:vAlign w:val="center"/>
            <w:hideMark/>
          </w:tcPr>
          <w:p w14:paraId="123AEF9A" w14:textId="77777777" w:rsidR="005D62EC" w:rsidRPr="00751279" w:rsidRDefault="005D62EC" w:rsidP="0002280B">
            <w:r w:rsidRPr="00751279">
              <w:t>Машина д/ сборк. в полуавт.реж.4-х комп.пробки, № 651</w:t>
            </w:r>
          </w:p>
        </w:tc>
        <w:tc>
          <w:tcPr>
            <w:tcW w:w="1427" w:type="pct"/>
            <w:tcBorders>
              <w:top w:val="nil"/>
              <w:left w:val="nil"/>
              <w:bottom w:val="single" w:sz="4" w:space="0" w:color="auto"/>
              <w:right w:val="single" w:sz="4" w:space="0" w:color="auto"/>
            </w:tcBorders>
            <w:vAlign w:val="center"/>
          </w:tcPr>
          <w:p w14:paraId="7A069792" w14:textId="77777777" w:rsidR="005D62EC" w:rsidRPr="00751279" w:rsidRDefault="005D62EC" w:rsidP="0002280B">
            <w:pPr>
              <w:jc w:val="center"/>
            </w:pPr>
            <w:r w:rsidRPr="00D81A03">
              <w:rPr>
                <w:color w:val="000000"/>
              </w:rPr>
              <w:t>2 112 090,04</w:t>
            </w:r>
          </w:p>
        </w:tc>
      </w:tr>
      <w:tr w:rsidR="005D62EC" w:rsidRPr="00751279" w14:paraId="51200C49"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7925CFD3" w14:textId="77777777" w:rsidR="005D62EC" w:rsidRPr="00751279" w:rsidRDefault="005D62EC" w:rsidP="0002280B">
            <w:pPr>
              <w:jc w:val="center"/>
              <w:rPr>
                <w:color w:val="000000"/>
              </w:rPr>
            </w:pPr>
            <w:r w:rsidRPr="00751279">
              <w:rPr>
                <w:color w:val="000000"/>
              </w:rPr>
              <w:t>36</w:t>
            </w:r>
          </w:p>
        </w:tc>
        <w:tc>
          <w:tcPr>
            <w:tcW w:w="3139" w:type="pct"/>
            <w:tcBorders>
              <w:top w:val="nil"/>
              <w:left w:val="nil"/>
              <w:bottom w:val="single" w:sz="4" w:space="0" w:color="auto"/>
              <w:right w:val="single" w:sz="4" w:space="0" w:color="auto"/>
            </w:tcBorders>
            <w:shd w:val="clear" w:color="auto" w:fill="auto"/>
            <w:vAlign w:val="center"/>
            <w:hideMark/>
          </w:tcPr>
          <w:p w14:paraId="3AA2B801" w14:textId="77777777" w:rsidR="005D62EC" w:rsidRPr="00256867" w:rsidRDefault="005D62EC" w:rsidP="0002280B">
            <w:r w:rsidRPr="00772171">
              <w:t>Машина д/сборк. в полуавт.реж.4-х комп.пробки № 652</w:t>
            </w:r>
          </w:p>
        </w:tc>
        <w:tc>
          <w:tcPr>
            <w:tcW w:w="1427" w:type="pct"/>
            <w:tcBorders>
              <w:top w:val="nil"/>
              <w:left w:val="nil"/>
              <w:bottom w:val="single" w:sz="4" w:space="0" w:color="auto"/>
              <w:right w:val="single" w:sz="4" w:space="0" w:color="auto"/>
            </w:tcBorders>
            <w:vAlign w:val="center"/>
          </w:tcPr>
          <w:p w14:paraId="0F79DD00" w14:textId="77777777" w:rsidR="005D62EC" w:rsidRPr="00751279" w:rsidRDefault="005D62EC" w:rsidP="0002280B">
            <w:pPr>
              <w:jc w:val="center"/>
            </w:pPr>
            <w:r w:rsidRPr="00D81A03">
              <w:rPr>
                <w:color w:val="000000"/>
              </w:rPr>
              <w:t>2 112 090,02</w:t>
            </w:r>
          </w:p>
        </w:tc>
      </w:tr>
      <w:tr w:rsidR="005D62EC" w:rsidRPr="00751279" w14:paraId="6CD80728"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55842AB4" w14:textId="77777777" w:rsidR="005D62EC" w:rsidRPr="00751279" w:rsidRDefault="005D62EC" w:rsidP="0002280B">
            <w:pPr>
              <w:jc w:val="center"/>
              <w:rPr>
                <w:color w:val="000000"/>
              </w:rPr>
            </w:pPr>
            <w:r w:rsidRPr="00751279">
              <w:rPr>
                <w:color w:val="000000"/>
              </w:rPr>
              <w:t>37</w:t>
            </w:r>
          </w:p>
        </w:tc>
        <w:tc>
          <w:tcPr>
            <w:tcW w:w="3139" w:type="pct"/>
            <w:tcBorders>
              <w:top w:val="nil"/>
              <w:left w:val="nil"/>
              <w:bottom w:val="single" w:sz="4" w:space="0" w:color="auto"/>
              <w:right w:val="single" w:sz="4" w:space="0" w:color="auto"/>
            </w:tcBorders>
            <w:shd w:val="clear" w:color="auto" w:fill="auto"/>
            <w:vAlign w:val="center"/>
            <w:hideMark/>
          </w:tcPr>
          <w:p w14:paraId="4A672198" w14:textId="77777777" w:rsidR="005D62EC" w:rsidRPr="00256867" w:rsidRDefault="005D62EC" w:rsidP="0002280B">
            <w:r w:rsidRPr="00772171">
              <w:t xml:space="preserve">Машина д/сборк. в полуавт.реж.4-х </w:t>
            </w:r>
            <w:r w:rsidRPr="00256867">
              <w:t>комп.пробки № 653</w:t>
            </w:r>
          </w:p>
        </w:tc>
        <w:tc>
          <w:tcPr>
            <w:tcW w:w="1427" w:type="pct"/>
            <w:tcBorders>
              <w:top w:val="nil"/>
              <w:left w:val="nil"/>
              <w:bottom w:val="single" w:sz="4" w:space="0" w:color="auto"/>
              <w:right w:val="single" w:sz="4" w:space="0" w:color="auto"/>
            </w:tcBorders>
            <w:vAlign w:val="center"/>
          </w:tcPr>
          <w:p w14:paraId="718094C4" w14:textId="77777777" w:rsidR="005D62EC" w:rsidRPr="00751279" w:rsidRDefault="005D62EC" w:rsidP="0002280B">
            <w:pPr>
              <w:jc w:val="center"/>
            </w:pPr>
            <w:r w:rsidRPr="00D81A03">
              <w:rPr>
                <w:color w:val="000000"/>
              </w:rPr>
              <w:t>2 112 090,04</w:t>
            </w:r>
          </w:p>
        </w:tc>
      </w:tr>
      <w:tr w:rsidR="005D62EC" w:rsidRPr="00751279" w14:paraId="0609EECB"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36976F5C" w14:textId="77777777" w:rsidR="005D62EC" w:rsidRPr="00751279" w:rsidRDefault="005D62EC" w:rsidP="0002280B">
            <w:pPr>
              <w:jc w:val="center"/>
              <w:rPr>
                <w:color w:val="000000"/>
              </w:rPr>
            </w:pPr>
            <w:r w:rsidRPr="00751279">
              <w:rPr>
                <w:color w:val="000000"/>
              </w:rPr>
              <w:t>38</w:t>
            </w:r>
          </w:p>
        </w:tc>
        <w:tc>
          <w:tcPr>
            <w:tcW w:w="3139" w:type="pct"/>
            <w:tcBorders>
              <w:top w:val="nil"/>
              <w:left w:val="nil"/>
              <w:bottom w:val="single" w:sz="4" w:space="0" w:color="auto"/>
              <w:right w:val="single" w:sz="4" w:space="0" w:color="auto"/>
            </w:tcBorders>
            <w:shd w:val="clear" w:color="auto" w:fill="auto"/>
            <w:vAlign w:val="center"/>
            <w:hideMark/>
          </w:tcPr>
          <w:p w14:paraId="6A97F090" w14:textId="77777777" w:rsidR="005D62EC" w:rsidRPr="00256867" w:rsidRDefault="005D62EC" w:rsidP="0002280B">
            <w:r w:rsidRPr="00772171">
              <w:t>Машина д/сборк. в полуавт.реж4-х комп.пробки № 654</w:t>
            </w:r>
          </w:p>
        </w:tc>
        <w:tc>
          <w:tcPr>
            <w:tcW w:w="1427" w:type="pct"/>
            <w:tcBorders>
              <w:top w:val="nil"/>
              <w:left w:val="nil"/>
              <w:bottom w:val="single" w:sz="4" w:space="0" w:color="auto"/>
              <w:right w:val="single" w:sz="4" w:space="0" w:color="auto"/>
            </w:tcBorders>
            <w:vAlign w:val="center"/>
          </w:tcPr>
          <w:p w14:paraId="61F4C3D7" w14:textId="77777777" w:rsidR="005D62EC" w:rsidRPr="00751279" w:rsidRDefault="005D62EC" w:rsidP="0002280B">
            <w:pPr>
              <w:jc w:val="center"/>
            </w:pPr>
            <w:r w:rsidRPr="00D81A03">
              <w:rPr>
                <w:color w:val="000000"/>
              </w:rPr>
              <w:t>2 112 090,04</w:t>
            </w:r>
          </w:p>
        </w:tc>
      </w:tr>
      <w:tr w:rsidR="005D62EC" w:rsidRPr="00751279" w14:paraId="5766790C"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461A9380" w14:textId="77777777" w:rsidR="005D62EC" w:rsidRPr="00751279" w:rsidRDefault="005D62EC" w:rsidP="0002280B">
            <w:pPr>
              <w:jc w:val="center"/>
              <w:rPr>
                <w:color w:val="000000"/>
              </w:rPr>
            </w:pPr>
            <w:r w:rsidRPr="00751279">
              <w:rPr>
                <w:color w:val="000000"/>
              </w:rPr>
              <w:t>39</w:t>
            </w:r>
          </w:p>
        </w:tc>
        <w:tc>
          <w:tcPr>
            <w:tcW w:w="3139" w:type="pct"/>
            <w:tcBorders>
              <w:top w:val="nil"/>
              <w:left w:val="nil"/>
              <w:bottom w:val="single" w:sz="4" w:space="0" w:color="auto"/>
              <w:right w:val="single" w:sz="4" w:space="0" w:color="auto"/>
            </w:tcBorders>
            <w:shd w:val="clear" w:color="auto" w:fill="auto"/>
            <w:vAlign w:val="center"/>
            <w:hideMark/>
          </w:tcPr>
          <w:p w14:paraId="0499605B" w14:textId="77777777" w:rsidR="005D62EC" w:rsidRPr="00256867" w:rsidRDefault="005D62EC" w:rsidP="0002280B">
            <w:r w:rsidRPr="00772171">
              <w:t>Термопластавтомат Horizont Linea 190</w:t>
            </w:r>
          </w:p>
        </w:tc>
        <w:tc>
          <w:tcPr>
            <w:tcW w:w="1427" w:type="pct"/>
            <w:tcBorders>
              <w:top w:val="nil"/>
              <w:left w:val="nil"/>
              <w:bottom w:val="single" w:sz="4" w:space="0" w:color="auto"/>
              <w:right w:val="single" w:sz="4" w:space="0" w:color="auto"/>
            </w:tcBorders>
            <w:vAlign w:val="center"/>
          </w:tcPr>
          <w:p w14:paraId="0B124825" w14:textId="77777777" w:rsidR="005D62EC" w:rsidRPr="00751279" w:rsidRDefault="005D62EC" w:rsidP="0002280B">
            <w:pPr>
              <w:jc w:val="center"/>
            </w:pPr>
            <w:r w:rsidRPr="00D81A03">
              <w:rPr>
                <w:color w:val="000000"/>
              </w:rPr>
              <w:t>3 269 079,17</w:t>
            </w:r>
          </w:p>
        </w:tc>
      </w:tr>
      <w:tr w:rsidR="005D62EC" w:rsidRPr="00751279" w14:paraId="4D4278DA"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113EB7C0" w14:textId="77777777" w:rsidR="005D62EC" w:rsidRPr="00751279" w:rsidRDefault="005D62EC" w:rsidP="0002280B">
            <w:pPr>
              <w:jc w:val="center"/>
              <w:rPr>
                <w:color w:val="000000"/>
              </w:rPr>
            </w:pPr>
            <w:r w:rsidRPr="00751279">
              <w:rPr>
                <w:color w:val="000000"/>
              </w:rPr>
              <w:t>40</w:t>
            </w:r>
          </w:p>
        </w:tc>
        <w:tc>
          <w:tcPr>
            <w:tcW w:w="3139" w:type="pct"/>
            <w:tcBorders>
              <w:top w:val="nil"/>
              <w:left w:val="nil"/>
              <w:bottom w:val="single" w:sz="4" w:space="0" w:color="auto"/>
              <w:right w:val="single" w:sz="4" w:space="0" w:color="auto"/>
            </w:tcBorders>
            <w:shd w:val="clear" w:color="auto" w:fill="auto"/>
            <w:vAlign w:val="center"/>
            <w:hideMark/>
          </w:tcPr>
          <w:p w14:paraId="2E1BF3ED" w14:textId="77777777" w:rsidR="005D62EC" w:rsidRPr="00256867" w:rsidRDefault="005D62EC" w:rsidP="0002280B">
            <w:r w:rsidRPr="00772171">
              <w:t>Термопластавтомат UNYKA-350</w:t>
            </w:r>
          </w:p>
        </w:tc>
        <w:tc>
          <w:tcPr>
            <w:tcW w:w="1427" w:type="pct"/>
            <w:tcBorders>
              <w:top w:val="nil"/>
              <w:left w:val="nil"/>
              <w:bottom w:val="single" w:sz="4" w:space="0" w:color="auto"/>
              <w:right w:val="single" w:sz="4" w:space="0" w:color="auto"/>
            </w:tcBorders>
            <w:vAlign w:val="center"/>
          </w:tcPr>
          <w:p w14:paraId="0169A743" w14:textId="77777777" w:rsidR="005D62EC" w:rsidRPr="00751279" w:rsidRDefault="005D62EC" w:rsidP="0002280B">
            <w:pPr>
              <w:jc w:val="center"/>
            </w:pPr>
            <w:r w:rsidRPr="00D81A03">
              <w:rPr>
                <w:color w:val="000000"/>
              </w:rPr>
              <w:t>16 259 980,40</w:t>
            </w:r>
          </w:p>
        </w:tc>
      </w:tr>
      <w:tr w:rsidR="005D62EC" w:rsidRPr="00751279" w14:paraId="78E14AA3"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0A230FED" w14:textId="77777777" w:rsidR="005D62EC" w:rsidRPr="00751279" w:rsidRDefault="005D62EC" w:rsidP="0002280B">
            <w:pPr>
              <w:jc w:val="center"/>
              <w:rPr>
                <w:color w:val="000000"/>
              </w:rPr>
            </w:pPr>
            <w:r w:rsidRPr="00751279">
              <w:rPr>
                <w:color w:val="000000"/>
              </w:rPr>
              <w:t>41</w:t>
            </w:r>
          </w:p>
        </w:tc>
        <w:tc>
          <w:tcPr>
            <w:tcW w:w="3139" w:type="pct"/>
            <w:tcBorders>
              <w:top w:val="nil"/>
              <w:left w:val="nil"/>
              <w:bottom w:val="single" w:sz="4" w:space="0" w:color="auto"/>
              <w:right w:val="single" w:sz="4" w:space="0" w:color="auto"/>
            </w:tcBorders>
            <w:shd w:val="clear" w:color="auto" w:fill="auto"/>
            <w:vAlign w:val="center"/>
            <w:hideMark/>
          </w:tcPr>
          <w:p w14:paraId="7E26B609" w14:textId="77777777" w:rsidR="005D62EC" w:rsidRPr="00256867" w:rsidRDefault="005D62EC" w:rsidP="0002280B">
            <w:r w:rsidRPr="00772171">
              <w:t>Термопластавтомат UNIKA-400</w:t>
            </w:r>
          </w:p>
        </w:tc>
        <w:tc>
          <w:tcPr>
            <w:tcW w:w="1427" w:type="pct"/>
            <w:tcBorders>
              <w:top w:val="nil"/>
              <w:left w:val="nil"/>
              <w:bottom w:val="single" w:sz="4" w:space="0" w:color="auto"/>
              <w:right w:val="single" w:sz="4" w:space="0" w:color="auto"/>
            </w:tcBorders>
            <w:vAlign w:val="center"/>
          </w:tcPr>
          <w:p w14:paraId="2E22674A" w14:textId="77777777" w:rsidR="005D62EC" w:rsidRPr="00751279" w:rsidRDefault="005D62EC" w:rsidP="0002280B">
            <w:pPr>
              <w:jc w:val="center"/>
            </w:pPr>
            <w:r w:rsidRPr="00D81A03">
              <w:rPr>
                <w:color w:val="000000"/>
              </w:rPr>
              <w:t>18 903 973,87</w:t>
            </w:r>
          </w:p>
        </w:tc>
      </w:tr>
      <w:tr w:rsidR="005D62EC" w:rsidRPr="00751279" w14:paraId="1D278355"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75F9375D" w14:textId="77777777" w:rsidR="005D62EC" w:rsidRPr="00751279" w:rsidRDefault="005D62EC" w:rsidP="0002280B">
            <w:pPr>
              <w:jc w:val="center"/>
              <w:rPr>
                <w:color w:val="000000"/>
              </w:rPr>
            </w:pPr>
            <w:r w:rsidRPr="00751279">
              <w:rPr>
                <w:color w:val="000000"/>
              </w:rPr>
              <w:t>42</w:t>
            </w:r>
          </w:p>
        </w:tc>
        <w:tc>
          <w:tcPr>
            <w:tcW w:w="3139" w:type="pct"/>
            <w:tcBorders>
              <w:top w:val="nil"/>
              <w:left w:val="nil"/>
              <w:bottom w:val="single" w:sz="4" w:space="0" w:color="auto"/>
              <w:right w:val="single" w:sz="4" w:space="0" w:color="auto"/>
            </w:tcBorders>
            <w:shd w:val="clear" w:color="auto" w:fill="auto"/>
            <w:vAlign w:val="center"/>
            <w:hideMark/>
          </w:tcPr>
          <w:p w14:paraId="74CDD734" w14:textId="77777777" w:rsidR="005D62EC" w:rsidRPr="00256867" w:rsidRDefault="005D62EC" w:rsidP="0002280B">
            <w:r w:rsidRPr="00772171">
              <w:t>Термопластавтомат д/литья  UNYKA-350</w:t>
            </w:r>
          </w:p>
        </w:tc>
        <w:tc>
          <w:tcPr>
            <w:tcW w:w="1427" w:type="pct"/>
            <w:tcBorders>
              <w:top w:val="nil"/>
              <w:left w:val="nil"/>
              <w:bottom w:val="single" w:sz="4" w:space="0" w:color="auto"/>
              <w:right w:val="single" w:sz="4" w:space="0" w:color="auto"/>
            </w:tcBorders>
            <w:vAlign w:val="center"/>
          </w:tcPr>
          <w:p w14:paraId="17C5DFCD" w14:textId="77777777" w:rsidR="005D62EC" w:rsidRPr="00751279" w:rsidRDefault="005D62EC" w:rsidP="0002280B">
            <w:pPr>
              <w:jc w:val="center"/>
            </w:pPr>
            <w:r w:rsidRPr="00D81A03">
              <w:rPr>
                <w:color w:val="000000"/>
              </w:rPr>
              <w:t>13 433 507,55</w:t>
            </w:r>
          </w:p>
        </w:tc>
      </w:tr>
      <w:tr w:rsidR="005D62EC" w:rsidRPr="00751279" w14:paraId="75EE7C73"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0FE60EC7" w14:textId="77777777" w:rsidR="005D62EC" w:rsidRPr="00751279" w:rsidRDefault="005D62EC" w:rsidP="0002280B">
            <w:pPr>
              <w:jc w:val="center"/>
              <w:rPr>
                <w:color w:val="000000"/>
              </w:rPr>
            </w:pPr>
            <w:r w:rsidRPr="00751279">
              <w:rPr>
                <w:color w:val="000000"/>
              </w:rPr>
              <w:t>43</w:t>
            </w:r>
          </w:p>
        </w:tc>
        <w:tc>
          <w:tcPr>
            <w:tcW w:w="3139" w:type="pct"/>
            <w:tcBorders>
              <w:top w:val="nil"/>
              <w:left w:val="nil"/>
              <w:bottom w:val="single" w:sz="4" w:space="0" w:color="auto"/>
              <w:right w:val="single" w:sz="4" w:space="0" w:color="auto"/>
            </w:tcBorders>
            <w:shd w:val="clear" w:color="auto" w:fill="auto"/>
            <w:vAlign w:val="center"/>
            <w:hideMark/>
          </w:tcPr>
          <w:p w14:paraId="07D192EE" w14:textId="77777777" w:rsidR="005D62EC" w:rsidRPr="00751279" w:rsidRDefault="005D62EC" w:rsidP="0002280B">
            <w:r w:rsidRPr="00772171">
              <w:t xml:space="preserve">Термопластавтомат с п/у </w:t>
            </w:r>
            <w:r w:rsidRPr="00256867">
              <w:t>Sintesi 150/700</w:t>
            </w:r>
          </w:p>
        </w:tc>
        <w:tc>
          <w:tcPr>
            <w:tcW w:w="1427" w:type="pct"/>
            <w:tcBorders>
              <w:top w:val="nil"/>
              <w:left w:val="nil"/>
              <w:bottom w:val="single" w:sz="4" w:space="0" w:color="auto"/>
              <w:right w:val="single" w:sz="4" w:space="0" w:color="auto"/>
            </w:tcBorders>
            <w:vAlign w:val="center"/>
          </w:tcPr>
          <w:p w14:paraId="0DFE7581" w14:textId="77777777" w:rsidR="005D62EC" w:rsidRPr="00751279" w:rsidRDefault="005D62EC" w:rsidP="0002280B">
            <w:pPr>
              <w:jc w:val="center"/>
            </w:pPr>
            <w:r w:rsidRPr="00D81A03">
              <w:rPr>
                <w:color w:val="000000"/>
              </w:rPr>
              <w:t>3 657 331,01</w:t>
            </w:r>
          </w:p>
        </w:tc>
      </w:tr>
      <w:tr w:rsidR="005D62EC" w:rsidRPr="00751279" w14:paraId="4830900A"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59293685" w14:textId="77777777" w:rsidR="005D62EC" w:rsidRPr="00751279" w:rsidRDefault="005D62EC" w:rsidP="0002280B">
            <w:pPr>
              <w:jc w:val="center"/>
              <w:rPr>
                <w:color w:val="000000"/>
              </w:rPr>
            </w:pPr>
            <w:r w:rsidRPr="00751279">
              <w:rPr>
                <w:color w:val="000000"/>
              </w:rPr>
              <w:t>44</w:t>
            </w:r>
          </w:p>
        </w:tc>
        <w:tc>
          <w:tcPr>
            <w:tcW w:w="3139" w:type="pct"/>
            <w:tcBorders>
              <w:top w:val="nil"/>
              <w:left w:val="nil"/>
              <w:bottom w:val="single" w:sz="4" w:space="0" w:color="auto"/>
              <w:right w:val="single" w:sz="4" w:space="0" w:color="auto"/>
            </w:tcBorders>
            <w:shd w:val="clear" w:color="auto" w:fill="auto"/>
            <w:vAlign w:val="center"/>
            <w:hideMark/>
          </w:tcPr>
          <w:p w14:paraId="1D1D7824" w14:textId="77777777" w:rsidR="005D62EC" w:rsidRPr="00256867" w:rsidRDefault="005D62EC" w:rsidP="0002280B">
            <w:r w:rsidRPr="00772171">
              <w:t>Термопластавтомат с п/уSintesi 150/700</w:t>
            </w:r>
          </w:p>
        </w:tc>
        <w:tc>
          <w:tcPr>
            <w:tcW w:w="1427" w:type="pct"/>
            <w:tcBorders>
              <w:top w:val="nil"/>
              <w:left w:val="nil"/>
              <w:bottom w:val="single" w:sz="4" w:space="0" w:color="auto"/>
              <w:right w:val="single" w:sz="4" w:space="0" w:color="auto"/>
            </w:tcBorders>
            <w:vAlign w:val="center"/>
          </w:tcPr>
          <w:p w14:paraId="0E96BF2B" w14:textId="77777777" w:rsidR="005D62EC" w:rsidRPr="00751279" w:rsidRDefault="005D62EC" w:rsidP="0002280B">
            <w:pPr>
              <w:jc w:val="center"/>
            </w:pPr>
            <w:r w:rsidRPr="00D81A03">
              <w:rPr>
                <w:color w:val="000000"/>
              </w:rPr>
              <w:t>3 657 331,01</w:t>
            </w:r>
          </w:p>
        </w:tc>
      </w:tr>
      <w:tr w:rsidR="005D62EC" w:rsidRPr="00751279" w14:paraId="3CEEA739"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0A12AB0D" w14:textId="77777777" w:rsidR="005D62EC" w:rsidRPr="00751279" w:rsidRDefault="005D62EC" w:rsidP="0002280B">
            <w:pPr>
              <w:jc w:val="center"/>
              <w:rPr>
                <w:color w:val="000000"/>
              </w:rPr>
            </w:pPr>
            <w:r w:rsidRPr="00751279">
              <w:rPr>
                <w:color w:val="000000"/>
              </w:rPr>
              <w:t>45</w:t>
            </w:r>
          </w:p>
        </w:tc>
        <w:tc>
          <w:tcPr>
            <w:tcW w:w="3139" w:type="pct"/>
            <w:tcBorders>
              <w:top w:val="nil"/>
              <w:left w:val="nil"/>
              <w:bottom w:val="single" w:sz="4" w:space="0" w:color="auto"/>
              <w:right w:val="single" w:sz="4" w:space="0" w:color="auto"/>
            </w:tcBorders>
            <w:shd w:val="clear" w:color="auto" w:fill="auto"/>
            <w:vAlign w:val="center"/>
            <w:hideMark/>
          </w:tcPr>
          <w:p w14:paraId="0938B5EB" w14:textId="77777777" w:rsidR="005D62EC" w:rsidRPr="00751279" w:rsidRDefault="005D62EC" w:rsidP="0002280B">
            <w:r w:rsidRPr="00772171">
              <w:t>Пресс-форма 24 гнезда «</w:t>
            </w:r>
            <w:r w:rsidRPr="00256867">
              <w:t>body/</w:t>
            </w:r>
            <w:r w:rsidRPr="00751279">
              <w:t>cover» высок. (завод.№2011406)</w:t>
            </w:r>
          </w:p>
        </w:tc>
        <w:tc>
          <w:tcPr>
            <w:tcW w:w="1427" w:type="pct"/>
            <w:tcBorders>
              <w:top w:val="nil"/>
              <w:left w:val="nil"/>
              <w:bottom w:val="single" w:sz="4" w:space="0" w:color="auto"/>
              <w:right w:val="single" w:sz="4" w:space="0" w:color="auto"/>
            </w:tcBorders>
            <w:vAlign w:val="center"/>
          </w:tcPr>
          <w:p w14:paraId="5FA7A194" w14:textId="77777777" w:rsidR="005D62EC" w:rsidRPr="00751279" w:rsidRDefault="005D62EC" w:rsidP="0002280B">
            <w:pPr>
              <w:jc w:val="center"/>
            </w:pPr>
            <w:r w:rsidRPr="00D81A03">
              <w:rPr>
                <w:color w:val="000000"/>
              </w:rPr>
              <w:t>6 064 490,96</w:t>
            </w:r>
          </w:p>
        </w:tc>
      </w:tr>
      <w:tr w:rsidR="005D62EC" w:rsidRPr="00751279" w14:paraId="358D9AB8"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2A92043C" w14:textId="77777777" w:rsidR="005D62EC" w:rsidRPr="00751279" w:rsidRDefault="005D62EC" w:rsidP="0002280B">
            <w:pPr>
              <w:jc w:val="center"/>
              <w:rPr>
                <w:color w:val="000000"/>
              </w:rPr>
            </w:pPr>
            <w:r w:rsidRPr="00751279">
              <w:rPr>
                <w:color w:val="000000"/>
              </w:rPr>
              <w:t>46</w:t>
            </w:r>
          </w:p>
        </w:tc>
        <w:tc>
          <w:tcPr>
            <w:tcW w:w="3139" w:type="pct"/>
            <w:tcBorders>
              <w:top w:val="nil"/>
              <w:left w:val="nil"/>
              <w:bottom w:val="single" w:sz="4" w:space="0" w:color="auto"/>
              <w:right w:val="single" w:sz="4" w:space="0" w:color="auto"/>
            </w:tcBorders>
            <w:shd w:val="clear" w:color="auto" w:fill="auto"/>
            <w:vAlign w:val="center"/>
            <w:hideMark/>
          </w:tcPr>
          <w:p w14:paraId="3EB9330F" w14:textId="77777777" w:rsidR="005D62EC" w:rsidRPr="00751279" w:rsidRDefault="005D62EC" w:rsidP="0002280B">
            <w:r w:rsidRPr="00772171">
              <w:t xml:space="preserve">Пресс-форма </w:t>
            </w:r>
            <w:r w:rsidRPr="00256867">
              <w:t>24-гнезда «body</w:t>
            </w:r>
            <w:r w:rsidRPr="00751279">
              <w:t>/cover» высок. (завод.№2011405)</w:t>
            </w:r>
          </w:p>
        </w:tc>
        <w:tc>
          <w:tcPr>
            <w:tcW w:w="1427" w:type="pct"/>
            <w:tcBorders>
              <w:top w:val="nil"/>
              <w:left w:val="nil"/>
              <w:bottom w:val="single" w:sz="4" w:space="0" w:color="auto"/>
              <w:right w:val="single" w:sz="4" w:space="0" w:color="auto"/>
            </w:tcBorders>
            <w:vAlign w:val="center"/>
          </w:tcPr>
          <w:p w14:paraId="61E8A84E" w14:textId="77777777" w:rsidR="005D62EC" w:rsidRPr="00751279" w:rsidRDefault="005D62EC" w:rsidP="0002280B">
            <w:pPr>
              <w:jc w:val="center"/>
            </w:pPr>
            <w:r w:rsidRPr="00D81A03">
              <w:rPr>
                <w:color w:val="000000"/>
              </w:rPr>
              <w:t>6 064 490,96</w:t>
            </w:r>
          </w:p>
        </w:tc>
      </w:tr>
      <w:tr w:rsidR="005D62EC" w:rsidRPr="00751279" w14:paraId="5678A8A7"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14754B48" w14:textId="77777777" w:rsidR="005D62EC" w:rsidRPr="00751279" w:rsidRDefault="005D62EC" w:rsidP="0002280B">
            <w:pPr>
              <w:jc w:val="center"/>
              <w:rPr>
                <w:color w:val="000000"/>
              </w:rPr>
            </w:pPr>
            <w:r w:rsidRPr="00751279">
              <w:rPr>
                <w:color w:val="000000"/>
              </w:rPr>
              <w:t>47</w:t>
            </w:r>
          </w:p>
        </w:tc>
        <w:tc>
          <w:tcPr>
            <w:tcW w:w="3139" w:type="pct"/>
            <w:tcBorders>
              <w:top w:val="nil"/>
              <w:left w:val="nil"/>
              <w:bottom w:val="single" w:sz="4" w:space="0" w:color="auto"/>
              <w:right w:val="single" w:sz="4" w:space="0" w:color="auto"/>
            </w:tcBorders>
            <w:shd w:val="clear" w:color="auto" w:fill="auto"/>
            <w:vAlign w:val="center"/>
            <w:hideMark/>
          </w:tcPr>
          <w:p w14:paraId="72D5B2BD" w14:textId="77777777" w:rsidR="005D62EC" w:rsidRPr="00256867" w:rsidRDefault="005D62EC" w:rsidP="0002280B">
            <w:r w:rsidRPr="00772171">
              <w:t>Пресс-форма  "Ниппель" 24 Гуала</w:t>
            </w:r>
          </w:p>
        </w:tc>
        <w:tc>
          <w:tcPr>
            <w:tcW w:w="1427" w:type="pct"/>
            <w:tcBorders>
              <w:top w:val="nil"/>
              <w:left w:val="nil"/>
              <w:bottom w:val="single" w:sz="4" w:space="0" w:color="auto"/>
              <w:right w:val="single" w:sz="4" w:space="0" w:color="auto"/>
            </w:tcBorders>
            <w:vAlign w:val="center"/>
          </w:tcPr>
          <w:p w14:paraId="0B36F599" w14:textId="77777777" w:rsidR="005D62EC" w:rsidRPr="00751279" w:rsidRDefault="005D62EC" w:rsidP="0002280B">
            <w:pPr>
              <w:jc w:val="center"/>
            </w:pPr>
            <w:r w:rsidRPr="00D81A03">
              <w:rPr>
                <w:color w:val="000000"/>
              </w:rPr>
              <w:t>6 907 489,02</w:t>
            </w:r>
          </w:p>
        </w:tc>
      </w:tr>
      <w:tr w:rsidR="005D62EC" w:rsidRPr="00751279" w14:paraId="3AB18E49"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6DEADFBD" w14:textId="77777777" w:rsidR="005D62EC" w:rsidRPr="00751279" w:rsidRDefault="005D62EC" w:rsidP="0002280B">
            <w:pPr>
              <w:jc w:val="center"/>
              <w:rPr>
                <w:color w:val="000000"/>
              </w:rPr>
            </w:pPr>
            <w:r w:rsidRPr="00751279">
              <w:rPr>
                <w:color w:val="000000"/>
              </w:rPr>
              <w:t>48</w:t>
            </w:r>
          </w:p>
        </w:tc>
        <w:tc>
          <w:tcPr>
            <w:tcW w:w="3139" w:type="pct"/>
            <w:tcBorders>
              <w:top w:val="nil"/>
              <w:left w:val="nil"/>
              <w:bottom w:val="single" w:sz="4" w:space="0" w:color="auto"/>
              <w:right w:val="single" w:sz="4" w:space="0" w:color="auto"/>
            </w:tcBorders>
            <w:shd w:val="clear" w:color="auto" w:fill="auto"/>
            <w:vAlign w:val="center"/>
            <w:hideMark/>
          </w:tcPr>
          <w:p w14:paraId="66964407" w14:textId="77777777" w:rsidR="005D62EC" w:rsidRPr="00751279" w:rsidRDefault="005D62EC" w:rsidP="0002280B">
            <w:r w:rsidRPr="00772171">
              <w:t xml:space="preserve">Прессформа  для производства </w:t>
            </w:r>
            <w:r w:rsidRPr="00256867">
              <w:t>DOZER 16 ГН</w:t>
            </w:r>
          </w:p>
        </w:tc>
        <w:tc>
          <w:tcPr>
            <w:tcW w:w="1427" w:type="pct"/>
            <w:tcBorders>
              <w:top w:val="nil"/>
              <w:left w:val="nil"/>
              <w:bottom w:val="single" w:sz="4" w:space="0" w:color="auto"/>
              <w:right w:val="single" w:sz="4" w:space="0" w:color="auto"/>
            </w:tcBorders>
            <w:vAlign w:val="center"/>
          </w:tcPr>
          <w:p w14:paraId="2DBCAFD0" w14:textId="77777777" w:rsidR="005D62EC" w:rsidRPr="00751279" w:rsidRDefault="005D62EC" w:rsidP="0002280B">
            <w:pPr>
              <w:jc w:val="center"/>
            </w:pPr>
            <w:r w:rsidRPr="00D81A03">
              <w:rPr>
                <w:color w:val="000000"/>
              </w:rPr>
              <w:t>1 904 219,37</w:t>
            </w:r>
          </w:p>
        </w:tc>
      </w:tr>
      <w:tr w:rsidR="005D62EC" w:rsidRPr="00751279" w14:paraId="693198F9"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48AC6A8C" w14:textId="77777777" w:rsidR="005D62EC" w:rsidRPr="00751279" w:rsidRDefault="005D62EC" w:rsidP="0002280B">
            <w:pPr>
              <w:jc w:val="center"/>
              <w:rPr>
                <w:color w:val="000000"/>
              </w:rPr>
            </w:pPr>
            <w:r w:rsidRPr="00751279">
              <w:rPr>
                <w:color w:val="000000"/>
              </w:rPr>
              <w:t>49</w:t>
            </w:r>
          </w:p>
        </w:tc>
        <w:tc>
          <w:tcPr>
            <w:tcW w:w="3139" w:type="pct"/>
            <w:tcBorders>
              <w:top w:val="nil"/>
              <w:left w:val="nil"/>
              <w:bottom w:val="single" w:sz="4" w:space="0" w:color="auto"/>
              <w:right w:val="single" w:sz="4" w:space="0" w:color="auto"/>
            </w:tcBorders>
            <w:shd w:val="clear" w:color="auto" w:fill="auto"/>
            <w:vAlign w:val="center"/>
            <w:hideMark/>
          </w:tcPr>
          <w:p w14:paraId="19806982" w14:textId="77777777" w:rsidR="005D62EC" w:rsidRPr="00256867" w:rsidRDefault="005D62EC" w:rsidP="0002280B">
            <w:r w:rsidRPr="00772171">
              <w:t>Пресс-форма  КОВЕР 32 ЗНАКА</w:t>
            </w:r>
          </w:p>
        </w:tc>
        <w:tc>
          <w:tcPr>
            <w:tcW w:w="1427" w:type="pct"/>
            <w:tcBorders>
              <w:top w:val="nil"/>
              <w:left w:val="nil"/>
              <w:bottom w:val="single" w:sz="4" w:space="0" w:color="auto"/>
              <w:right w:val="single" w:sz="4" w:space="0" w:color="auto"/>
            </w:tcBorders>
            <w:vAlign w:val="center"/>
          </w:tcPr>
          <w:p w14:paraId="6E5C623C" w14:textId="77777777" w:rsidR="005D62EC" w:rsidRPr="00751279" w:rsidRDefault="005D62EC" w:rsidP="0002280B">
            <w:pPr>
              <w:jc w:val="center"/>
            </w:pPr>
            <w:r w:rsidRPr="00D81A03">
              <w:rPr>
                <w:color w:val="000000"/>
              </w:rPr>
              <w:t>2 762 411,36</w:t>
            </w:r>
          </w:p>
        </w:tc>
      </w:tr>
      <w:tr w:rsidR="005D62EC" w:rsidRPr="00751279" w14:paraId="4C24567F"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2EC667FE" w14:textId="77777777" w:rsidR="005D62EC" w:rsidRPr="00751279" w:rsidRDefault="005D62EC" w:rsidP="0002280B">
            <w:pPr>
              <w:jc w:val="center"/>
              <w:rPr>
                <w:color w:val="000000"/>
              </w:rPr>
            </w:pPr>
            <w:r w:rsidRPr="00751279">
              <w:rPr>
                <w:color w:val="000000"/>
              </w:rPr>
              <w:t>50</w:t>
            </w:r>
          </w:p>
        </w:tc>
        <w:tc>
          <w:tcPr>
            <w:tcW w:w="3139" w:type="pct"/>
            <w:tcBorders>
              <w:top w:val="nil"/>
              <w:left w:val="nil"/>
              <w:bottom w:val="single" w:sz="4" w:space="0" w:color="auto"/>
              <w:right w:val="single" w:sz="4" w:space="0" w:color="auto"/>
            </w:tcBorders>
            <w:shd w:val="clear" w:color="auto" w:fill="auto"/>
            <w:vAlign w:val="center"/>
            <w:hideMark/>
          </w:tcPr>
          <w:p w14:paraId="0C904575" w14:textId="77777777" w:rsidR="005D62EC" w:rsidRPr="00256867" w:rsidRDefault="005D62EC" w:rsidP="0002280B">
            <w:r w:rsidRPr="00772171">
              <w:t>Прессформа "Lift", 48 зн.</w:t>
            </w:r>
          </w:p>
        </w:tc>
        <w:tc>
          <w:tcPr>
            <w:tcW w:w="1427" w:type="pct"/>
            <w:tcBorders>
              <w:top w:val="nil"/>
              <w:left w:val="nil"/>
              <w:bottom w:val="single" w:sz="4" w:space="0" w:color="auto"/>
              <w:right w:val="single" w:sz="4" w:space="0" w:color="auto"/>
            </w:tcBorders>
            <w:vAlign w:val="center"/>
          </w:tcPr>
          <w:p w14:paraId="15C5463D" w14:textId="77777777" w:rsidR="005D62EC" w:rsidRPr="00751279" w:rsidRDefault="005D62EC" w:rsidP="0002280B">
            <w:pPr>
              <w:jc w:val="center"/>
            </w:pPr>
            <w:r w:rsidRPr="00D81A03">
              <w:rPr>
                <w:color w:val="000000"/>
              </w:rPr>
              <w:t>15 406 042,42</w:t>
            </w:r>
          </w:p>
        </w:tc>
      </w:tr>
      <w:tr w:rsidR="005D62EC" w:rsidRPr="00751279" w14:paraId="033307E0"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291712CA" w14:textId="77777777" w:rsidR="005D62EC" w:rsidRPr="00751279" w:rsidRDefault="005D62EC" w:rsidP="0002280B">
            <w:pPr>
              <w:jc w:val="center"/>
              <w:rPr>
                <w:color w:val="000000"/>
              </w:rPr>
            </w:pPr>
            <w:r w:rsidRPr="00751279">
              <w:rPr>
                <w:color w:val="000000"/>
              </w:rPr>
              <w:t>51</w:t>
            </w:r>
          </w:p>
        </w:tc>
        <w:tc>
          <w:tcPr>
            <w:tcW w:w="3139" w:type="pct"/>
            <w:tcBorders>
              <w:top w:val="nil"/>
              <w:left w:val="nil"/>
              <w:bottom w:val="single" w:sz="4" w:space="0" w:color="auto"/>
              <w:right w:val="single" w:sz="4" w:space="0" w:color="auto"/>
            </w:tcBorders>
            <w:shd w:val="clear" w:color="auto" w:fill="auto"/>
            <w:vAlign w:val="center"/>
            <w:hideMark/>
          </w:tcPr>
          <w:p w14:paraId="7538A240" w14:textId="77777777" w:rsidR="005D62EC" w:rsidRPr="00751279" w:rsidRDefault="005D62EC" w:rsidP="0002280B">
            <w:r w:rsidRPr="00772171">
              <w:t>Пресс-форма "Lift", 48 знаков</w:t>
            </w:r>
          </w:p>
        </w:tc>
        <w:tc>
          <w:tcPr>
            <w:tcW w:w="1427" w:type="pct"/>
            <w:tcBorders>
              <w:top w:val="nil"/>
              <w:left w:val="nil"/>
              <w:bottom w:val="single" w:sz="4" w:space="0" w:color="auto"/>
              <w:right w:val="single" w:sz="4" w:space="0" w:color="auto"/>
            </w:tcBorders>
            <w:vAlign w:val="center"/>
          </w:tcPr>
          <w:p w14:paraId="18B56D69" w14:textId="77777777" w:rsidR="005D62EC" w:rsidRPr="00751279" w:rsidRDefault="005D62EC" w:rsidP="0002280B">
            <w:pPr>
              <w:jc w:val="center"/>
            </w:pPr>
            <w:r w:rsidRPr="00D81A03">
              <w:rPr>
                <w:color w:val="000000"/>
              </w:rPr>
              <w:t>14 908 972,63</w:t>
            </w:r>
          </w:p>
        </w:tc>
      </w:tr>
      <w:tr w:rsidR="005D62EC" w:rsidRPr="00751279" w14:paraId="5200601D"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hideMark/>
          </w:tcPr>
          <w:p w14:paraId="57C1CEBA" w14:textId="77777777" w:rsidR="005D62EC" w:rsidRPr="00751279" w:rsidRDefault="005D62EC" w:rsidP="0002280B">
            <w:pPr>
              <w:jc w:val="center"/>
              <w:rPr>
                <w:color w:val="000000"/>
              </w:rPr>
            </w:pPr>
            <w:r w:rsidRPr="00751279">
              <w:rPr>
                <w:color w:val="000000"/>
              </w:rPr>
              <w:t>52</w:t>
            </w:r>
          </w:p>
        </w:tc>
        <w:tc>
          <w:tcPr>
            <w:tcW w:w="3139" w:type="pct"/>
            <w:tcBorders>
              <w:top w:val="nil"/>
              <w:left w:val="nil"/>
              <w:bottom w:val="single" w:sz="4" w:space="0" w:color="auto"/>
              <w:right w:val="single" w:sz="4" w:space="0" w:color="auto"/>
            </w:tcBorders>
            <w:shd w:val="clear" w:color="auto" w:fill="auto"/>
            <w:vAlign w:val="center"/>
            <w:hideMark/>
          </w:tcPr>
          <w:p w14:paraId="412491CF" w14:textId="77777777" w:rsidR="005D62EC" w:rsidRPr="00751279" w:rsidRDefault="005D62EC" w:rsidP="0002280B">
            <w:r w:rsidRPr="00772171">
              <w:t>Пресс-форма "</w:t>
            </w:r>
            <w:r w:rsidRPr="00751279">
              <w:t>NIPPEL" 32 гнезда rwvt-6</w:t>
            </w:r>
          </w:p>
        </w:tc>
        <w:tc>
          <w:tcPr>
            <w:tcW w:w="1427" w:type="pct"/>
            <w:tcBorders>
              <w:top w:val="nil"/>
              <w:left w:val="nil"/>
              <w:bottom w:val="single" w:sz="4" w:space="0" w:color="auto"/>
              <w:right w:val="single" w:sz="4" w:space="0" w:color="auto"/>
            </w:tcBorders>
            <w:vAlign w:val="center"/>
          </w:tcPr>
          <w:p w14:paraId="32FA93AF" w14:textId="77777777" w:rsidR="005D62EC" w:rsidRPr="00751279" w:rsidRDefault="005D62EC" w:rsidP="0002280B">
            <w:pPr>
              <w:jc w:val="center"/>
            </w:pPr>
            <w:r w:rsidRPr="00D81A03">
              <w:rPr>
                <w:color w:val="000000"/>
              </w:rPr>
              <w:t>18 513 031,51</w:t>
            </w:r>
          </w:p>
        </w:tc>
      </w:tr>
      <w:tr w:rsidR="005D62EC" w:rsidRPr="00751279" w14:paraId="1FB75A77"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73741392" w14:textId="77777777" w:rsidR="005D62EC" w:rsidRPr="00751279" w:rsidRDefault="005D62EC" w:rsidP="0002280B">
            <w:pPr>
              <w:jc w:val="center"/>
              <w:rPr>
                <w:color w:val="000000"/>
              </w:rPr>
            </w:pPr>
            <w:r w:rsidRPr="00751279">
              <w:rPr>
                <w:color w:val="000000"/>
              </w:rPr>
              <w:t>53</w:t>
            </w:r>
          </w:p>
        </w:tc>
        <w:tc>
          <w:tcPr>
            <w:tcW w:w="3139" w:type="pct"/>
            <w:tcBorders>
              <w:top w:val="nil"/>
              <w:left w:val="nil"/>
              <w:bottom w:val="single" w:sz="4" w:space="0" w:color="auto"/>
              <w:right w:val="single" w:sz="4" w:space="0" w:color="auto"/>
            </w:tcBorders>
            <w:shd w:val="clear" w:color="auto" w:fill="auto"/>
            <w:vAlign w:val="center"/>
            <w:hideMark/>
          </w:tcPr>
          <w:p w14:paraId="471FBC7A" w14:textId="77777777" w:rsidR="005D62EC" w:rsidRPr="00751279" w:rsidRDefault="005D62EC" w:rsidP="0002280B">
            <w:r w:rsidRPr="00772171">
              <w:t>Пресс-форма "Сар", 32 знака</w:t>
            </w:r>
          </w:p>
        </w:tc>
        <w:tc>
          <w:tcPr>
            <w:tcW w:w="1427" w:type="pct"/>
            <w:tcBorders>
              <w:top w:val="nil"/>
              <w:left w:val="nil"/>
              <w:bottom w:val="single" w:sz="4" w:space="0" w:color="auto"/>
              <w:right w:val="single" w:sz="4" w:space="0" w:color="auto"/>
            </w:tcBorders>
            <w:vAlign w:val="center"/>
          </w:tcPr>
          <w:p w14:paraId="278E78A7" w14:textId="77777777" w:rsidR="005D62EC" w:rsidRPr="00751279" w:rsidRDefault="005D62EC" w:rsidP="0002280B">
            <w:pPr>
              <w:jc w:val="center"/>
            </w:pPr>
            <w:r w:rsidRPr="00D81A03">
              <w:rPr>
                <w:color w:val="000000"/>
              </w:rPr>
              <w:t>11 545 119,23</w:t>
            </w:r>
          </w:p>
        </w:tc>
      </w:tr>
      <w:tr w:rsidR="005D62EC" w:rsidRPr="00751279" w14:paraId="75E8A3DC"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581638C2" w14:textId="77777777" w:rsidR="005D62EC" w:rsidRPr="00751279" w:rsidRDefault="005D62EC" w:rsidP="0002280B">
            <w:pPr>
              <w:jc w:val="center"/>
              <w:rPr>
                <w:color w:val="000000"/>
              </w:rPr>
            </w:pPr>
            <w:r w:rsidRPr="00751279">
              <w:rPr>
                <w:color w:val="000000"/>
              </w:rPr>
              <w:t>54</w:t>
            </w:r>
          </w:p>
        </w:tc>
        <w:tc>
          <w:tcPr>
            <w:tcW w:w="3139" w:type="pct"/>
            <w:tcBorders>
              <w:top w:val="nil"/>
              <w:left w:val="nil"/>
              <w:bottom w:val="single" w:sz="4" w:space="0" w:color="auto"/>
              <w:right w:val="single" w:sz="4" w:space="0" w:color="auto"/>
            </w:tcBorders>
            <w:shd w:val="clear" w:color="auto" w:fill="auto"/>
            <w:vAlign w:val="center"/>
            <w:hideMark/>
          </w:tcPr>
          <w:p w14:paraId="678C46C9" w14:textId="77777777" w:rsidR="005D62EC" w:rsidRPr="00751279" w:rsidRDefault="005D62EC" w:rsidP="0002280B">
            <w:r w:rsidRPr="00772171">
              <w:t xml:space="preserve">Пресс-форма </w:t>
            </w:r>
            <w:r w:rsidRPr="00751279">
              <w:t>BODY 48 гнезд (PP) РВВТ-4</w:t>
            </w:r>
          </w:p>
        </w:tc>
        <w:tc>
          <w:tcPr>
            <w:tcW w:w="1427" w:type="pct"/>
            <w:tcBorders>
              <w:top w:val="nil"/>
              <w:left w:val="nil"/>
              <w:bottom w:val="single" w:sz="4" w:space="0" w:color="auto"/>
              <w:right w:val="single" w:sz="4" w:space="0" w:color="auto"/>
            </w:tcBorders>
            <w:vAlign w:val="center"/>
          </w:tcPr>
          <w:p w14:paraId="0B8484D5" w14:textId="77777777" w:rsidR="005D62EC" w:rsidRPr="00751279" w:rsidRDefault="005D62EC" w:rsidP="0002280B">
            <w:pPr>
              <w:jc w:val="center"/>
            </w:pPr>
            <w:r w:rsidRPr="00D81A03">
              <w:rPr>
                <w:color w:val="000000"/>
              </w:rPr>
              <w:t>23 304 613,35</w:t>
            </w:r>
          </w:p>
        </w:tc>
      </w:tr>
      <w:tr w:rsidR="005D62EC" w:rsidRPr="00751279" w14:paraId="16129304"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78E32FDF" w14:textId="77777777" w:rsidR="005D62EC" w:rsidRPr="00751279" w:rsidRDefault="005D62EC" w:rsidP="0002280B">
            <w:pPr>
              <w:jc w:val="center"/>
              <w:rPr>
                <w:color w:val="000000"/>
              </w:rPr>
            </w:pPr>
            <w:r w:rsidRPr="00751279">
              <w:rPr>
                <w:color w:val="000000"/>
              </w:rPr>
              <w:t>55</w:t>
            </w:r>
          </w:p>
        </w:tc>
        <w:tc>
          <w:tcPr>
            <w:tcW w:w="3139" w:type="pct"/>
            <w:tcBorders>
              <w:top w:val="nil"/>
              <w:left w:val="nil"/>
              <w:bottom w:val="single" w:sz="4" w:space="0" w:color="auto"/>
              <w:right w:val="single" w:sz="4" w:space="0" w:color="auto"/>
            </w:tcBorders>
            <w:shd w:val="clear" w:color="auto" w:fill="auto"/>
            <w:vAlign w:val="center"/>
            <w:hideMark/>
          </w:tcPr>
          <w:p w14:paraId="3EB06F14" w14:textId="77777777" w:rsidR="005D62EC" w:rsidRPr="00751279" w:rsidRDefault="005D62EC" w:rsidP="0002280B">
            <w:r w:rsidRPr="00772171">
              <w:t xml:space="preserve">Пресс-форма </w:t>
            </w:r>
            <w:r w:rsidRPr="00751279">
              <w:t>BODY 48 гнезд RWVT-6</w:t>
            </w:r>
          </w:p>
        </w:tc>
        <w:tc>
          <w:tcPr>
            <w:tcW w:w="1427" w:type="pct"/>
            <w:tcBorders>
              <w:top w:val="nil"/>
              <w:left w:val="nil"/>
              <w:bottom w:val="single" w:sz="4" w:space="0" w:color="auto"/>
              <w:right w:val="single" w:sz="4" w:space="0" w:color="auto"/>
            </w:tcBorders>
            <w:vAlign w:val="center"/>
          </w:tcPr>
          <w:p w14:paraId="11A22FDB" w14:textId="77777777" w:rsidR="005D62EC" w:rsidRPr="00751279" w:rsidRDefault="005D62EC" w:rsidP="0002280B">
            <w:pPr>
              <w:jc w:val="center"/>
            </w:pPr>
            <w:r w:rsidRPr="00D81A03">
              <w:rPr>
                <w:color w:val="000000"/>
              </w:rPr>
              <w:t>20 918 967,87</w:t>
            </w:r>
          </w:p>
        </w:tc>
      </w:tr>
      <w:tr w:rsidR="005D62EC" w:rsidRPr="00751279" w14:paraId="4235AF53"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619ECB9B" w14:textId="77777777" w:rsidR="005D62EC" w:rsidRPr="00751279" w:rsidRDefault="005D62EC" w:rsidP="0002280B">
            <w:pPr>
              <w:jc w:val="center"/>
              <w:rPr>
                <w:color w:val="000000"/>
              </w:rPr>
            </w:pPr>
            <w:r w:rsidRPr="00751279">
              <w:rPr>
                <w:color w:val="000000"/>
              </w:rPr>
              <w:t>56</w:t>
            </w:r>
          </w:p>
        </w:tc>
        <w:tc>
          <w:tcPr>
            <w:tcW w:w="3139" w:type="pct"/>
            <w:tcBorders>
              <w:top w:val="nil"/>
              <w:left w:val="nil"/>
              <w:bottom w:val="single" w:sz="4" w:space="0" w:color="auto"/>
              <w:right w:val="single" w:sz="4" w:space="0" w:color="auto"/>
            </w:tcBorders>
            <w:shd w:val="clear" w:color="auto" w:fill="auto"/>
            <w:vAlign w:val="center"/>
            <w:hideMark/>
          </w:tcPr>
          <w:p w14:paraId="23F5DA45" w14:textId="77777777" w:rsidR="005D62EC" w:rsidRPr="00751279" w:rsidRDefault="005D62EC" w:rsidP="0002280B">
            <w:r w:rsidRPr="00772171">
              <w:t xml:space="preserve">Пресс-форма </w:t>
            </w:r>
            <w:r w:rsidRPr="00751279">
              <w:t>CАР 32 гнезда RWVT-6</w:t>
            </w:r>
          </w:p>
        </w:tc>
        <w:tc>
          <w:tcPr>
            <w:tcW w:w="1427" w:type="pct"/>
            <w:tcBorders>
              <w:top w:val="nil"/>
              <w:left w:val="nil"/>
              <w:bottom w:val="single" w:sz="4" w:space="0" w:color="auto"/>
              <w:right w:val="single" w:sz="4" w:space="0" w:color="auto"/>
            </w:tcBorders>
            <w:vAlign w:val="center"/>
          </w:tcPr>
          <w:p w14:paraId="29C33E31" w14:textId="77777777" w:rsidR="005D62EC" w:rsidRPr="00751279" w:rsidRDefault="005D62EC" w:rsidP="0002280B">
            <w:pPr>
              <w:jc w:val="center"/>
            </w:pPr>
            <w:r w:rsidRPr="00D81A03">
              <w:rPr>
                <w:color w:val="000000"/>
              </w:rPr>
              <w:t>20 918 967,87</w:t>
            </w:r>
          </w:p>
        </w:tc>
      </w:tr>
      <w:tr w:rsidR="005D62EC" w:rsidRPr="00751279" w14:paraId="11D4D5A2"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2093CE9B" w14:textId="77777777" w:rsidR="005D62EC" w:rsidRPr="00751279" w:rsidRDefault="005D62EC" w:rsidP="0002280B">
            <w:pPr>
              <w:jc w:val="center"/>
              <w:rPr>
                <w:color w:val="000000"/>
              </w:rPr>
            </w:pPr>
            <w:r w:rsidRPr="00751279">
              <w:rPr>
                <w:color w:val="000000"/>
              </w:rPr>
              <w:t>57</w:t>
            </w:r>
          </w:p>
        </w:tc>
        <w:tc>
          <w:tcPr>
            <w:tcW w:w="3139" w:type="pct"/>
            <w:tcBorders>
              <w:top w:val="nil"/>
              <w:left w:val="nil"/>
              <w:bottom w:val="single" w:sz="4" w:space="0" w:color="auto"/>
              <w:right w:val="single" w:sz="4" w:space="0" w:color="auto"/>
            </w:tcBorders>
            <w:shd w:val="clear" w:color="auto" w:fill="auto"/>
            <w:vAlign w:val="center"/>
            <w:hideMark/>
          </w:tcPr>
          <w:p w14:paraId="6169E6C6" w14:textId="77777777" w:rsidR="005D62EC" w:rsidRPr="00751279" w:rsidRDefault="005D62EC" w:rsidP="0002280B">
            <w:r w:rsidRPr="00772171">
              <w:t xml:space="preserve">Пресс-форма </w:t>
            </w:r>
            <w:r w:rsidRPr="00751279">
              <w:t>Dozer 48гнезд RWVT-6</w:t>
            </w:r>
          </w:p>
        </w:tc>
        <w:tc>
          <w:tcPr>
            <w:tcW w:w="1427" w:type="pct"/>
            <w:tcBorders>
              <w:top w:val="nil"/>
              <w:left w:val="nil"/>
              <w:bottom w:val="single" w:sz="4" w:space="0" w:color="auto"/>
              <w:right w:val="single" w:sz="4" w:space="0" w:color="auto"/>
            </w:tcBorders>
            <w:vAlign w:val="center"/>
          </w:tcPr>
          <w:p w14:paraId="36C72B4C" w14:textId="77777777" w:rsidR="005D62EC" w:rsidRPr="00751279" w:rsidRDefault="005D62EC" w:rsidP="0002280B">
            <w:pPr>
              <w:jc w:val="center"/>
            </w:pPr>
            <w:r w:rsidRPr="00D81A03">
              <w:rPr>
                <w:color w:val="000000"/>
              </w:rPr>
              <w:t>17 538 661,71</w:t>
            </w:r>
          </w:p>
        </w:tc>
      </w:tr>
      <w:tr w:rsidR="005D62EC" w:rsidRPr="00751279" w14:paraId="0881FF03"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2D146538" w14:textId="77777777" w:rsidR="005D62EC" w:rsidRPr="00751279" w:rsidRDefault="005D62EC" w:rsidP="0002280B">
            <w:pPr>
              <w:jc w:val="center"/>
              <w:rPr>
                <w:color w:val="000000"/>
              </w:rPr>
            </w:pPr>
            <w:r w:rsidRPr="00751279">
              <w:rPr>
                <w:color w:val="000000"/>
              </w:rPr>
              <w:lastRenderedPageBreak/>
              <w:t>58</w:t>
            </w:r>
          </w:p>
        </w:tc>
        <w:tc>
          <w:tcPr>
            <w:tcW w:w="3139" w:type="pct"/>
            <w:tcBorders>
              <w:top w:val="nil"/>
              <w:left w:val="nil"/>
              <w:bottom w:val="single" w:sz="4" w:space="0" w:color="auto"/>
              <w:right w:val="single" w:sz="4" w:space="0" w:color="auto"/>
            </w:tcBorders>
            <w:shd w:val="clear" w:color="auto" w:fill="auto"/>
            <w:vAlign w:val="center"/>
            <w:hideMark/>
          </w:tcPr>
          <w:p w14:paraId="027BE61F" w14:textId="77777777" w:rsidR="005D62EC" w:rsidRPr="00751279" w:rsidRDefault="005D62EC" w:rsidP="0002280B">
            <w:r w:rsidRPr="00772171">
              <w:t>Пресс-форма д/произв. дет. "</w:t>
            </w:r>
            <w:r w:rsidRPr="00751279">
              <w:t>Doser" со станци.упр-ния</w:t>
            </w:r>
          </w:p>
        </w:tc>
        <w:tc>
          <w:tcPr>
            <w:tcW w:w="1427" w:type="pct"/>
            <w:tcBorders>
              <w:top w:val="nil"/>
              <w:left w:val="nil"/>
              <w:bottom w:val="single" w:sz="4" w:space="0" w:color="auto"/>
              <w:right w:val="single" w:sz="4" w:space="0" w:color="auto"/>
            </w:tcBorders>
            <w:vAlign w:val="center"/>
          </w:tcPr>
          <w:p w14:paraId="6637DF64" w14:textId="77777777" w:rsidR="005D62EC" w:rsidRPr="00751279" w:rsidRDefault="005D62EC" w:rsidP="0002280B">
            <w:pPr>
              <w:jc w:val="center"/>
            </w:pPr>
            <w:r w:rsidRPr="00D81A03">
              <w:rPr>
                <w:color w:val="000000"/>
              </w:rPr>
              <w:t>10 686 811,86</w:t>
            </w:r>
          </w:p>
        </w:tc>
      </w:tr>
      <w:tr w:rsidR="005D62EC" w:rsidRPr="00751279" w14:paraId="1B66CF45"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7E20CDFC" w14:textId="77777777" w:rsidR="005D62EC" w:rsidRPr="00751279" w:rsidRDefault="005D62EC" w:rsidP="0002280B">
            <w:pPr>
              <w:jc w:val="center"/>
              <w:rPr>
                <w:color w:val="000000"/>
              </w:rPr>
            </w:pPr>
            <w:r w:rsidRPr="00751279">
              <w:rPr>
                <w:color w:val="000000"/>
              </w:rPr>
              <w:t>59</w:t>
            </w:r>
          </w:p>
        </w:tc>
        <w:tc>
          <w:tcPr>
            <w:tcW w:w="3139" w:type="pct"/>
            <w:tcBorders>
              <w:top w:val="nil"/>
              <w:left w:val="nil"/>
              <w:bottom w:val="single" w:sz="4" w:space="0" w:color="auto"/>
              <w:right w:val="single" w:sz="4" w:space="0" w:color="auto"/>
            </w:tcBorders>
            <w:shd w:val="clear" w:color="auto" w:fill="auto"/>
            <w:vAlign w:val="center"/>
            <w:hideMark/>
          </w:tcPr>
          <w:p w14:paraId="4B8B29B8" w14:textId="77777777" w:rsidR="005D62EC" w:rsidRPr="00751279" w:rsidRDefault="005D62EC" w:rsidP="0002280B">
            <w:r w:rsidRPr="00772171">
              <w:t>Пресс-форма д/произв. изд.  "</w:t>
            </w:r>
            <w:r w:rsidRPr="00751279">
              <w:t>Body" 48 знаков  со станцией упр-ния</w:t>
            </w:r>
          </w:p>
        </w:tc>
        <w:tc>
          <w:tcPr>
            <w:tcW w:w="1427" w:type="pct"/>
            <w:tcBorders>
              <w:top w:val="nil"/>
              <w:left w:val="nil"/>
              <w:bottom w:val="single" w:sz="4" w:space="0" w:color="auto"/>
              <w:right w:val="single" w:sz="4" w:space="0" w:color="auto"/>
            </w:tcBorders>
            <w:vAlign w:val="center"/>
          </w:tcPr>
          <w:p w14:paraId="34CC4459" w14:textId="77777777" w:rsidR="005D62EC" w:rsidRPr="00751279" w:rsidRDefault="005D62EC" w:rsidP="0002280B">
            <w:pPr>
              <w:jc w:val="center"/>
            </w:pPr>
            <w:r w:rsidRPr="00D81A03">
              <w:rPr>
                <w:color w:val="000000"/>
              </w:rPr>
              <w:t>10 686 811,88</w:t>
            </w:r>
          </w:p>
        </w:tc>
      </w:tr>
      <w:tr w:rsidR="005D62EC" w:rsidRPr="00751279" w14:paraId="675792AB"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522A41BD" w14:textId="77777777" w:rsidR="005D62EC" w:rsidRPr="00751279" w:rsidRDefault="005D62EC" w:rsidP="0002280B">
            <w:pPr>
              <w:jc w:val="center"/>
              <w:rPr>
                <w:color w:val="000000"/>
              </w:rPr>
            </w:pPr>
            <w:r w:rsidRPr="00751279">
              <w:rPr>
                <w:color w:val="000000"/>
              </w:rPr>
              <w:t>60</w:t>
            </w:r>
          </w:p>
        </w:tc>
        <w:tc>
          <w:tcPr>
            <w:tcW w:w="3139" w:type="pct"/>
            <w:tcBorders>
              <w:top w:val="nil"/>
              <w:left w:val="nil"/>
              <w:bottom w:val="single" w:sz="4" w:space="0" w:color="auto"/>
              <w:right w:val="single" w:sz="4" w:space="0" w:color="auto"/>
            </w:tcBorders>
            <w:shd w:val="clear" w:color="auto" w:fill="auto"/>
            <w:vAlign w:val="center"/>
            <w:hideMark/>
          </w:tcPr>
          <w:p w14:paraId="3A28C7ED" w14:textId="77777777" w:rsidR="005D62EC" w:rsidRPr="00751279" w:rsidRDefault="005D62EC" w:rsidP="0002280B">
            <w:r w:rsidRPr="00772171">
              <w:t xml:space="preserve">Пресс-форма д/произв. изд. </w:t>
            </w:r>
            <w:r w:rsidRPr="00751279">
              <w:t>BODY 32 гн.ТГ-9</w:t>
            </w:r>
          </w:p>
        </w:tc>
        <w:tc>
          <w:tcPr>
            <w:tcW w:w="1427" w:type="pct"/>
            <w:tcBorders>
              <w:top w:val="nil"/>
              <w:left w:val="nil"/>
              <w:bottom w:val="single" w:sz="4" w:space="0" w:color="auto"/>
              <w:right w:val="single" w:sz="4" w:space="0" w:color="auto"/>
            </w:tcBorders>
            <w:vAlign w:val="center"/>
          </w:tcPr>
          <w:p w14:paraId="498AA7E3" w14:textId="77777777" w:rsidR="005D62EC" w:rsidRPr="00751279" w:rsidRDefault="005D62EC" w:rsidP="0002280B">
            <w:pPr>
              <w:jc w:val="center"/>
            </w:pPr>
            <w:r w:rsidRPr="00D81A03">
              <w:rPr>
                <w:color w:val="000000"/>
              </w:rPr>
              <w:t>15 851 117,79</w:t>
            </w:r>
          </w:p>
        </w:tc>
      </w:tr>
      <w:tr w:rsidR="005D62EC" w:rsidRPr="00751279" w14:paraId="1452F281"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25A296D8" w14:textId="77777777" w:rsidR="005D62EC" w:rsidRPr="00751279" w:rsidRDefault="005D62EC" w:rsidP="0002280B">
            <w:pPr>
              <w:jc w:val="center"/>
              <w:rPr>
                <w:color w:val="000000"/>
              </w:rPr>
            </w:pPr>
            <w:r w:rsidRPr="00751279">
              <w:rPr>
                <w:color w:val="000000"/>
              </w:rPr>
              <w:t>61</w:t>
            </w:r>
          </w:p>
        </w:tc>
        <w:tc>
          <w:tcPr>
            <w:tcW w:w="3139" w:type="pct"/>
            <w:tcBorders>
              <w:top w:val="nil"/>
              <w:left w:val="nil"/>
              <w:bottom w:val="single" w:sz="4" w:space="0" w:color="auto"/>
              <w:right w:val="single" w:sz="4" w:space="0" w:color="auto"/>
            </w:tcBorders>
            <w:shd w:val="clear" w:color="auto" w:fill="auto"/>
            <w:vAlign w:val="center"/>
            <w:hideMark/>
          </w:tcPr>
          <w:p w14:paraId="6981A572" w14:textId="77777777" w:rsidR="005D62EC" w:rsidRPr="00751279" w:rsidRDefault="005D62EC" w:rsidP="0002280B">
            <w:r w:rsidRPr="00772171">
              <w:t xml:space="preserve">Пресс-форма д/произв. изд. </w:t>
            </w:r>
            <w:r w:rsidRPr="00751279">
              <w:t>BODY РВВТ-4 48 гнезд</w:t>
            </w:r>
          </w:p>
        </w:tc>
        <w:tc>
          <w:tcPr>
            <w:tcW w:w="1427" w:type="pct"/>
            <w:tcBorders>
              <w:top w:val="nil"/>
              <w:left w:val="nil"/>
              <w:bottom w:val="single" w:sz="4" w:space="0" w:color="auto"/>
              <w:right w:val="single" w:sz="4" w:space="0" w:color="auto"/>
            </w:tcBorders>
            <w:vAlign w:val="center"/>
          </w:tcPr>
          <w:p w14:paraId="2DB50379" w14:textId="77777777" w:rsidR="005D62EC" w:rsidRPr="00751279" w:rsidRDefault="005D62EC" w:rsidP="0002280B">
            <w:pPr>
              <w:jc w:val="center"/>
            </w:pPr>
            <w:r w:rsidRPr="00D81A03">
              <w:rPr>
                <w:color w:val="000000"/>
              </w:rPr>
              <w:t>23 304 613,35</w:t>
            </w:r>
          </w:p>
        </w:tc>
      </w:tr>
      <w:tr w:rsidR="005D62EC" w:rsidRPr="00751279" w14:paraId="5B6C2348"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4D2E0585" w14:textId="77777777" w:rsidR="005D62EC" w:rsidRPr="00751279" w:rsidRDefault="005D62EC" w:rsidP="0002280B">
            <w:pPr>
              <w:jc w:val="center"/>
              <w:rPr>
                <w:color w:val="000000"/>
              </w:rPr>
            </w:pPr>
            <w:r w:rsidRPr="00751279">
              <w:rPr>
                <w:color w:val="000000"/>
              </w:rPr>
              <w:t>62</w:t>
            </w:r>
          </w:p>
        </w:tc>
        <w:tc>
          <w:tcPr>
            <w:tcW w:w="3139" w:type="pct"/>
            <w:tcBorders>
              <w:top w:val="nil"/>
              <w:left w:val="nil"/>
              <w:bottom w:val="single" w:sz="4" w:space="0" w:color="auto"/>
              <w:right w:val="single" w:sz="4" w:space="0" w:color="auto"/>
            </w:tcBorders>
            <w:shd w:val="clear" w:color="auto" w:fill="auto"/>
            <w:vAlign w:val="center"/>
            <w:hideMark/>
          </w:tcPr>
          <w:p w14:paraId="7996A42B" w14:textId="77777777" w:rsidR="005D62EC" w:rsidRPr="00751279" w:rsidRDefault="005D62EC" w:rsidP="0002280B">
            <w:r w:rsidRPr="00772171">
              <w:t xml:space="preserve">Пресс-форма д/произв. изд. </w:t>
            </w:r>
            <w:r w:rsidRPr="00751279">
              <w:t>DOSER РВВТ-4 48 гнезд</w:t>
            </w:r>
          </w:p>
        </w:tc>
        <w:tc>
          <w:tcPr>
            <w:tcW w:w="1427" w:type="pct"/>
            <w:tcBorders>
              <w:top w:val="nil"/>
              <w:left w:val="nil"/>
              <w:bottom w:val="single" w:sz="4" w:space="0" w:color="auto"/>
              <w:right w:val="single" w:sz="4" w:space="0" w:color="auto"/>
            </w:tcBorders>
            <w:vAlign w:val="center"/>
          </w:tcPr>
          <w:p w14:paraId="2324F232" w14:textId="77777777" w:rsidR="005D62EC" w:rsidRPr="00751279" w:rsidRDefault="005D62EC" w:rsidP="0002280B">
            <w:pPr>
              <w:jc w:val="center"/>
            </w:pPr>
            <w:r w:rsidRPr="00D81A03">
              <w:rPr>
                <w:color w:val="000000"/>
              </w:rPr>
              <w:t>23 325 847,41</w:t>
            </w:r>
          </w:p>
        </w:tc>
      </w:tr>
      <w:tr w:rsidR="005D62EC" w:rsidRPr="00751279" w14:paraId="0D4BAB3B"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5E92670F" w14:textId="77777777" w:rsidR="005D62EC" w:rsidRPr="00751279" w:rsidRDefault="005D62EC" w:rsidP="0002280B">
            <w:pPr>
              <w:jc w:val="center"/>
              <w:rPr>
                <w:color w:val="000000"/>
              </w:rPr>
            </w:pPr>
            <w:r w:rsidRPr="00751279">
              <w:rPr>
                <w:color w:val="000000"/>
              </w:rPr>
              <w:t>63</w:t>
            </w:r>
          </w:p>
        </w:tc>
        <w:tc>
          <w:tcPr>
            <w:tcW w:w="3139" w:type="pct"/>
            <w:tcBorders>
              <w:top w:val="nil"/>
              <w:left w:val="nil"/>
              <w:bottom w:val="single" w:sz="4" w:space="0" w:color="auto"/>
              <w:right w:val="single" w:sz="4" w:space="0" w:color="auto"/>
            </w:tcBorders>
            <w:shd w:val="clear" w:color="auto" w:fill="auto"/>
            <w:vAlign w:val="center"/>
            <w:hideMark/>
          </w:tcPr>
          <w:p w14:paraId="3188857D" w14:textId="77777777" w:rsidR="005D62EC" w:rsidRPr="00751279" w:rsidRDefault="005D62EC" w:rsidP="0002280B">
            <w:r w:rsidRPr="00772171">
              <w:t xml:space="preserve">Пресс-форма д/произв. изд. </w:t>
            </w:r>
            <w:r w:rsidRPr="00751279">
              <w:t>NIPPLE 32 гн.РВВТ-4</w:t>
            </w:r>
          </w:p>
        </w:tc>
        <w:tc>
          <w:tcPr>
            <w:tcW w:w="1427" w:type="pct"/>
            <w:tcBorders>
              <w:top w:val="nil"/>
              <w:left w:val="nil"/>
              <w:bottom w:val="single" w:sz="4" w:space="0" w:color="auto"/>
              <w:right w:val="single" w:sz="4" w:space="0" w:color="auto"/>
            </w:tcBorders>
            <w:vAlign w:val="center"/>
          </w:tcPr>
          <w:p w14:paraId="5D75DA7C" w14:textId="77777777" w:rsidR="005D62EC" w:rsidRPr="00751279" w:rsidRDefault="005D62EC" w:rsidP="0002280B">
            <w:pPr>
              <w:jc w:val="center"/>
            </w:pPr>
            <w:r w:rsidRPr="00D81A03">
              <w:rPr>
                <w:color w:val="000000"/>
              </w:rPr>
              <w:t>21 876 964,28</w:t>
            </w:r>
          </w:p>
        </w:tc>
      </w:tr>
      <w:tr w:rsidR="005D62EC" w:rsidRPr="00751279" w14:paraId="516215F1"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2AF4A44B" w14:textId="77777777" w:rsidR="005D62EC" w:rsidRPr="00751279" w:rsidRDefault="005D62EC" w:rsidP="0002280B">
            <w:pPr>
              <w:jc w:val="center"/>
              <w:rPr>
                <w:color w:val="000000"/>
              </w:rPr>
            </w:pPr>
            <w:r w:rsidRPr="00751279">
              <w:rPr>
                <w:color w:val="000000"/>
              </w:rPr>
              <w:t>64</w:t>
            </w:r>
          </w:p>
        </w:tc>
        <w:tc>
          <w:tcPr>
            <w:tcW w:w="3139" w:type="pct"/>
            <w:tcBorders>
              <w:top w:val="nil"/>
              <w:left w:val="nil"/>
              <w:bottom w:val="single" w:sz="4" w:space="0" w:color="auto"/>
              <w:right w:val="single" w:sz="4" w:space="0" w:color="auto"/>
            </w:tcBorders>
            <w:shd w:val="clear" w:color="auto" w:fill="auto"/>
            <w:vAlign w:val="center"/>
            <w:hideMark/>
          </w:tcPr>
          <w:p w14:paraId="064F8B05" w14:textId="77777777" w:rsidR="005D62EC" w:rsidRPr="00751279" w:rsidRDefault="005D62EC" w:rsidP="0002280B">
            <w:r w:rsidRPr="00772171">
              <w:t xml:space="preserve">Пресс-форма д/произв. изд. </w:t>
            </w:r>
            <w:r w:rsidRPr="00751279">
              <w:t>САР РВВТ-4 32 гнезд</w:t>
            </w:r>
          </w:p>
        </w:tc>
        <w:tc>
          <w:tcPr>
            <w:tcW w:w="1427" w:type="pct"/>
            <w:tcBorders>
              <w:top w:val="nil"/>
              <w:left w:val="nil"/>
              <w:bottom w:val="single" w:sz="4" w:space="0" w:color="auto"/>
              <w:right w:val="single" w:sz="4" w:space="0" w:color="auto"/>
            </w:tcBorders>
            <w:vAlign w:val="center"/>
          </w:tcPr>
          <w:p w14:paraId="3494F404" w14:textId="77777777" w:rsidR="005D62EC" w:rsidRPr="00751279" w:rsidRDefault="005D62EC" w:rsidP="0002280B">
            <w:pPr>
              <w:jc w:val="center"/>
            </w:pPr>
            <w:r w:rsidRPr="00D81A03">
              <w:rPr>
                <w:color w:val="000000"/>
              </w:rPr>
              <w:t>21 104 629,53</w:t>
            </w:r>
          </w:p>
        </w:tc>
      </w:tr>
      <w:tr w:rsidR="005D62EC" w:rsidRPr="00751279" w14:paraId="28595B4A"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3AF0AC3F" w14:textId="77777777" w:rsidR="005D62EC" w:rsidRPr="00751279" w:rsidRDefault="005D62EC" w:rsidP="0002280B">
            <w:pPr>
              <w:jc w:val="center"/>
              <w:rPr>
                <w:color w:val="000000"/>
              </w:rPr>
            </w:pPr>
            <w:r w:rsidRPr="00751279">
              <w:rPr>
                <w:color w:val="000000"/>
              </w:rPr>
              <w:t>65</w:t>
            </w:r>
          </w:p>
        </w:tc>
        <w:tc>
          <w:tcPr>
            <w:tcW w:w="3139" w:type="pct"/>
            <w:tcBorders>
              <w:top w:val="nil"/>
              <w:left w:val="nil"/>
              <w:bottom w:val="single" w:sz="4" w:space="0" w:color="auto"/>
              <w:right w:val="single" w:sz="4" w:space="0" w:color="auto"/>
            </w:tcBorders>
            <w:shd w:val="clear" w:color="auto" w:fill="auto"/>
            <w:vAlign w:val="center"/>
            <w:hideMark/>
          </w:tcPr>
          <w:p w14:paraId="3E0CC3BB" w14:textId="77777777" w:rsidR="005D62EC" w:rsidRPr="005D62EC" w:rsidRDefault="005D62EC" w:rsidP="0002280B">
            <w:pPr>
              <w:rPr>
                <w:lang w:val="en-US"/>
              </w:rPr>
            </w:pPr>
            <w:r w:rsidRPr="00772171">
              <w:t xml:space="preserve">Пресс-форма для изг. комп. </w:t>
            </w:r>
            <w:r w:rsidRPr="005D62EC">
              <w:rPr>
                <w:lang w:val="en-US"/>
              </w:rPr>
              <w:t xml:space="preserve">"VALVOLA" </w:t>
            </w:r>
            <w:r w:rsidRPr="00751279">
              <w:t>мод</w:t>
            </w:r>
            <w:r w:rsidRPr="005D62EC">
              <w:rPr>
                <w:lang w:val="en-US"/>
              </w:rPr>
              <w:t xml:space="preserve">.YUDO MR-TECH 24 </w:t>
            </w:r>
            <w:r w:rsidRPr="00751279">
              <w:t>зн</w:t>
            </w:r>
          </w:p>
        </w:tc>
        <w:tc>
          <w:tcPr>
            <w:tcW w:w="1427" w:type="pct"/>
            <w:tcBorders>
              <w:top w:val="nil"/>
              <w:left w:val="nil"/>
              <w:bottom w:val="single" w:sz="4" w:space="0" w:color="auto"/>
              <w:right w:val="single" w:sz="4" w:space="0" w:color="auto"/>
            </w:tcBorders>
            <w:vAlign w:val="center"/>
          </w:tcPr>
          <w:p w14:paraId="0ABDA46B" w14:textId="77777777" w:rsidR="005D62EC" w:rsidRPr="00751279" w:rsidRDefault="005D62EC" w:rsidP="0002280B">
            <w:pPr>
              <w:jc w:val="center"/>
            </w:pPr>
            <w:r w:rsidRPr="00D81A03">
              <w:rPr>
                <w:color w:val="000000"/>
              </w:rPr>
              <w:t>1 407 973,67</w:t>
            </w:r>
          </w:p>
        </w:tc>
      </w:tr>
      <w:tr w:rsidR="005D62EC" w:rsidRPr="00751279" w14:paraId="57ED8A3B" w14:textId="77777777" w:rsidTr="0002280B">
        <w:trPr>
          <w:trHeight w:val="6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070FE520" w14:textId="77777777" w:rsidR="005D62EC" w:rsidRPr="00751279" w:rsidRDefault="005D62EC" w:rsidP="0002280B">
            <w:pPr>
              <w:jc w:val="center"/>
              <w:rPr>
                <w:color w:val="000000"/>
              </w:rPr>
            </w:pPr>
            <w:r w:rsidRPr="00751279">
              <w:rPr>
                <w:color w:val="000000"/>
              </w:rPr>
              <w:t>66</w:t>
            </w:r>
          </w:p>
        </w:tc>
        <w:tc>
          <w:tcPr>
            <w:tcW w:w="3139" w:type="pct"/>
            <w:tcBorders>
              <w:top w:val="nil"/>
              <w:left w:val="nil"/>
              <w:bottom w:val="single" w:sz="4" w:space="0" w:color="auto"/>
              <w:right w:val="single" w:sz="4" w:space="0" w:color="auto"/>
            </w:tcBorders>
            <w:shd w:val="clear" w:color="auto" w:fill="auto"/>
            <w:vAlign w:val="center"/>
            <w:hideMark/>
          </w:tcPr>
          <w:p w14:paraId="07D5BBCB" w14:textId="77777777" w:rsidR="005D62EC" w:rsidRPr="00751279" w:rsidRDefault="005D62EC" w:rsidP="0002280B">
            <w:r w:rsidRPr="00772171">
              <w:t xml:space="preserve">Пресс-форма для пр-ва изделий </w:t>
            </w:r>
            <w:r w:rsidRPr="00751279">
              <w:t>BODY /высокая версия РР/ 24 гнезда высок</w:t>
            </w:r>
          </w:p>
        </w:tc>
        <w:tc>
          <w:tcPr>
            <w:tcW w:w="1427" w:type="pct"/>
            <w:tcBorders>
              <w:top w:val="nil"/>
              <w:left w:val="nil"/>
              <w:bottom w:val="single" w:sz="4" w:space="0" w:color="auto"/>
              <w:right w:val="single" w:sz="4" w:space="0" w:color="auto"/>
            </w:tcBorders>
            <w:vAlign w:val="center"/>
          </w:tcPr>
          <w:p w14:paraId="2D9212F2" w14:textId="77777777" w:rsidR="005D62EC" w:rsidRPr="00751279" w:rsidRDefault="005D62EC" w:rsidP="0002280B">
            <w:pPr>
              <w:jc w:val="center"/>
            </w:pPr>
            <w:r w:rsidRPr="00D81A03">
              <w:rPr>
                <w:color w:val="000000"/>
              </w:rPr>
              <w:t>2 854 809,78</w:t>
            </w:r>
          </w:p>
        </w:tc>
      </w:tr>
      <w:tr w:rsidR="005D62EC" w:rsidRPr="00751279" w14:paraId="44ED72E1"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4EDCDBBD" w14:textId="77777777" w:rsidR="005D62EC" w:rsidRPr="00751279" w:rsidRDefault="005D62EC" w:rsidP="0002280B">
            <w:pPr>
              <w:jc w:val="center"/>
              <w:rPr>
                <w:color w:val="000000"/>
              </w:rPr>
            </w:pPr>
            <w:r w:rsidRPr="00751279">
              <w:rPr>
                <w:color w:val="000000"/>
              </w:rPr>
              <w:t>67</w:t>
            </w:r>
          </w:p>
        </w:tc>
        <w:tc>
          <w:tcPr>
            <w:tcW w:w="3139" w:type="pct"/>
            <w:tcBorders>
              <w:top w:val="nil"/>
              <w:left w:val="nil"/>
              <w:bottom w:val="single" w:sz="4" w:space="0" w:color="auto"/>
              <w:right w:val="single" w:sz="4" w:space="0" w:color="auto"/>
            </w:tcBorders>
            <w:shd w:val="clear" w:color="auto" w:fill="auto"/>
            <w:vAlign w:val="center"/>
            <w:hideMark/>
          </w:tcPr>
          <w:p w14:paraId="09E6C77E" w14:textId="77777777" w:rsidR="005D62EC" w:rsidRPr="00751279" w:rsidRDefault="005D62EC" w:rsidP="0002280B">
            <w:r w:rsidRPr="00772171">
              <w:t xml:space="preserve">Пресс-форма для пр-ва изделий </w:t>
            </w:r>
            <w:r w:rsidRPr="00751279">
              <w:t>BODY 32 гнезда низка</w:t>
            </w:r>
          </w:p>
        </w:tc>
        <w:tc>
          <w:tcPr>
            <w:tcW w:w="1427" w:type="pct"/>
            <w:tcBorders>
              <w:top w:val="nil"/>
              <w:left w:val="nil"/>
              <w:bottom w:val="single" w:sz="4" w:space="0" w:color="auto"/>
              <w:right w:val="single" w:sz="4" w:space="0" w:color="auto"/>
            </w:tcBorders>
            <w:vAlign w:val="center"/>
          </w:tcPr>
          <w:p w14:paraId="757FDA7A" w14:textId="77777777" w:rsidR="005D62EC" w:rsidRPr="00751279" w:rsidRDefault="005D62EC" w:rsidP="0002280B">
            <w:pPr>
              <w:jc w:val="center"/>
            </w:pPr>
            <w:r w:rsidRPr="00D81A03">
              <w:rPr>
                <w:color w:val="000000"/>
              </w:rPr>
              <w:t>3 947 046,09</w:t>
            </w:r>
          </w:p>
        </w:tc>
      </w:tr>
      <w:tr w:rsidR="005D62EC" w:rsidRPr="00751279" w14:paraId="7577C0A9"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645D059E" w14:textId="77777777" w:rsidR="005D62EC" w:rsidRPr="00751279" w:rsidRDefault="005D62EC" w:rsidP="0002280B">
            <w:pPr>
              <w:jc w:val="center"/>
              <w:rPr>
                <w:color w:val="000000"/>
              </w:rPr>
            </w:pPr>
            <w:r w:rsidRPr="00751279">
              <w:rPr>
                <w:color w:val="000000"/>
              </w:rPr>
              <w:t>68</w:t>
            </w:r>
          </w:p>
        </w:tc>
        <w:tc>
          <w:tcPr>
            <w:tcW w:w="3139" w:type="pct"/>
            <w:tcBorders>
              <w:top w:val="nil"/>
              <w:left w:val="nil"/>
              <w:bottom w:val="single" w:sz="4" w:space="0" w:color="auto"/>
              <w:right w:val="single" w:sz="4" w:space="0" w:color="auto"/>
            </w:tcBorders>
            <w:shd w:val="clear" w:color="auto" w:fill="auto"/>
            <w:vAlign w:val="center"/>
            <w:hideMark/>
          </w:tcPr>
          <w:p w14:paraId="5FAD5D1B" w14:textId="77777777" w:rsidR="005D62EC" w:rsidRPr="00751279" w:rsidRDefault="005D62EC" w:rsidP="0002280B">
            <w:r w:rsidRPr="00772171">
              <w:t xml:space="preserve">Пресс-форма для произв. изд. </w:t>
            </w:r>
            <w:r w:rsidRPr="00751279">
              <w:t>cap. 32 гн.</w:t>
            </w:r>
          </w:p>
        </w:tc>
        <w:tc>
          <w:tcPr>
            <w:tcW w:w="1427" w:type="pct"/>
            <w:tcBorders>
              <w:top w:val="nil"/>
              <w:left w:val="nil"/>
              <w:bottom w:val="single" w:sz="4" w:space="0" w:color="auto"/>
              <w:right w:val="single" w:sz="4" w:space="0" w:color="auto"/>
            </w:tcBorders>
            <w:vAlign w:val="center"/>
          </w:tcPr>
          <w:p w14:paraId="18D9C56E" w14:textId="77777777" w:rsidR="005D62EC" w:rsidRPr="00751279" w:rsidRDefault="005D62EC" w:rsidP="0002280B">
            <w:pPr>
              <w:jc w:val="center"/>
            </w:pPr>
            <w:r w:rsidRPr="00D81A03">
              <w:rPr>
                <w:color w:val="000000"/>
              </w:rPr>
              <w:t>14 182 578,88</w:t>
            </w:r>
          </w:p>
        </w:tc>
      </w:tr>
      <w:tr w:rsidR="005D62EC" w:rsidRPr="00751279" w14:paraId="7DAE6A21"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0E26F9FA" w14:textId="77777777" w:rsidR="005D62EC" w:rsidRPr="00751279" w:rsidRDefault="005D62EC" w:rsidP="0002280B">
            <w:pPr>
              <w:jc w:val="center"/>
              <w:rPr>
                <w:color w:val="000000"/>
              </w:rPr>
            </w:pPr>
            <w:r w:rsidRPr="00751279">
              <w:rPr>
                <w:color w:val="000000"/>
              </w:rPr>
              <w:t>69</w:t>
            </w:r>
          </w:p>
        </w:tc>
        <w:tc>
          <w:tcPr>
            <w:tcW w:w="3139" w:type="pct"/>
            <w:tcBorders>
              <w:top w:val="nil"/>
              <w:left w:val="nil"/>
              <w:bottom w:val="single" w:sz="4" w:space="0" w:color="auto"/>
              <w:right w:val="single" w:sz="4" w:space="0" w:color="auto"/>
            </w:tcBorders>
            <w:shd w:val="clear" w:color="auto" w:fill="auto"/>
            <w:vAlign w:val="center"/>
            <w:hideMark/>
          </w:tcPr>
          <w:p w14:paraId="08509290" w14:textId="77777777" w:rsidR="005D62EC" w:rsidRPr="00751279" w:rsidRDefault="005D62EC" w:rsidP="0002280B">
            <w:r w:rsidRPr="00772171">
              <w:t>Пресс-форма для произв. дет. "Дозер 2" со станцией упр-ния</w:t>
            </w:r>
          </w:p>
        </w:tc>
        <w:tc>
          <w:tcPr>
            <w:tcW w:w="1427" w:type="pct"/>
            <w:tcBorders>
              <w:top w:val="nil"/>
              <w:left w:val="nil"/>
              <w:bottom w:val="single" w:sz="4" w:space="0" w:color="auto"/>
              <w:right w:val="single" w:sz="4" w:space="0" w:color="auto"/>
            </w:tcBorders>
            <w:vAlign w:val="center"/>
          </w:tcPr>
          <w:p w14:paraId="16134E45" w14:textId="77777777" w:rsidR="005D62EC" w:rsidRPr="00751279" w:rsidRDefault="005D62EC" w:rsidP="0002280B">
            <w:pPr>
              <w:jc w:val="center"/>
            </w:pPr>
            <w:r w:rsidRPr="00D81A03">
              <w:rPr>
                <w:color w:val="000000"/>
              </w:rPr>
              <w:t>8 346 363,06</w:t>
            </w:r>
          </w:p>
        </w:tc>
      </w:tr>
      <w:tr w:rsidR="005D62EC" w:rsidRPr="00751279" w14:paraId="70619030"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272A759E" w14:textId="77777777" w:rsidR="005D62EC" w:rsidRPr="00751279" w:rsidRDefault="005D62EC" w:rsidP="0002280B">
            <w:pPr>
              <w:jc w:val="center"/>
              <w:rPr>
                <w:color w:val="000000"/>
              </w:rPr>
            </w:pPr>
            <w:r w:rsidRPr="00751279">
              <w:rPr>
                <w:color w:val="000000"/>
              </w:rPr>
              <w:t>70</w:t>
            </w:r>
          </w:p>
        </w:tc>
        <w:tc>
          <w:tcPr>
            <w:tcW w:w="3139" w:type="pct"/>
            <w:tcBorders>
              <w:top w:val="nil"/>
              <w:left w:val="nil"/>
              <w:bottom w:val="single" w:sz="4" w:space="0" w:color="auto"/>
              <w:right w:val="single" w:sz="4" w:space="0" w:color="auto"/>
            </w:tcBorders>
            <w:shd w:val="clear" w:color="auto" w:fill="auto"/>
            <w:vAlign w:val="center"/>
            <w:hideMark/>
          </w:tcPr>
          <w:p w14:paraId="22EEEB2B" w14:textId="77777777" w:rsidR="005D62EC" w:rsidRPr="00751279" w:rsidRDefault="005D62EC" w:rsidP="0002280B">
            <w:r w:rsidRPr="00772171">
              <w:t xml:space="preserve">Пресс-форма для произ-ва изделий </w:t>
            </w:r>
            <w:r w:rsidRPr="00751279">
              <w:t>CAP /РР/ 24 гнезда</w:t>
            </w:r>
          </w:p>
        </w:tc>
        <w:tc>
          <w:tcPr>
            <w:tcW w:w="1427" w:type="pct"/>
            <w:tcBorders>
              <w:top w:val="nil"/>
              <w:left w:val="nil"/>
              <w:bottom w:val="single" w:sz="4" w:space="0" w:color="auto"/>
              <w:right w:val="single" w:sz="4" w:space="0" w:color="auto"/>
            </w:tcBorders>
            <w:vAlign w:val="center"/>
          </w:tcPr>
          <w:p w14:paraId="42C09003" w14:textId="77777777" w:rsidR="005D62EC" w:rsidRPr="00751279" w:rsidRDefault="005D62EC" w:rsidP="0002280B">
            <w:pPr>
              <w:jc w:val="center"/>
            </w:pPr>
            <w:r w:rsidRPr="00D81A03">
              <w:rPr>
                <w:color w:val="000000"/>
              </w:rPr>
              <w:t>2 854 809,78</w:t>
            </w:r>
          </w:p>
        </w:tc>
      </w:tr>
      <w:tr w:rsidR="005D62EC" w:rsidRPr="00751279" w14:paraId="241A2A46"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69E57E1E" w14:textId="77777777" w:rsidR="005D62EC" w:rsidRPr="00751279" w:rsidRDefault="005D62EC" w:rsidP="0002280B">
            <w:pPr>
              <w:jc w:val="center"/>
              <w:rPr>
                <w:color w:val="000000"/>
              </w:rPr>
            </w:pPr>
            <w:r w:rsidRPr="00751279">
              <w:rPr>
                <w:color w:val="000000"/>
              </w:rPr>
              <w:t>71</w:t>
            </w:r>
          </w:p>
        </w:tc>
        <w:tc>
          <w:tcPr>
            <w:tcW w:w="3139" w:type="pct"/>
            <w:tcBorders>
              <w:top w:val="nil"/>
              <w:left w:val="nil"/>
              <w:bottom w:val="single" w:sz="4" w:space="0" w:color="auto"/>
              <w:right w:val="single" w:sz="4" w:space="0" w:color="auto"/>
            </w:tcBorders>
            <w:shd w:val="clear" w:color="auto" w:fill="auto"/>
            <w:vAlign w:val="center"/>
            <w:hideMark/>
          </w:tcPr>
          <w:p w14:paraId="24242855" w14:textId="77777777" w:rsidR="005D62EC" w:rsidRPr="00751279" w:rsidRDefault="005D62EC" w:rsidP="0002280B">
            <w:r w:rsidRPr="00772171">
              <w:t xml:space="preserve">Пресс-форма для произ-ва изделий </w:t>
            </w:r>
            <w:r w:rsidRPr="00751279">
              <w:t>DOSER 32 гнезда</w:t>
            </w:r>
          </w:p>
        </w:tc>
        <w:tc>
          <w:tcPr>
            <w:tcW w:w="1427" w:type="pct"/>
            <w:tcBorders>
              <w:top w:val="nil"/>
              <w:left w:val="nil"/>
              <w:bottom w:val="single" w:sz="4" w:space="0" w:color="auto"/>
              <w:right w:val="single" w:sz="4" w:space="0" w:color="auto"/>
            </w:tcBorders>
            <w:vAlign w:val="center"/>
          </w:tcPr>
          <w:p w14:paraId="1A2BF9C8" w14:textId="77777777" w:rsidR="005D62EC" w:rsidRPr="00751279" w:rsidRDefault="005D62EC" w:rsidP="0002280B">
            <w:pPr>
              <w:jc w:val="center"/>
            </w:pPr>
            <w:r w:rsidRPr="00D81A03">
              <w:rPr>
                <w:color w:val="000000"/>
              </w:rPr>
              <w:t>3 284 509,38</w:t>
            </w:r>
          </w:p>
        </w:tc>
      </w:tr>
      <w:tr w:rsidR="005D62EC" w:rsidRPr="00751279" w14:paraId="2AE4AC7A"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1AD49740" w14:textId="77777777" w:rsidR="005D62EC" w:rsidRPr="00751279" w:rsidRDefault="005D62EC" w:rsidP="0002280B">
            <w:pPr>
              <w:jc w:val="center"/>
              <w:rPr>
                <w:color w:val="000000"/>
              </w:rPr>
            </w:pPr>
            <w:r w:rsidRPr="00751279">
              <w:rPr>
                <w:color w:val="000000"/>
              </w:rPr>
              <w:t>72</w:t>
            </w:r>
          </w:p>
        </w:tc>
        <w:tc>
          <w:tcPr>
            <w:tcW w:w="3139" w:type="pct"/>
            <w:tcBorders>
              <w:top w:val="nil"/>
              <w:left w:val="nil"/>
              <w:bottom w:val="single" w:sz="4" w:space="0" w:color="auto"/>
              <w:right w:val="single" w:sz="4" w:space="0" w:color="auto"/>
            </w:tcBorders>
            <w:shd w:val="clear" w:color="auto" w:fill="auto"/>
            <w:vAlign w:val="center"/>
            <w:hideMark/>
          </w:tcPr>
          <w:p w14:paraId="68BB213A" w14:textId="77777777" w:rsidR="005D62EC" w:rsidRPr="00751279" w:rsidRDefault="005D62EC" w:rsidP="0002280B">
            <w:r w:rsidRPr="00772171">
              <w:t xml:space="preserve">Пресс-форма для произ-ва изделий </w:t>
            </w:r>
            <w:r w:rsidRPr="00751279">
              <w:t>NIPPLE /LDPE/ 24 гнезда</w:t>
            </w:r>
          </w:p>
        </w:tc>
        <w:tc>
          <w:tcPr>
            <w:tcW w:w="1427" w:type="pct"/>
            <w:tcBorders>
              <w:top w:val="nil"/>
              <w:left w:val="nil"/>
              <w:bottom w:val="single" w:sz="4" w:space="0" w:color="auto"/>
              <w:right w:val="single" w:sz="4" w:space="0" w:color="auto"/>
            </w:tcBorders>
            <w:vAlign w:val="center"/>
          </w:tcPr>
          <w:p w14:paraId="6DF6AA00" w14:textId="77777777" w:rsidR="005D62EC" w:rsidRPr="00751279" w:rsidRDefault="005D62EC" w:rsidP="0002280B">
            <w:pPr>
              <w:jc w:val="center"/>
            </w:pPr>
            <w:r w:rsidRPr="00D81A03">
              <w:rPr>
                <w:color w:val="000000"/>
              </w:rPr>
              <w:t>2 854 809,76</w:t>
            </w:r>
          </w:p>
        </w:tc>
      </w:tr>
      <w:tr w:rsidR="005D62EC" w:rsidRPr="00751279" w14:paraId="70D21E58"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21B97C25" w14:textId="77777777" w:rsidR="005D62EC" w:rsidRPr="00751279" w:rsidRDefault="005D62EC" w:rsidP="0002280B">
            <w:pPr>
              <w:jc w:val="center"/>
              <w:rPr>
                <w:color w:val="000000"/>
              </w:rPr>
            </w:pPr>
            <w:r w:rsidRPr="00751279">
              <w:rPr>
                <w:color w:val="000000"/>
              </w:rPr>
              <w:t>73</w:t>
            </w:r>
          </w:p>
        </w:tc>
        <w:tc>
          <w:tcPr>
            <w:tcW w:w="3139" w:type="pct"/>
            <w:tcBorders>
              <w:top w:val="nil"/>
              <w:left w:val="nil"/>
              <w:bottom w:val="single" w:sz="4" w:space="0" w:color="auto"/>
              <w:right w:val="single" w:sz="4" w:space="0" w:color="auto"/>
            </w:tcBorders>
            <w:shd w:val="clear" w:color="auto" w:fill="auto"/>
            <w:vAlign w:val="center"/>
            <w:hideMark/>
          </w:tcPr>
          <w:p w14:paraId="63DC5747" w14:textId="77777777" w:rsidR="005D62EC" w:rsidRPr="00751279" w:rsidRDefault="005D62EC" w:rsidP="0002280B">
            <w:r w:rsidRPr="00772171">
              <w:t xml:space="preserve">Пресс-форма для производства </w:t>
            </w:r>
            <w:r w:rsidRPr="00751279">
              <w:t>LIFT 24 гн</w:t>
            </w:r>
          </w:p>
        </w:tc>
        <w:tc>
          <w:tcPr>
            <w:tcW w:w="1427" w:type="pct"/>
            <w:tcBorders>
              <w:top w:val="nil"/>
              <w:left w:val="nil"/>
              <w:bottom w:val="single" w:sz="4" w:space="0" w:color="auto"/>
              <w:right w:val="single" w:sz="4" w:space="0" w:color="auto"/>
            </w:tcBorders>
            <w:vAlign w:val="center"/>
          </w:tcPr>
          <w:p w14:paraId="170D35B5" w14:textId="77777777" w:rsidR="005D62EC" w:rsidRPr="00751279" w:rsidRDefault="005D62EC" w:rsidP="0002280B">
            <w:pPr>
              <w:jc w:val="center"/>
            </w:pPr>
            <w:r w:rsidRPr="00D81A03">
              <w:rPr>
                <w:color w:val="000000"/>
              </w:rPr>
              <w:t>2 344 959,30</w:t>
            </w:r>
          </w:p>
        </w:tc>
      </w:tr>
      <w:tr w:rsidR="005D62EC" w:rsidRPr="00751279" w14:paraId="5BF28C92"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47E2FBA5" w14:textId="77777777" w:rsidR="005D62EC" w:rsidRPr="00751279" w:rsidRDefault="005D62EC" w:rsidP="0002280B">
            <w:pPr>
              <w:jc w:val="center"/>
              <w:rPr>
                <w:color w:val="000000"/>
              </w:rPr>
            </w:pPr>
            <w:r w:rsidRPr="00751279">
              <w:rPr>
                <w:color w:val="000000"/>
              </w:rPr>
              <w:t>74</w:t>
            </w:r>
          </w:p>
        </w:tc>
        <w:tc>
          <w:tcPr>
            <w:tcW w:w="3139" w:type="pct"/>
            <w:tcBorders>
              <w:top w:val="nil"/>
              <w:left w:val="nil"/>
              <w:bottom w:val="single" w:sz="4" w:space="0" w:color="auto"/>
              <w:right w:val="single" w:sz="4" w:space="0" w:color="auto"/>
            </w:tcBorders>
            <w:shd w:val="clear" w:color="auto" w:fill="auto"/>
            <w:vAlign w:val="center"/>
            <w:hideMark/>
          </w:tcPr>
          <w:p w14:paraId="69DCD583" w14:textId="77777777" w:rsidR="005D62EC" w:rsidRPr="00751279" w:rsidRDefault="005D62EC" w:rsidP="0002280B">
            <w:r w:rsidRPr="00772171">
              <w:t>Пресс-форма дозатор 32 знака</w:t>
            </w:r>
          </w:p>
        </w:tc>
        <w:tc>
          <w:tcPr>
            <w:tcW w:w="1427" w:type="pct"/>
            <w:tcBorders>
              <w:top w:val="nil"/>
              <w:left w:val="nil"/>
              <w:bottom w:val="single" w:sz="4" w:space="0" w:color="auto"/>
              <w:right w:val="single" w:sz="4" w:space="0" w:color="auto"/>
            </w:tcBorders>
            <w:vAlign w:val="center"/>
          </w:tcPr>
          <w:p w14:paraId="57F7E3FF" w14:textId="77777777" w:rsidR="005D62EC" w:rsidRPr="00751279" w:rsidRDefault="005D62EC" w:rsidP="0002280B">
            <w:pPr>
              <w:jc w:val="center"/>
            </w:pPr>
            <w:r w:rsidRPr="00D81A03">
              <w:rPr>
                <w:color w:val="000000"/>
              </w:rPr>
              <w:t>3 605 889,13</w:t>
            </w:r>
          </w:p>
        </w:tc>
      </w:tr>
      <w:tr w:rsidR="005D62EC" w:rsidRPr="00751279" w14:paraId="24D04B65"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03079C34" w14:textId="77777777" w:rsidR="005D62EC" w:rsidRPr="00751279" w:rsidRDefault="005D62EC" w:rsidP="0002280B">
            <w:pPr>
              <w:jc w:val="center"/>
              <w:rPr>
                <w:color w:val="000000"/>
              </w:rPr>
            </w:pPr>
            <w:r w:rsidRPr="00751279">
              <w:rPr>
                <w:color w:val="000000"/>
              </w:rPr>
              <w:t>75</w:t>
            </w:r>
          </w:p>
        </w:tc>
        <w:tc>
          <w:tcPr>
            <w:tcW w:w="3139" w:type="pct"/>
            <w:tcBorders>
              <w:top w:val="nil"/>
              <w:left w:val="nil"/>
              <w:bottom w:val="single" w:sz="4" w:space="0" w:color="auto"/>
              <w:right w:val="single" w:sz="4" w:space="0" w:color="auto"/>
            </w:tcBorders>
            <w:shd w:val="clear" w:color="auto" w:fill="auto"/>
            <w:vAlign w:val="center"/>
            <w:hideMark/>
          </w:tcPr>
          <w:p w14:paraId="56001E3A" w14:textId="77777777" w:rsidR="005D62EC" w:rsidRPr="00751279" w:rsidRDefault="005D62EC" w:rsidP="0002280B">
            <w:r w:rsidRPr="00772171">
              <w:t xml:space="preserve">Пресс-форма Корпус </w:t>
            </w:r>
            <w:r w:rsidRPr="00751279">
              <w:t>h42 16 гнезд</w:t>
            </w:r>
          </w:p>
        </w:tc>
        <w:tc>
          <w:tcPr>
            <w:tcW w:w="1427" w:type="pct"/>
            <w:tcBorders>
              <w:top w:val="nil"/>
              <w:left w:val="nil"/>
              <w:bottom w:val="single" w:sz="4" w:space="0" w:color="auto"/>
              <w:right w:val="single" w:sz="4" w:space="0" w:color="auto"/>
            </w:tcBorders>
            <w:vAlign w:val="center"/>
          </w:tcPr>
          <w:p w14:paraId="5D947EC6" w14:textId="77777777" w:rsidR="005D62EC" w:rsidRPr="00751279" w:rsidRDefault="005D62EC" w:rsidP="0002280B">
            <w:pPr>
              <w:jc w:val="center"/>
            </w:pPr>
            <w:r w:rsidRPr="00D81A03">
              <w:rPr>
                <w:color w:val="000000"/>
              </w:rPr>
              <w:t>672 322,59</w:t>
            </w:r>
          </w:p>
        </w:tc>
      </w:tr>
      <w:tr w:rsidR="005D62EC" w:rsidRPr="00751279" w14:paraId="2EDA38B0"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65E936E2" w14:textId="77777777" w:rsidR="005D62EC" w:rsidRPr="00751279" w:rsidRDefault="005D62EC" w:rsidP="0002280B">
            <w:pPr>
              <w:jc w:val="center"/>
              <w:rPr>
                <w:color w:val="000000"/>
              </w:rPr>
            </w:pPr>
            <w:r w:rsidRPr="00751279">
              <w:rPr>
                <w:color w:val="000000"/>
              </w:rPr>
              <w:t>76</w:t>
            </w:r>
          </w:p>
        </w:tc>
        <w:tc>
          <w:tcPr>
            <w:tcW w:w="3139" w:type="pct"/>
            <w:tcBorders>
              <w:top w:val="nil"/>
              <w:left w:val="nil"/>
              <w:bottom w:val="single" w:sz="4" w:space="0" w:color="auto"/>
              <w:right w:val="single" w:sz="4" w:space="0" w:color="auto"/>
            </w:tcBorders>
            <w:shd w:val="clear" w:color="auto" w:fill="auto"/>
            <w:vAlign w:val="center"/>
            <w:hideMark/>
          </w:tcPr>
          <w:p w14:paraId="3EEB6A19" w14:textId="77777777" w:rsidR="005D62EC" w:rsidRPr="00751279" w:rsidRDefault="005D62EC" w:rsidP="0002280B">
            <w:r w:rsidRPr="00772171">
              <w:t>Пресс-форма на 32 гн."</w:t>
            </w:r>
            <w:r w:rsidRPr="00751279">
              <w:t>Cover low" со станц.упр-ния</w:t>
            </w:r>
          </w:p>
        </w:tc>
        <w:tc>
          <w:tcPr>
            <w:tcW w:w="1427" w:type="pct"/>
            <w:tcBorders>
              <w:top w:val="nil"/>
              <w:left w:val="nil"/>
              <w:bottom w:val="single" w:sz="4" w:space="0" w:color="auto"/>
              <w:right w:val="single" w:sz="4" w:space="0" w:color="auto"/>
            </w:tcBorders>
            <w:vAlign w:val="center"/>
          </w:tcPr>
          <w:p w14:paraId="68520D6F" w14:textId="77777777" w:rsidR="005D62EC" w:rsidRPr="00751279" w:rsidRDefault="005D62EC" w:rsidP="0002280B">
            <w:pPr>
              <w:jc w:val="center"/>
            </w:pPr>
            <w:r w:rsidRPr="00D81A03">
              <w:rPr>
                <w:color w:val="000000"/>
              </w:rPr>
              <w:t>8 346 363,06</w:t>
            </w:r>
          </w:p>
        </w:tc>
      </w:tr>
      <w:tr w:rsidR="005D62EC" w:rsidRPr="00751279" w14:paraId="0DA52668"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04BD77DB" w14:textId="77777777" w:rsidR="005D62EC" w:rsidRPr="00751279" w:rsidRDefault="005D62EC" w:rsidP="0002280B">
            <w:pPr>
              <w:jc w:val="center"/>
              <w:rPr>
                <w:color w:val="000000"/>
              </w:rPr>
            </w:pPr>
            <w:r w:rsidRPr="00751279">
              <w:rPr>
                <w:color w:val="000000"/>
              </w:rPr>
              <w:t>77</w:t>
            </w:r>
          </w:p>
        </w:tc>
        <w:tc>
          <w:tcPr>
            <w:tcW w:w="3139" w:type="pct"/>
            <w:tcBorders>
              <w:top w:val="nil"/>
              <w:left w:val="nil"/>
              <w:bottom w:val="single" w:sz="4" w:space="0" w:color="auto"/>
              <w:right w:val="single" w:sz="4" w:space="0" w:color="auto"/>
            </w:tcBorders>
            <w:shd w:val="clear" w:color="auto" w:fill="auto"/>
            <w:vAlign w:val="center"/>
            <w:hideMark/>
          </w:tcPr>
          <w:p w14:paraId="73ABBDB5" w14:textId="77777777" w:rsidR="005D62EC" w:rsidRPr="00751279" w:rsidRDefault="005D62EC" w:rsidP="0002280B">
            <w:r w:rsidRPr="00772171">
              <w:t>Пресс-форма Ниппель - 48 знаков</w:t>
            </w:r>
          </w:p>
        </w:tc>
        <w:tc>
          <w:tcPr>
            <w:tcW w:w="1427" w:type="pct"/>
            <w:tcBorders>
              <w:top w:val="nil"/>
              <w:left w:val="nil"/>
              <w:bottom w:val="single" w:sz="4" w:space="0" w:color="auto"/>
              <w:right w:val="single" w:sz="4" w:space="0" w:color="auto"/>
            </w:tcBorders>
            <w:vAlign w:val="center"/>
          </w:tcPr>
          <w:p w14:paraId="1E99CEF4" w14:textId="77777777" w:rsidR="005D62EC" w:rsidRPr="00751279" w:rsidRDefault="005D62EC" w:rsidP="0002280B">
            <w:pPr>
              <w:jc w:val="center"/>
            </w:pPr>
            <w:r w:rsidRPr="00D81A03">
              <w:rPr>
                <w:color w:val="000000"/>
              </w:rPr>
              <w:t>12 352 045,00</w:t>
            </w:r>
          </w:p>
        </w:tc>
      </w:tr>
      <w:tr w:rsidR="005D62EC" w:rsidRPr="00751279" w14:paraId="136AABB5"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13BF2D5D" w14:textId="77777777" w:rsidR="005D62EC" w:rsidRPr="00751279" w:rsidRDefault="005D62EC" w:rsidP="0002280B">
            <w:pPr>
              <w:jc w:val="center"/>
              <w:rPr>
                <w:color w:val="000000"/>
              </w:rPr>
            </w:pPr>
            <w:r w:rsidRPr="00751279">
              <w:rPr>
                <w:color w:val="000000"/>
              </w:rPr>
              <w:t>78</w:t>
            </w:r>
          </w:p>
        </w:tc>
        <w:tc>
          <w:tcPr>
            <w:tcW w:w="3139" w:type="pct"/>
            <w:tcBorders>
              <w:top w:val="nil"/>
              <w:left w:val="nil"/>
              <w:bottom w:val="single" w:sz="4" w:space="0" w:color="auto"/>
              <w:right w:val="single" w:sz="4" w:space="0" w:color="auto"/>
            </w:tcBorders>
            <w:shd w:val="clear" w:color="auto" w:fill="auto"/>
            <w:vAlign w:val="center"/>
            <w:hideMark/>
          </w:tcPr>
          <w:p w14:paraId="283C0A80" w14:textId="77777777" w:rsidR="005D62EC" w:rsidRPr="00751279" w:rsidRDefault="005D62EC" w:rsidP="0002280B">
            <w:r w:rsidRPr="00772171">
              <w:t>Пресс-форма произв дет КЭП 2 на со станцией упр-ния, 32 гнезда</w:t>
            </w:r>
          </w:p>
        </w:tc>
        <w:tc>
          <w:tcPr>
            <w:tcW w:w="1427" w:type="pct"/>
            <w:tcBorders>
              <w:top w:val="nil"/>
              <w:left w:val="nil"/>
              <w:bottom w:val="single" w:sz="4" w:space="0" w:color="auto"/>
              <w:right w:val="single" w:sz="4" w:space="0" w:color="auto"/>
            </w:tcBorders>
            <w:vAlign w:val="center"/>
          </w:tcPr>
          <w:p w14:paraId="226B8F71" w14:textId="77777777" w:rsidR="005D62EC" w:rsidRPr="00751279" w:rsidRDefault="005D62EC" w:rsidP="0002280B">
            <w:pPr>
              <w:jc w:val="center"/>
            </w:pPr>
            <w:r w:rsidRPr="00D81A03">
              <w:rPr>
                <w:color w:val="000000"/>
              </w:rPr>
              <w:t>8 346 363,06</w:t>
            </w:r>
          </w:p>
        </w:tc>
      </w:tr>
      <w:tr w:rsidR="005D62EC" w:rsidRPr="00751279" w14:paraId="22DD9815"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7E4A076E" w14:textId="77777777" w:rsidR="005D62EC" w:rsidRPr="00751279" w:rsidRDefault="005D62EC" w:rsidP="0002280B">
            <w:pPr>
              <w:jc w:val="center"/>
              <w:rPr>
                <w:color w:val="000000"/>
              </w:rPr>
            </w:pPr>
            <w:r w:rsidRPr="00751279">
              <w:rPr>
                <w:color w:val="000000"/>
              </w:rPr>
              <w:t>79</w:t>
            </w:r>
          </w:p>
        </w:tc>
        <w:tc>
          <w:tcPr>
            <w:tcW w:w="3139" w:type="pct"/>
            <w:tcBorders>
              <w:top w:val="nil"/>
              <w:left w:val="nil"/>
              <w:bottom w:val="single" w:sz="4" w:space="0" w:color="auto"/>
              <w:right w:val="single" w:sz="4" w:space="0" w:color="auto"/>
            </w:tcBorders>
            <w:shd w:val="clear" w:color="auto" w:fill="auto"/>
            <w:vAlign w:val="center"/>
            <w:hideMark/>
          </w:tcPr>
          <w:p w14:paraId="790C0E81" w14:textId="77777777" w:rsidR="005D62EC" w:rsidRPr="00751279" w:rsidRDefault="005D62EC" w:rsidP="0002280B">
            <w:r w:rsidRPr="00772171">
              <w:t xml:space="preserve">Термопласт для литья под давлением </w:t>
            </w:r>
            <w:r w:rsidRPr="00751279">
              <w:t>UNYKA 220</w:t>
            </w:r>
          </w:p>
        </w:tc>
        <w:tc>
          <w:tcPr>
            <w:tcW w:w="1427" w:type="pct"/>
            <w:tcBorders>
              <w:top w:val="nil"/>
              <w:left w:val="nil"/>
              <w:bottom w:val="single" w:sz="4" w:space="0" w:color="auto"/>
              <w:right w:val="single" w:sz="4" w:space="0" w:color="auto"/>
            </w:tcBorders>
            <w:vAlign w:val="center"/>
          </w:tcPr>
          <w:p w14:paraId="5E955B54" w14:textId="77777777" w:rsidR="005D62EC" w:rsidRPr="00751279" w:rsidRDefault="005D62EC" w:rsidP="0002280B">
            <w:pPr>
              <w:jc w:val="center"/>
            </w:pPr>
            <w:r w:rsidRPr="00D81A03">
              <w:rPr>
                <w:color w:val="000000"/>
              </w:rPr>
              <w:t>5 708 323,43</w:t>
            </w:r>
          </w:p>
        </w:tc>
      </w:tr>
      <w:tr w:rsidR="005D62EC" w:rsidRPr="00751279" w14:paraId="619C84C2"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2A202D0E" w14:textId="77777777" w:rsidR="005D62EC" w:rsidRPr="00751279" w:rsidRDefault="005D62EC" w:rsidP="0002280B">
            <w:pPr>
              <w:jc w:val="center"/>
              <w:rPr>
                <w:color w:val="000000"/>
              </w:rPr>
            </w:pPr>
            <w:r w:rsidRPr="00751279">
              <w:rPr>
                <w:color w:val="000000"/>
              </w:rPr>
              <w:t>80</w:t>
            </w:r>
          </w:p>
        </w:tc>
        <w:tc>
          <w:tcPr>
            <w:tcW w:w="3139" w:type="pct"/>
            <w:tcBorders>
              <w:top w:val="nil"/>
              <w:left w:val="nil"/>
              <w:bottom w:val="single" w:sz="4" w:space="0" w:color="auto"/>
              <w:right w:val="single" w:sz="4" w:space="0" w:color="auto"/>
            </w:tcBorders>
            <w:shd w:val="clear" w:color="auto" w:fill="auto"/>
            <w:vAlign w:val="center"/>
            <w:hideMark/>
          </w:tcPr>
          <w:p w14:paraId="2F6D3A3E" w14:textId="77777777" w:rsidR="005D62EC" w:rsidRPr="00751279" w:rsidRDefault="005D62EC" w:rsidP="0002280B">
            <w:r w:rsidRPr="00772171">
              <w:t>Термопластавтомат  MULTIPOWER 350 для РВВТ-4</w:t>
            </w:r>
          </w:p>
        </w:tc>
        <w:tc>
          <w:tcPr>
            <w:tcW w:w="1427" w:type="pct"/>
            <w:tcBorders>
              <w:top w:val="nil"/>
              <w:left w:val="nil"/>
              <w:bottom w:val="single" w:sz="4" w:space="0" w:color="auto"/>
              <w:right w:val="single" w:sz="4" w:space="0" w:color="auto"/>
            </w:tcBorders>
            <w:vAlign w:val="center"/>
          </w:tcPr>
          <w:p w14:paraId="0C60334B" w14:textId="77777777" w:rsidR="005D62EC" w:rsidRPr="00751279" w:rsidRDefault="005D62EC" w:rsidP="0002280B">
            <w:pPr>
              <w:jc w:val="center"/>
            </w:pPr>
            <w:r w:rsidRPr="00D81A03">
              <w:rPr>
                <w:color w:val="000000"/>
              </w:rPr>
              <w:t>19 636 621,99</w:t>
            </w:r>
          </w:p>
        </w:tc>
      </w:tr>
      <w:tr w:rsidR="005D62EC" w:rsidRPr="00751279" w14:paraId="722FDDEF"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4C9DEF60" w14:textId="77777777" w:rsidR="005D62EC" w:rsidRPr="00751279" w:rsidRDefault="005D62EC" w:rsidP="0002280B">
            <w:pPr>
              <w:jc w:val="center"/>
              <w:rPr>
                <w:color w:val="000000"/>
              </w:rPr>
            </w:pPr>
            <w:r w:rsidRPr="00751279">
              <w:rPr>
                <w:color w:val="000000"/>
              </w:rPr>
              <w:t>81</w:t>
            </w:r>
          </w:p>
        </w:tc>
        <w:tc>
          <w:tcPr>
            <w:tcW w:w="3139" w:type="pct"/>
            <w:tcBorders>
              <w:top w:val="nil"/>
              <w:left w:val="nil"/>
              <w:bottom w:val="single" w:sz="4" w:space="0" w:color="auto"/>
              <w:right w:val="single" w:sz="4" w:space="0" w:color="auto"/>
            </w:tcBorders>
            <w:shd w:val="clear" w:color="auto" w:fill="auto"/>
            <w:vAlign w:val="center"/>
            <w:hideMark/>
          </w:tcPr>
          <w:p w14:paraId="61F51B1A" w14:textId="77777777" w:rsidR="005D62EC" w:rsidRPr="00751279" w:rsidRDefault="005D62EC" w:rsidP="0002280B">
            <w:r w:rsidRPr="00772171">
              <w:t>Термопластавтомат  MULTIPOWER-350 для РВВТ-4</w:t>
            </w:r>
          </w:p>
        </w:tc>
        <w:tc>
          <w:tcPr>
            <w:tcW w:w="1427" w:type="pct"/>
            <w:tcBorders>
              <w:top w:val="nil"/>
              <w:left w:val="nil"/>
              <w:bottom w:val="single" w:sz="4" w:space="0" w:color="auto"/>
              <w:right w:val="single" w:sz="4" w:space="0" w:color="auto"/>
            </w:tcBorders>
            <w:vAlign w:val="center"/>
          </w:tcPr>
          <w:p w14:paraId="131D9D7F" w14:textId="77777777" w:rsidR="005D62EC" w:rsidRPr="00751279" w:rsidRDefault="005D62EC" w:rsidP="0002280B">
            <w:pPr>
              <w:jc w:val="center"/>
            </w:pPr>
            <w:r w:rsidRPr="00D81A03">
              <w:rPr>
                <w:color w:val="000000"/>
              </w:rPr>
              <w:t>19 636 621,99</w:t>
            </w:r>
          </w:p>
        </w:tc>
      </w:tr>
      <w:tr w:rsidR="005D62EC" w:rsidRPr="00751279" w14:paraId="6BEB5897"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316220FF" w14:textId="77777777" w:rsidR="005D62EC" w:rsidRPr="00751279" w:rsidRDefault="005D62EC" w:rsidP="0002280B">
            <w:pPr>
              <w:jc w:val="center"/>
              <w:rPr>
                <w:color w:val="000000"/>
              </w:rPr>
            </w:pPr>
            <w:r w:rsidRPr="00751279">
              <w:rPr>
                <w:color w:val="000000"/>
              </w:rPr>
              <w:t>82</w:t>
            </w:r>
          </w:p>
        </w:tc>
        <w:tc>
          <w:tcPr>
            <w:tcW w:w="3139" w:type="pct"/>
            <w:tcBorders>
              <w:top w:val="nil"/>
              <w:left w:val="nil"/>
              <w:bottom w:val="single" w:sz="4" w:space="0" w:color="auto"/>
              <w:right w:val="single" w:sz="4" w:space="0" w:color="auto"/>
            </w:tcBorders>
            <w:shd w:val="clear" w:color="auto" w:fill="auto"/>
            <w:vAlign w:val="center"/>
            <w:hideMark/>
          </w:tcPr>
          <w:p w14:paraId="1C98A431" w14:textId="77777777" w:rsidR="005D62EC" w:rsidRPr="00751279" w:rsidRDefault="005D62EC" w:rsidP="0002280B">
            <w:r w:rsidRPr="00772171">
              <w:t>Термопластавтомат  MULTIPOWER-350 для РВВТ-4</w:t>
            </w:r>
          </w:p>
        </w:tc>
        <w:tc>
          <w:tcPr>
            <w:tcW w:w="1427" w:type="pct"/>
            <w:tcBorders>
              <w:top w:val="nil"/>
              <w:left w:val="nil"/>
              <w:bottom w:val="single" w:sz="4" w:space="0" w:color="auto"/>
              <w:right w:val="single" w:sz="4" w:space="0" w:color="auto"/>
            </w:tcBorders>
            <w:vAlign w:val="center"/>
          </w:tcPr>
          <w:p w14:paraId="26DF9F34" w14:textId="77777777" w:rsidR="005D62EC" w:rsidRPr="00751279" w:rsidRDefault="005D62EC" w:rsidP="0002280B">
            <w:pPr>
              <w:jc w:val="center"/>
            </w:pPr>
            <w:r w:rsidRPr="00D81A03">
              <w:rPr>
                <w:color w:val="000000"/>
              </w:rPr>
              <w:t>19 636 621,99</w:t>
            </w:r>
          </w:p>
        </w:tc>
      </w:tr>
      <w:tr w:rsidR="005D62EC" w:rsidRPr="00751279" w14:paraId="14364AD5"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3EB29CBB" w14:textId="77777777" w:rsidR="005D62EC" w:rsidRPr="00751279" w:rsidRDefault="005D62EC" w:rsidP="0002280B">
            <w:pPr>
              <w:jc w:val="center"/>
              <w:rPr>
                <w:color w:val="000000"/>
              </w:rPr>
            </w:pPr>
            <w:r w:rsidRPr="00751279">
              <w:rPr>
                <w:color w:val="000000"/>
              </w:rPr>
              <w:t>83</w:t>
            </w:r>
          </w:p>
        </w:tc>
        <w:tc>
          <w:tcPr>
            <w:tcW w:w="3139" w:type="pct"/>
            <w:tcBorders>
              <w:top w:val="nil"/>
              <w:left w:val="nil"/>
              <w:bottom w:val="single" w:sz="4" w:space="0" w:color="auto"/>
              <w:right w:val="single" w:sz="4" w:space="0" w:color="auto"/>
            </w:tcBorders>
            <w:shd w:val="clear" w:color="auto" w:fill="auto"/>
            <w:vAlign w:val="center"/>
            <w:hideMark/>
          </w:tcPr>
          <w:p w14:paraId="65337FC8" w14:textId="77777777" w:rsidR="005D62EC" w:rsidRPr="00751279" w:rsidRDefault="005D62EC" w:rsidP="0002280B">
            <w:r w:rsidRPr="00772171">
              <w:t>Термопластавтомат  MULTIPOWER-500 для РВВТ-4</w:t>
            </w:r>
          </w:p>
        </w:tc>
        <w:tc>
          <w:tcPr>
            <w:tcW w:w="1427" w:type="pct"/>
            <w:tcBorders>
              <w:top w:val="nil"/>
              <w:left w:val="nil"/>
              <w:bottom w:val="single" w:sz="4" w:space="0" w:color="auto"/>
              <w:right w:val="single" w:sz="4" w:space="0" w:color="auto"/>
            </w:tcBorders>
            <w:vAlign w:val="center"/>
          </w:tcPr>
          <w:p w14:paraId="03BA114C" w14:textId="77777777" w:rsidR="005D62EC" w:rsidRPr="00751279" w:rsidRDefault="005D62EC" w:rsidP="0002280B">
            <w:pPr>
              <w:jc w:val="center"/>
            </w:pPr>
            <w:r w:rsidRPr="00D81A03">
              <w:rPr>
                <w:color w:val="000000"/>
              </w:rPr>
              <w:t>23 848 317,03</w:t>
            </w:r>
          </w:p>
        </w:tc>
      </w:tr>
      <w:tr w:rsidR="005D62EC" w:rsidRPr="00751279" w14:paraId="68528CDF"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01E18607" w14:textId="77777777" w:rsidR="005D62EC" w:rsidRPr="00751279" w:rsidRDefault="005D62EC" w:rsidP="0002280B">
            <w:pPr>
              <w:jc w:val="center"/>
              <w:rPr>
                <w:color w:val="000000"/>
              </w:rPr>
            </w:pPr>
            <w:r w:rsidRPr="00751279">
              <w:rPr>
                <w:color w:val="000000"/>
              </w:rPr>
              <w:t>84</w:t>
            </w:r>
          </w:p>
        </w:tc>
        <w:tc>
          <w:tcPr>
            <w:tcW w:w="3139" w:type="pct"/>
            <w:tcBorders>
              <w:top w:val="nil"/>
              <w:left w:val="nil"/>
              <w:bottom w:val="single" w:sz="4" w:space="0" w:color="auto"/>
              <w:right w:val="single" w:sz="4" w:space="0" w:color="auto"/>
            </w:tcBorders>
            <w:shd w:val="clear" w:color="auto" w:fill="auto"/>
            <w:vAlign w:val="center"/>
            <w:hideMark/>
          </w:tcPr>
          <w:p w14:paraId="43DF7A4F" w14:textId="77777777" w:rsidR="005D62EC" w:rsidRPr="00751279" w:rsidRDefault="005D62EC" w:rsidP="0002280B">
            <w:r w:rsidRPr="00772171">
              <w:t>Термопластавтомат  MULTIPOWER-500 для РВВТ-4</w:t>
            </w:r>
          </w:p>
        </w:tc>
        <w:tc>
          <w:tcPr>
            <w:tcW w:w="1427" w:type="pct"/>
            <w:tcBorders>
              <w:top w:val="nil"/>
              <w:left w:val="nil"/>
              <w:bottom w:val="single" w:sz="4" w:space="0" w:color="auto"/>
              <w:right w:val="single" w:sz="4" w:space="0" w:color="auto"/>
            </w:tcBorders>
            <w:vAlign w:val="center"/>
          </w:tcPr>
          <w:p w14:paraId="6F63F247" w14:textId="77777777" w:rsidR="005D62EC" w:rsidRPr="00751279" w:rsidRDefault="005D62EC" w:rsidP="0002280B">
            <w:pPr>
              <w:jc w:val="center"/>
            </w:pPr>
            <w:r w:rsidRPr="00D81A03">
              <w:rPr>
                <w:color w:val="000000"/>
              </w:rPr>
              <w:t>23 848 317,03</w:t>
            </w:r>
          </w:p>
        </w:tc>
      </w:tr>
      <w:tr w:rsidR="005D62EC" w:rsidRPr="00751279" w14:paraId="46CF3659"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41F32340" w14:textId="77777777" w:rsidR="005D62EC" w:rsidRPr="00751279" w:rsidRDefault="005D62EC" w:rsidP="0002280B">
            <w:pPr>
              <w:jc w:val="center"/>
              <w:rPr>
                <w:color w:val="000000"/>
              </w:rPr>
            </w:pPr>
            <w:r w:rsidRPr="00751279">
              <w:rPr>
                <w:color w:val="000000"/>
              </w:rPr>
              <w:t>85</w:t>
            </w:r>
          </w:p>
        </w:tc>
        <w:tc>
          <w:tcPr>
            <w:tcW w:w="3139" w:type="pct"/>
            <w:tcBorders>
              <w:top w:val="nil"/>
              <w:left w:val="nil"/>
              <w:bottom w:val="single" w:sz="4" w:space="0" w:color="auto"/>
              <w:right w:val="single" w:sz="4" w:space="0" w:color="auto"/>
            </w:tcBorders>
            <w:shd w:val="clear" w:color="auto" w:fill="auto"/>
            <w:vAlign w:val="center"/>
            <w:hideMark/>
          </w:tcPr>
          <w:p w14:paraId="279C18BB" w14:textId="77777777" w:rsidR="005D62EC" w:rsidRPr="00751279" w:rsidRDefault="005D62EC" w:rsidP="0002280B">
            <w:r w:rsidRPr="00772171">
              <w:t>Термопластавтомат  MULTIPOWER-500 для РВВТ-4</w:t>
            </w:r>
          </w:p>
        </w:tc>
        <w:tc>
          <w:tcPr>
            <w:tcW w:w="1427" w:type="pct"/>
            <w:tcBorders>
              <w:top w:val="nil"/>
              <w:left w:val="nil"/>
              <w:bottom w:val="single" w:sz="4" w:space="0" w:color="auto"/>
              <w:right w:val="single" w:sz="4" w:space="0" w:color="auto"/>
            </w:tcBorders>
            <w:vAlign w:val="center"/>
          </w:tcPr>
          <w:p w14:paraId="2A6D868A" w14:textId="77777777" w:rsidR="005D62EC" w:rsidRPr="00751279" w:rsidRDefault="005D62EC" w:rsidP="0002280B">
            <w:pPr>
              <w:jc w:val="center"/>
            </w:pPr>
            <w:r w:rsidRPr="00D81A03">
              <w:rPr>
                <w:color w:val="000000"/>
              </w:rPr>
              <w:t>23 848 317,03</w:t>
            </w:r>
          </w:p>
        </w:tc>
      </w:tr>
      <w:tr w:rsidR="005D62EC" w:rsidRPr="00751279" w14:paraId="02FAC2D5"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1664C27C" w14:textId="77777777" w:rsidR="005D62EC" w:rsidRPr="00751279" w:rsidRDefault="005D62EC" w:rsidP="0002280B">
            <w:pPr>
              <w:jc w:val="center"/>
              <w:rPr>
                <w:color w:val="000000"/>
              </w:rPr>
            </w:pPr>
            <w:r w:rsidRPr="00751279">
              <w:rPr>
                <w:color w:val="000000"/>
              </w:rPr>
              <w:t>86</w:t>
            </w:r>
          </w:p>
        </w:tc>
        <w:tc>
          <w:tcPr>
            <w:tcW w:w="3139" w:type="pct"/>
            <w:tcBorders>
              <w:top w:val="nil"/>
              <w:left w:val="nil"/>
              <w:bottom w:val="single" w:sz="4" w:space="0" w:color="auto"/>
              <w:right w:val="single" w:sz="4" w:space="0" w:color="auto"/>
            </w:tcBorders>
            <w:shd w:val="clear" w:color="auto" w:fill="auto"/>
            <w:vAlign w:val="center"/>
            <w:hideMark/>
          </w:tcPr>
          <w:p w14:paraId="3285D3D5" w14:textId="77777777" w:rsidR="005D62EC" w:rsidRPr="00751279" w:rsidRDefault="005D62EC" w:rsidP="0002280B">
            <w:r w:rsidRPr="00772171">
              <w:t>Термопластавтомат  MULTIPOWER-500 для РВВТ-4</w:t>
            </w:r>
          </w:p>
        </w:tc>
        <w:tc>
          <w:tcPr>
            <w:tcW w:w="1427" w:type="pct"/>
            <w:tcBorders>
              <w:top w:val="nil"/>
              <w:left w:val="nil"/>
              <w:bottom w:val="single" w:sz="4" w:space="0" w:color="auto"/>
              <w:right w:val="single" w:sz="4" w:space="0" w:color="auto"/>
            </w:tcBorders>
            <w:vAlign w:val="center"/>
          </w:tcPr>
          <w:p w14:paraId="531C627A" w14:textId="77777777" w:rsidR="005D62EC" w:rsidRPr="00751279" w:rsidRDefault="005D62EC" w:rsidP="0002280B">
            <w:pPr>
              <w:jc w:val="center"/>
            </w:pPr>
            <w:r w:rsidRPr="00D81A03">
              <w:rPr>
                <w:color w:val="000000"/>
              </w:rPr>
              <w:t>23 848 317,03</w:t>
            </w:r>
          </w:p>
        </w:tc>
      </w:tr>
      <w:tr w:rsidR="005D62EC" w:rsidRPr="00751279" w14:paraId="33B9C34F"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6911170E" w14:textId="77777777" w:rsidR="005D62EC" w:rsidRPr="00751279" w:rsidRDefault="005D62EC" w:rsidP="0002280B">
            <w:pPr>
              <w:jc w:val="center"/>
              <w:rPr>
                <w:color w:val="000000"/>
              </w:rPr>
            </w:pPr>
            <w:r w:rsidRPr="00751279">
              <w:rPr>
                <w:color w:val="000000"/>
              </w:rPr>
              <w:t>87</w:t>
            </w:r>
          </w:p>
        </w:tc>
        <w:tc>
          <w:tcPr>
            <w:tcW w:w="3139" w:type="pct"/>
            <w:tcBorders>
              <w:top w:val="nil"/>
              <w:left w:val="nil"/>
              <w:bottom w:val="single" w:sz="4" w:space="0" w:color="auto"/>
              <w:right w:val="single" w:sz="4" w:space="0" w:color="auto"/>
            </w:tcBorders>
            <w:shd w:val="clear" w:color="auto" w:fill="auto"/>
            <w:vAlign w:val="center"/>
            <w:hideMark/>
          </w:tcPr>
          <w:p w14:paraId="4FAE5E56" w14:textId="77777777" w:rsidR="005D62EC" w:rsidRPr="00751279" w:rsidRDefault="005D62EC" w:rsidP="0002280B">
            <w:r w:rsidRPr="00772171">
              <w:t>Термопластавтомат  MULTIPOWER-500 для РВВТ-4</w:t>
            </w:r>
          </w:p>
        </w:tc>
        <w:tc>
          <w:tcPr>
            <w:tcW w:w="1427" w:type="pct"/>
            <w:tcBorders>
              <w:top w:val="nil"/>
              <w:left w:val="nil"/>
              <w:bottom w:val="single" w:sz="4" w:space="0" w:color="auto"/>
              <w:right w:val="single" w:sz="4" w:space="0" w:color="auto"/>
            </w:tcBorders>
            <w:vAlign w:val="center"/>
          </w:tcPr>
          <w:p w14:paraId="6F65E973" w14:textId="77777777" w:rsidR="005D62EC" w:rsidRPr="00751279" w:rsidRDefault="005D62EC" w:rsidP="0002280B">
            <w:pPr>
              <w:jc w:val="center"/>
            </w:pPr>
            <w:r w:rsidRPr="00D81A03">
              <w:rPr>
                <w:color w:val="000000"/>
              </w:rPr>
              <w:t>24 097 911,37</w:t>
            </w:r>
          </w:p>
        </w:tc>
      </w:tr>
      <w:tr w:rsidR="005D62EC" w:rsidRPr="00751279" w14:paraId="0BFEE271"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78868224" w14:textId="77777777" w:rsidR="005D62EC" w:rsidRPr="00751279" w:rsidRDefault="005D62EC" w:rsidP="0002280B">
            <w:pPr>
              <w:jc w:val="center"/>
              <w:rPr>
                <w:color w:val="000000"/>
              </w:rPr>
            </w:pPr>
            <w:r w:rsidRPr="00751279">
              <w:rPr>
                <w:color w:val="000000"/>
              </w:rPr>
              <w:t>88</w:t>
            </w:r>
          </w:p>
        </w:tc>
        <w:tc>
          <w:tcPr>
            <w:tcW w:w="3139" w:type="pct"/>
            <w:tcBorders>
              <w:top w:val="nil"/>
              <w:left w:val="nil"/>
              <w:bottom w:val="single" w:sz="4" w:space="0" w:color="auto"/>
              <w:right w:val="single" w:sz="4" w:space="0" w:color="auto"/>
            </w:tcBorders>
            <w:shd w:val="clear" w:color="auto" w:fill="auto"/>
            <w:vAlign w:val="center"/>
            <w:hideMark/>
          </w:tcPr>
          <w:p w14:paraId="5B3B941D" w14:textId="77777777" w:rsidR="005D62EC" w:rsidRPr="00751279" w:rsidRDefault="005D62EC" w:rsidP="0002280B">
            <w:r w:rsidRPr="00772171">
              <w:t>Термопластавтомат  MULTIPOWER-500 для РВВТ-4</w:t>
            </w:r>
          </w:p>
        </w:tc>
        <w:tc>
          <w:tcPr>
            <w:tcW w:w="1427" w:type="pct"/>
            <w:tcBorders>
              <w:top w:val="nil"/>
              <w:left w:val="nil"/>
              <w:bottom w:val="single" w:sz="4" w:space="0" w:color="auto"/>
              <w:right w:val="single" w:sz="4" w:space="0" w:color="auto"/>
            </w:tcBorders>
            <w:vAlign w:val="center"/>
          </w:tcPr>
          <w:p w14:paraId="17AE1240" w14:textId="77777777" w:rsidR="005D62EC" w:rsidRPr="00751279" w:rsidRDefault="005D62EC" w:rsidP="0002280B">
            <w:pPr>
              <w:jc w:val="center"/>
            </w:pPr>
            <w:r w:rsidRPr="00D81A03">
              <w:rPr>
                <w:color w:val="000000"/>
              </w:rPr>
              <w:t>24 097 911,37</w:t>
            </w:r>
          </w:p>
        </w:tc>
      </w:tr>
      <w:tr w:rsidR="005D62EC" w:rsidRPr="00751279" w14:paraId="1430C514"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4C41BD93" w14:textId="77777777" w:rsidR="005D62EC" w:rsidRPr="00751279" w:rsidRDefault="005D62EC" w:rsidP="0002280B">
            <w:pPr>
              <w:jc w:val="center"/>
              <w:rPr>
                <w:color w:val="000000"/>
              </w:rPr>
            </w:pPr>
            <w:r w:rsidRPr="00751279">
              <w:rPr>
                <w:color w:val="000000"/>
              </w:rPr>
              <w:t>89</w:t>
            </w:r>
          </w:p>
        </w:tc>
        <w:tc>
          <w:tcPr>
            <w:tcW w:w="3139" w:type="pct"/>
            <w:tcBorders>
              <w:top w:val="nil"/>
              <w:left w:val="nil"/>
              <w:bottom w:val="single" w:sz="4" w:space="0" w:color="auto"/>
              <w:right w:val="single" w:sz="4" w:space="0" w:color="auto"/>
            </w:tcBorders>
            <w:shd w:val="clear" w:color="auto" w:fill="auto"/>
            <w:vAlign w:val="center"/>
            <w:hideMark/>
          </w:tcPr>
          <w:p w14:paraId="111296E8" w14:textId="77777777" w:rsidR="005D62EC" w:rsidRPr="00751279" w:rsidRDefault="005D62EC" w:rsidP="0002280B">
            <w:r w:rsidRPr="00772171">
              <w:t>Термопластавтомат MULTIPOWER 220</w:t>
            </w:r>
          </w:p>
        </w:tc>
        <w:tc>
          <w:tcPr>
            <w:tcW w:w="1427" w:type="pct"/>
            <w:tcBorders>
              <w:top w:val="nil"/>
              <w:left w:val="nil"/>
              <w:bottom w:val="single" w:sz="4" w:space="0" w:color="auto"/>
              <w:right w:val="single" w:sz="4" w:space="0" w:color="auto"/>
            </w:tcBorders>
            <w:vAlign w:val="center"/>
          </w:tcPr>
          <w:p w14:paraId="11340858" w14:textId="77777777" w:rsidR="005D62EC" w:rsidRPr="00751279" w:rsidRDefault="005D62EC" w:rsidP="0002280B">
            <w:pPr>
              <w:jc w:val="center"/>
            </w:pPr>
            <w:r w:rsidRPr="00D81A03">
              <w:rPr>
                <w:color w:val="000000"/>
              </w:rPr>
              <w:t>2 646 283,64</w:t>
            </w:r>
          </w:p>
        </w:tc>
      </w:tr>
      <w:tr w:rsidR="005D62EC" w:rsidRPr="00751279" w14:paraId="61DDC267"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2E055114" w14:textId="77777777" w:rsidR="005D62EC" w:rsidRPr="00751279" w:rsidRDefault="005D62EC" w:rsidP="0002280B">
            <w:pPr>
              <w:jc w:val="center"/>
              <w:rPr>
                <w:color w:val="000000"/>
              </w:rPr>
            </w:pPr>
            <w:r w:rsidRPr="00751279">
              <w:rPr>
                <w:color w:val="000000"/>
              </w:rPr>
              <w:t>90</w:t>
            </w:r>
          </w:p>
        </w:tc>
        <w:tc>
          <w:tcPr>
            <w:tcW w:w="3139" w:type="pct"/>
            <w:tcBorders>
              <w:top w:val="nil"/>
              <w:left w:val="nil"/>
              <w:bottom w:val="single" w:sz="4" w:space="0" w:color="auto"/>
              <w:right w:val="single" w:sz="4" w:space="0" w:color="auto"/>
            </w:tcBorders>
            <w:shd w:val="clear" w:color="auto" w:fill="auto"/>
            <w:vAlign w:val="center"/>
            <w:hideMark/>
          </w:tcPr>
          <w:p w14:paraId="1D044AAD" w14:textId="77777777" w:rsidR="005D62EC" w:rsidRPr="00751279" w:rsidRDefault="005D62EC" w:rsidP="0002280B">
            <w:r w:rsidRPr="00772171">
              <w:t>Термопластавтомат MULTIPOWER-350 для РВВТ-4</w:t>
            </w:r>
          </w:p>
        </w:tc>
        <w:tc>
          <w:tcPr>
            <w:tcW w:w="1427" w:type="pct"/>
            <w:tcBorders>
              <w:top w:val="nil"/>
              <w:left w:val="nil"/>
              <w:bottom w:val="single" w:sz="4" w:space="0" w:color="auto"/>
              <w:right w:val="single" w:sz="4" w:space="0" w:color="auto"/>
            </w:tcBorders>
            <w:vAlign w:val="center"/>
          </w:tcPr>
          <w:p w14:paraId="48B1A397" w14:textId="77777777" w:rsidR="005D62EC" w:rsidRPr="00751279" w:rsidRDefault="005D62EC" w:rsidP="0002280B">
            <w:pPr>
              <w:jc w:val="center"/>
            </w:pPr>
            <w:r w:rsidRPr="00D81A03">
              <w:rPr>
                <w:color w:val="000000"/>
              </w:rPr>
              <w:t>19 636 621,99</w:t>
            </w:r>
          </w:p>
        </w:tc>
      </w:tr>
      <w:tr w:rsidR="005D62EC" w:rsidRPr="00751279" w14:paraId="3E2C9A61"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1377CE80" w14:textId="77777777" w:rsidR="005D62EC" w:rsidRPr="00751279" w:rsidRDefault="005D62EC" w:rsidP="0002280B">
            <w:pPr>
              <w:jc w:val="center"/>
              <w:rPr>
                <w:color w:val="000000"/>
              </w:rPr>
            </w:pPr>
            <w:r w:rsidRPr="00751279">
              <w:rPr>
                <w:color w:val="000000"/>
              </w:rPr>
              <w:t>91</w:t>
            </w:r>
          </w:p>
        </w:tc>
        <w:tc>
          <w:tcPr>
            <w:tcW w:w="3139" w:type="pct"/>
            <w:tcBorders>
              <w:top w:val="nil"/>
              <w:left w:val="nil"/>
              <w:bottom w:val="single" w:sz="4" w:space="0" w:color="auto"/>
              <w:right w:val="single" w:sz="4" w:space="0" w:color="auto"/>
            </w:tcBorders>
            <w:shd w:val="clear" w:color="auto" w:fill="auto"/>
            <w:vAlign w:val="center"/>
            <w:hideMark/>
          </w:tcPr>
          <w:p w14:paraId="7639B93F" w14:textId="77777777" w:rsidR="005D62EC" w:rsidRPr="00751279" w:rsidRDefault="005D62EC" w:rsidP="0002280B">
            <w:r w:rsidRPr="00772171">
              <w:t>Термопластавтомат</w:t>
            </w:r>
            <w:r w:rsidRPr="00751279">
              <w:t xml:space="preserve"> UNYKA-270</w:t>
            </w:r>
          </w:p>
        </w:tc>
        <w:tc>
          <w:tcPr>
            <w:tcW w:w="1427" w:type="pct"/>
            <w:tcBorders>
              <w:top w:val="nil"/>
              <w:left w:val="nil"/>
              <w:bottom w:val="single" w:sz="4" w:space="0" w:color="auto"/>
              <w:right w:val="single" w:sz="4" w:space="0" w:color="auto"/>
            </w:tcBorders>
            <w:vAlign w:val="center"/>
          </w:tcPr>
          <w:p w14:paraId="1F84A14C" w14:textId="77777777" w:rsidR="005D62EC" w:rsidRPr="00751279" w:rsidRDefault="005D62EC" w:rsidP="0002280B">
            <w:pPr>
              <w:jc w:val="center"/>
            </w:pPr>
            <w:r w:rsidRPr="00D81A03">
              <w:rPr>
                <w:color w:val="000000"/>
              </w:rPr>
              <w:t>8 881 918,84</w:t>
            </w:r>
          </w:p>
        </w:tc>
      </w:tr>
      <w:tr w:rsidR="005D62EC" w:rsidRPr="00751279" w14:paraId="1CD4B9A8"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502B56CD" w14:textId="77777777" w:rsidR="005D62EC" w:rsidRPr="00751279" w:rsidRDefault="005D62EC" w:rsidP="0002280B">
            <w:pPr>
              <w:jc w:val="center"/>
              <w:rPr>
                <w:color w:val="000000"/>
              </w:rPr>
            </w:pPr>
            <w:r w:rsidRPr="00751279">
              <w:rPr>
                <w:color w:val="000000"/>
              </w:rPr>
              <w:t>92</w:t>
            </w:r>
          </w:p>
        </w:tc>
        <w:tc>
          <w:tcPr>
            <w:tcW w:w="3139" w:type="pct"/>
            <w:tcBorders>
              <w:top w:val="nil"/>
              <w:left w:val="nil"/>
              <w:bottom w:val="single" w:sz="4" w:space="0" w:color="auto"/>
              <w:right w:val="single" w:sz="4" w:space="0" w:color="auto"/>
            </w:tcBorders>
            <w:shd w:val="clear" w:color="auto" w:fill="auto"/>
            <w:vAlign w:val="center"/>
            <w:hideMark/>
          </w:tcPr>
          <w:p w14:paraId="29ADCEF7" w14:textId="77777777" w:rsidR="005D62EC" w:rsidRPr="00751279" w:rsidRDefault="005D62EC" w:rsidP="0002280B">
            <w:r w:rsidRPr="00772171">
              <w:t>ТПА  UNIKA-270</w:t>
            </w:r>
          </w:p>
        </w:tc>
        <w:tc>
          <w:tcPr>
            <w:tcW w:w="1427" w:type="pct"/>
            <w:tcBorders>
              <w:top w:val="nil"/>
              <w:left w:val="nil"/>
              <w:bottom w:val="single" w:sz="4" w:space="0" w:color="auto"/>
              <w:right w:val="single" w:sz="4" w:space="0" w:color="auto"/>
            </w:tcBorders>
            <w:vAlign w:val="center"/>
          </w:tcPr>
          <w:p w14:paraId="0BE9A111" w14:textId="77777777" w:rsidR="005D62EC" w:rsidRPr="00751279" w:rsidRDefault="005D62EC" w:rsidP="0002280B">
            <w:pPr>
              <w:jc w:val="center"/>
            </w:pPr>
            <w:r w:rsidRPr="00D81A03">
              <w:rPr>
                <w:color w:val="000000"/>
              </w:rPr>
              <w:t>2 035 872,88</w:t>
            </w:r>
          </w:p>
        </w:tc>
      </w:tr>
      <w:tr w:rsidR="005D62EC" w:rsidRPr="00751279" w14:paraId="4927DD47"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27E32984" w14:textId="77777777" w:rsidR="005D62EC" w:rsidRPr="00751279" w:rsidRDefault="005D62EC" w:rsidP="0002280B">
            <w:pPr>
              <w:jc w:val="center"/>
              <w:rPr>
                <w:color w:val="000000"/>
              </w:rPr>
            </w:pPr>
            <w:r w:rsidRPr="00751279">
              <w:rPr>
                <w:color w:val="000000"/>
              </w:rPr>
              <w:t>93</w:t>
            </w:r>
          </w:p>
        </w:tc>
        <w:tc>
          <w:tcPr>
            <w:tcW w:w="3139" w:type="pct"/>
            <w:tcBorders>
              <w:top w:val="nil"/>
              <w:left w:val="nil"/>
              <w:bottom w:val="single" w:sz="4" w:space="0" w:color="auto"/>
              <w:right w:val="single" w:sz="4" w:space="0" w:color="auto"/>
            </w:tcBorders>
            <w:shd w:val="clear" w:color="auto" w:fill="auto"/>
            <w:vAlign w:val="center"/>
            <w:hideMark/>
          </w:tcPr>
          <w:p w14:paraId="50BC6B5E" w14:textId="77777777" w:rsidR="005D62EC" w:rsidRPr="00256867" w:rsidRDefault="005D62EC" w:rsidP="0002280B">
            <w:r w:rsidRPr="00772171">
              <w:t>ТПА  UNYKA-180</w:t>
            </w:r>
          </w:p>
        </w:tc>
        <w:tc>
          <w:tcPr>
            <w:tcW w:w="1427" w:type="pct"/>
            <w:tcBorders>
              <w:top w:val="nil"/>
              <w:left w:val="nil"/>
              <w:bottom w:val="single" w:sz="4" w:space="0" w:color="auto"/>
              <w:right w:val="single" w:sz="4" w:space="0" w:color="auto"/>
            </w:tcBorders>
            <w:vAlign w:val="center"/>
          </w:tcPr>
          <w:p w14:paraId="676FDAC0" w14:textId="77777777" w:rsidR="005D62EC" w:rsidRPr="00751279" w:rsidRDefault="005D62EC" w:rsidP="0002280B">
            <w:pPr>
              <w:jc w:val="center"/>
            </w:pPr>
            <w:r w:rsidRPr="00D81A03">
              <w:rPr>
                <w:color w:val="000000"/>
              </w:rPr>
              <w:t>4 986 213,29</w:t>
            </w:r>
          </w:p>
        </w:tc>
      </w:tr>
      <w:tr w:rsidR="005D62EC" w:rsidRPr="00751279" w14:paraId="0F8D698B"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1960CB5B" w14:textId="77777777" w:rsidR="005D62EC" w:rsidRPr="00751279" w:rsidRDefault="005D62EC" w:rsidP="0002280B">
            <w:pPr>
              <w:jc w:val="center"/>
              <w:rPr>
                <w:color w:val="000000"/>
              </w:rPr>
            </w:pPr>
            <w:r w:rsidRPr="00751279">
              <w:rPr>
                <w:color w:val="000000"/>
              </w:rPr>
              <w:t>94</w:t>
            </w:r>
          </w:p>
        </w:tc>
        <w:tc>
          <w:tcPr>
            <w:tcW w:w="3139" w:type="pct"/>
            <w:tcBorders>
              <w:top w:val="nil"/>
              <w:left w:val="nil"/>
              <w:bottom w:val="single" w:sz="4" w:space="0" w:color="auto"/>
              <w:right w:val="single" w:sz="4" w:space="0" w:color="auto"/>
            </w:tcBorders>
            <w:shd w:val="clear" w:color="auto" w:fill="auto"/>
            <w:vAlign w:val="center"/>
            <w:hideMark/>
          </w:tcPr>
          <w:p w14:paraId="31661E61" w14:textId="77777777" w:rsidR="005D62EC" w:rsidRPr="00256867" w:rsidRDefault="005D62EC" w:rsidP="0002280B">
            <w:r w:rsidRPr="00772171">
              <w:t>ТПА BM.Sintesi200/2000/960</w:t>
            </w:r>
          </w:p>
        </w:tc>
        <w:tc>
          <w:tcPr>
            <w:tcW w:w="1427" w:type="pct"/>
            <w:tcBorders>
              <w:top w:val="nil"/>
              <w:left w:val="nil"/>
              <w:bottom w:val="single" w:sz="4" w:space="0" w:color="auto"/>
              <w:right w:val="single" w:sz="4" w:space="0" w:color="auto"/>
            </w:tcBorders>
            <w:vAlign w:val="center"/>
          </w:tcPr>
          <w:p w14:paraId="35A82B2F" w14:textId="77777777" w:rsidR="005D62EC" w:rsidRPr="00751279" w:rsidRDefault="005D62EC" w:rsidP="0002280B">
            <w:pPr>
              <w:jc w:val="center"/>
            </w:pPr>
            <w:r w:rsidRPr="00D81A03">
              <w:rPr>
                <w:color w:val="000000"/>
              </w:rPr>
              <w:t>6 623 620,25</w:t>
            </w:r>
          </w:p>
        </w:tc>
      </w:tr>
      <w:tr w:rsidR="005D62EC" w:rsidRPr="00751279" w14:paraId="080804DB"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3F16A734" w14:textId="77777777" w:rsidR="005D62EC" w:rsidRPr="00751279" w:rsidRDefault="005D62EC" w:rsidP="0002280B">
            <w:pPr>
              <w:jc w:val="center"/>
              <w:rPr>
                <w:color w:val="000000"/>
              </w:rPr>
            </w:pPr>
            <w:r w:rsidRPr="00751279">
              <w:rPr>
                <w:color w:val="000000"/>
              </w:rPr>
              <w:t>95</w:t>
            </w:r>
          </w:p>
        </w:tc>
        <w:tc>
          <w:tcPr>
            <w:tcW w:w="3139" w:type="pct"/>
            <w:tcBorders>
              <w:top w:val="nil"/>
              <w:left w:val="nil"/>
              <w:bottom w:val="single" w:sz="4" w:space="0" w:color="auto"/>
              <w:right w:val="single" w:sz="4" w:space="0" w:color="auto"/>
            </w:tcBorders>
            <w:shd w:val="clear" w:color="auto" w:fill="auto"/>
            <w:vAlign w:val="center"/>
            <w:hideMark/>
          </w:tcPr>
          <w:p w14:paraId="63194816" w14:textId="77777777" w:rsidR="005D62EC" w:rsidRPr="00256867" w:rsidRDefault="005D62EC" w:rsidP="0002280B">
            <w:r w:rsidRPr="00772171">
              <w:t>ТПА MULTIPOWER 220</w:t>
            </w:r>
          </w:p>
        </w:tc>
        <w:tc>
          <w:tcPr>
            <w:tcW w:w="1427" w:type="pct"/>
            <w:tcBorders>
              <w:top w:val="nil"/>
              <w:left w:val="nil"/>
              <w:bottom w:val="single" w:sz="4" w:space="0" w:color="auto"/>
              <w:right w:val="single" w:sz="4" w:space="0" w:color="auto"/>
            </w:tcBorders>
            <w:vAlign w:val="center"/>
          </w:tcPr>
          <w:p w14:paraId="5BEF57CC" w14:textId="77777777" w:rsidR="005D62EC" w:rsidRPr="00751279" w:rsidRDefault="005D62EC" w:rsidP="0002280B">
            <w:pPr>
              <w:jc w:val="center"/>
            </w:pPr>
            <w:r w:rsidRPr="00D81A03">
              <w:rPr>
                <w:color w:val="000000"/>
              </w:rPr>
              <w:t>2 507 005,63</w:t>
            </w:r>
          </w:p>
        </w:tc>
      </w:tr>
      <w:tr w:rsidR="005D62EC" w:rsidRPr="00751279" w14:paraId="4FF631C1"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36AEED92" w14:textId="77777777" w:rsidR="005D62EC" w:rsidRPr="00751279" w:rsidRDefault="005D62EC" w:rsidP="0002280B">
            <w:pPr>
              <w:jc w:val="center"/>
              <w:rPr>
                <w:color w:val="000000"/>
              </w:rPr>
            </w:pPr>
            <w:r w:rsidRPr="00751279">
              <w:rPr>
                <w:color w:val="000000"/>
              </w:rPr>
              <w:t>96</w:t>
            </w:r>
          </w:p>
        </w:tc>
        <w:tc>
          <w:tcPr>
            <w:tcW w:w="3139" w:type="pct"/>
            <w:tcBorders>
              <w:top w:val="nil"/>
              <w:left w:val="nil"/>
              <w:bottom w:val="single" w:sz="4" w:space="0" w:color="auto"/>
              <w:right w:val="single" w:sz="4" w:space="0" w:color="auto"/>
            </w:tcBorders>
            <w:shd w:val="clear" w:color="auto" w:fill="auto"/>
            <w:vAlign w:val="center"/>
            <w:hideMark/>
          </w:tcPr>
          <w:p w14:paraId="6FDCD3BA" w14:textId="77777777" w:rsidR="005D62EC" w:rsidRPr="00256867" w:rsidRDefault="005D62EC" w:rsidP="0002280B">
            <w:r w:rsidRPr="00772171">
              <w:t>ТПА UNIKA-270</w:t>
            </w:r>
          </w:p>
        </w:tc>
        <w:tc>
          <w:tcPr>
            <w:tcW w:w="1427" w:type="pct"/>
            <w:tcBorders>
              <w:top w:val="nil"/>
              <w:left w:val="nil"/>
              <w:bottom w:val="single" w:sz="4" w:space="0" w:color="auto"/>
              <w:right w:val="single" w:sz="4" w:space="0" w:color="auto"/>
            </w:tcBorders>
            <w:vAlign w:val="center"/>
          </w:tcPr>
          <w:p w14:paraId="05B370AC" w14:textId="77777777" w:rsidR="005D62EC" w:rsidRPr="00751279" w:rsidRDefault="005D62EC" w:rsidP="0002280B">
            <w:pPr>
              <w:jc w:val="center"/>
            </w:pPr>
            <w:r w:rsidRPr="00D81A03">
              <w:rPr>
                <w:color w:val="000000"/>
              </w:rPr>
              <w:t>2 035 872,88</w:t>
            </w:r>
          </w:p>
        </w:tc>
      </w:tr>
      <w:tr w:rsidR="005D62EC" w:rsidRPr="00751279" w14:paraId="6E4608E8"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32DF8697" w14:textId="77777777" w:rsidR="005D62EC" w:rsidRPr="00751279" w:rsidRDefault="005D62EC" w:rsidP="0002280B">
            <w:pPr>
              <w:jc w:val="center"/>
              <w:rPr>
                <w:color w:val="000000"/>
              </w:rPr>
            </w:pPr>
            <w:r w:rsidRPr="00751279">
              <w:rPr>
                <w:color w:val="000000"/>
              </w:rPr>
              <w:t>97</w:t>
            </w:r>
          </w:p>
        </w:tc>
        <w:tc>
          <w:tcPr>
            <w:tcW w:w="3139" w:type="pct"/>
            <w:tcBorders>
              <w:top w:val="nil"/>
              <w:left w:val="nil"/>
              <w:bottom w:val="single" w:sz="4" w:space="0" w:color="auto"/>
              <w:right w:val="single" w:sz="4" w:space="0" w:color="auto"/>
            </w:tcBorders>
            <w:shd w:val="clear" w:color="auto" w:fill="auto"/>
            <w:vAlign w:val="center"/>
            <w:hideMark/>
          </w:tcPr>
          <w:p w14:paraId="443B21A7" w14:textId="77777777" w:rsidR="005D62EC" w:rsidRPr="00256867" w:rsidRDefault="005D62EC" w:rsidP="0002280B">
            <w:r w:rsidRPr="00772171">
              <w:t>ТПА UNYKA-180</w:t>
            </w:r>
          </w:p>
        </w:tc>
        <w:tc>
          <w:tcPr>
            <w:tcW w:w="1427" w:type="pct"/>
            <w:tcBorders>
              <w:top w:val="nil"/>
              <w:left w:val="nil"/>
              <w:bottom w:val="single" w:sz="4" w:space="0" w:color="auto"/>
              <w:right w:val="single" w:sz="4" w:space="0" w:color="auto"/>
            </w:tcBorders>
            <w:vAlign w:val="center"/>
          </w:tcPr>
          <w:p w14:paraId="2B86D27E" w14:textId="77777777" w:rsidR="005D62EC" w:rsidRPr="00751279" w:rsidRDefault="005D62EC" w:rsidP="0002280B">
            <w:pPr>
              <w:jc w:val="center"/>
            </w:pPr>
            <w:r w:rsidRPr="00D81A03">
              <w:rPr>
                <w:color w:val="000000"/>
              </w:rPr>
              <w:t>4 986 213,29</w:t>
            </w:r>
          </w:p>
        </w:tc>
      </w:tr>
      <w:tr w:rsidR="005D62EC" w:rsidRPr="00751279" w14:paraId="0E12E6E5"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0FD0A405" w14:textId="77777777" w:rsidR="005D62EC" w:rsidRPr="00751279" w:rsidRDefault="005D62EC" w:rsidP="0002280B">
            <w:pPr>
              <w:jc w:val="center"/>
              <w:rPr>
                <w:color w:val="000000"/>
              </w:rPr>
            </w:pPr>
            <w:r w:rsidRPr="00751279">
              <w:rPr>
                <w:color w:val="000000"/>
              </w:rPr>
              <w:t>98</w:t>
            </w:r>
          </w:p>
        </w:tc>
        <w:tc>
          <w:tcPr>
            <w:tcW w:w="3139" w:type="pct"/>
            <w:tcBorders>
              <w:top w:val="nil"/>
              <w:left w:val="nil"/>
              <w:bottom w:val="single" w:sz="4" w:space="0" w:color="auto"/>
              <w:right w:val="single" w:sz="4" w:space="0" w:color="auto"/>
            </w:tcBorders>
            <w:shd w:val="clear" w:color="auto" w:fill="auto"/>
            <w:vAlign w:val="center"/>
            <w:hideMark/>
          </w:tcPr>
          <w:p w14:paraId="5231117B" w14:textId="77777777" w:rsidR="005D62EC" w:rsidRPr="00256867" w:rsidRDefault="005D62EC" w:rsidP="0002280B">
            <w:r w:rsidRPr="00772171">
              <w:t>ТПА UNYKA-220</w:t>
            </w:r>
          </w:p>
        </w:tc>
        <w:tc>
          <w:tcPr>
            <w:tcW w:w="1427" w:type="pct"/>
            <w:tcBorders>
              <w:top w:val="nil"/>
              <w:left w:val="nil"/>
              <w:bottom w:val="single" w:sz="4" w:space="0" w:color="auto"/>
              <w:right w:val="single" w:sz="4" w:space="0" w:color="auto"/>
            </w:tcBorders>
            <w:vAlign w:val="center"/>
          </w:tcPr>
          <w:p w14:paraId="3F788854" w14:textId="77777777" w:rsidR="005D62EC" w:rsidRPr="00751279" w:rsidRDefault="005D62EC" w:rsidP="0002280B">
            <w:pPr>
              <w:jc w:val="center"/>
            </w:pPr>
            <w:r w:rsidRPr="00D81A03">
              <w:rPr>
                <w:color w:val="000000"/>
              </w:rPr>
              <w:t>4 986 213,28</w:t>
            </w:r>
          </w:p>
        </w:tc>
      </w:tr>
      <w:tr w:rsidR="005D62EC" w:rsidRPr="00751279" w14:paraId="7986C393"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063093A5" w14:textId="77777777" w:rsidR="005D62EC" w:rsidRPr="00751279" w:rsidRDefault="005D62EC" w:rsidP="0002280B">
            <w:pPr>
              <w:jc w:val="center"/>
              <w:rPr>
                <w:color w:val="000000"/>
              </w:rPr>
            </w:pPr>
            <w:r w:rsidRPr="00751279">
              <w:rPr>
                <w:color w:val="000000"/>
              </w:rPr>
              <w:t>99</w:t>
            </w:r>
          </w:p>
        </w:tc>
        <w:tc>
          <w:tcPr>
            <w:tcW w:w="3139" w:type="pct"/>
            <w:tcBorders>
              <w:top w:val="nil"/>
              <w:left w:val="nil"/>
              <w:bottom w:val="single" w:sz="4" w:space="0" w:color="auto"/>
              <w:right w:val="single" w:sz="4" w:space="0" w:color="auto"/>
            </w:tcBorders>
            <w:shd w:val="clear" w:color="auto" w:fill="auto"/>
            <w:vAlign w:val="center"/>
            <w:hideMark/>
          </w:tcPr>
          <w:p w14:paraId="109CDA1D" w14:textId="77777777" w:rsidR="005D62EC" w:rsidRPr="00256867" w:rsidRDefault="005D62EC" w:rsidP="0002280B">
            <w:r w:rsidRPr="00772171">
              <w:t>ТПА UNYKA-220</w:t>
            </w:r>
          </w:p>
        </w:tc>
        <w:tc>
          <w:tcPr>
            <w:tcW w:w="1427" w:type="pct"/>
            <w:tcBorders>
              <w:top w:val="nil"/>
              <w:left w:val="nil"/>
              <w:bottom w:val="single" w:sz="4" w:space="0" w:color="auto"/>
              <w:right w:val="single" w:sz="4" w:space="0" w:color="auto"/>
            </w:tcBorders>
            <w:vAlign w:val="center"/>
          </w:tcPr>
          <w:p w14:paraId="6C6854B6" w14:textId="77777777" w:rsidR="005D62EC" w:rsidRPr="00751279" w:rsidRDefault="005D62EC" w:rsidP="0002280B">
            <w:pPr>
              <w:jc w:val="center"/>
            </w:pPr>
            <w:r w:rsidRPr="00D81A03">
              <w:rPr>
                <w:color w:val="000000"/>
              </w:rPr>
              <w:t>4 986 213,28</w:t>
            </w:r>
          </w:p>
        </w:tc>
      </w:tr>
      <w:tr w:rsidR="005D62EC" w:rsidRPr="00751279" w14:paraId="530D7C87"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4209C92D" w14:textId="77777777" w:rsidR="005D62EC" w:rsidRPr="00751279" w:rsidRDefault="005D62EC" w:rsidP="0002280B">
            <w:pPr>
              <w:jc w:val="center"/>
              <w:rPr>
                <w:color w:val="000000"/>
              </w:rPr>
            </w:pPr>
            <w:r w:rsidRPr="00751279">
              <w:rPr>
                <w:color w:val="000000"/>
              </w:rPr>
              <w:t>100</w:t>
            </w:r>
          </w:p>
        </w:tc>
        <w:tc>
          <w:tcPr>
            <w:tcW w:w="3139" w:type="pct"/>
            <w:tcBorders>
              <w:top w:val="nil"/>
              <w:left w:val="nil"/>
              <w:bottom w:val="single" w:sz="4" w:space="0" w:color="auto"/>
              <w:right w:val="single" w:sz="4" w:space="0" w:color="auto"/>
            </w:tcBorders>
            <w:shd w:val="clear" w:color="auto" w:fill="auto"/>
            <w:vAlign w:val="center"/>
            <w:hideMark/>
          </w:tcPr>
          <w:p w14:paraId="0C77970C" w14:textId="77777777" w:rsidR="005D62EC" w:rsidRPr="00256867" w:rsidRDefault="005D62EC" w:rsidP="0002280B">
            <w:r w:rsidRPr="00772171">
              <w:t>ТПА UNYKA-270</w:t>
            </w:r>
          </w:p>
        </w:tc>
        <w:tc>
          <w:tcPr>
            <w:tcW w:w="1427" w:type="pct"/>
            <w:tcBorders>
              <w:top w:val="nil"/>
              <w:left w:val="nil"/>
              <w:bottom w:val="single" w:sz="4" w:space="0" w:color="auto"/>
              <w:right w:val="single" w:sz="4" w:space="0" w:color="auto"/>
            </w:tcBorders>
            <w:vAlign w:val="center"/>
          </w:tcPr>
          <w:p w14:paraId="62EA56B6" w14:textId="77777777" w:rsidR="005D62EC" w:rsidRPr="00751279" w:rsidRDefault="005D62EC" w:rsidP="0002280B">
            <w:pPr>
              <w:jc w:val="center"/>
            </w:pPr>
            <w:r w:rsidRPr="00D81A03">
              <w:rPr>
                <w:color w:val="000000"/>
              </w:rPr>
              <w:t>13 028 337,25</w:t>
            </w:r>
          </w:p>
        </w:tc>
      </w:tr>
      <w:tr w:rsidR="005D62EC" w:rsidRPr="00751279" w14:paraId="1082D545"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476F1CE9" w14:textId="77777777" w:rsidR="005D62EC" w:rsidRPr="00751279" w:rsidRDefault="005D62EC" w:rsidP="0002280B">
            <w:pPr>
              <w:jc w:val="center"/>
              <w:rPr>
                <w:color w:val="000000"/>
              </w:rPr>
            </w:pPr>
            <w:r w:rsidRPr="00751279">
              <w:rPr>
                <w:color w:val="000000"/>
              </w:rPr>
              <w:t>101</w:t>
            </w:r>
          </w:p>
        </w:tc>
        <w:tc>
          <w:tcPr>
            <w:tcW w:w="3139" w:type="pct"/>
            <w:tcBorders>
              <w:top w:val="nil"/>
              <w:left w:val="nil"/>
              <w:bottom w:val="single" w:sz="4" w:space="0" w:color="auto"/>
              <w:right w:val="single" w:sz="4" w:space="0" w:color="auto"/>
            </w:tcBorders>
            <w:shd w:val="clear" w:color="auto" w:fill="auto"/>
            <w:vAlign w:val="center"/>
            <w:hideMark/>
          </w:tcPr>
          <w:p w14:paraId="0CB4F6A2" w14:textId="77777777" w:rsidR="005D62EC" w:rsidRPr="00256867" w:rsidRDefault="005D62EC" w:rsidP="0002280B">
            <w:r w:rsidRPr="00772171">
              <w:t>ТПА UNYKA-350</w:t>
            </w:r>
          </w:p>
        </w:tc>
        <w:tc>
          <w:tcPr>
            <w:tcW w:w="1427" w:type="pct"/>
            <w:tcBorders>
              <w:top w:val="nil"/>
              <w:left w:val="nil"/>
              <w:bottom w:val="single" w:sz="4" w:space="0" w:color="auto"/>
              <w:right w:val="single" w:sz="4" w:space="0" w:color="auto"/>
            </w:tcBorders>
            <w:vAlign w:val="center"/>
          </w:tcPr>
          <w:p w14:paraId="15664C1E" w14:textId="77777777" w:rsidR="005D62EC" w:rsidRPr="00751279" w:rsidRDefault="005D62EC" w:rsidP="0002280B">
            <w:pPr>
              <w:jc w:val="center"/>
            </w:pPr>
            <w:r w:rsidRPr="00D81A03">
              <w:rPr>
                <w:color w:val="000000"/>
              </w:rPr>
              <w:t>14 749 946,08</w:t>
            </w:r>
          </w:p>
        </w:tc>
      </w:tr>
      <w:tr w:rsidR="005D62EC" w:rsidRPr="00751279" w14:paraId="19F4D106"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063C7EA7" w14:textId="77777777" w:rsidR="005D62EC" w:rsidRPr="00751279" w:rsidRDefault="005D62EC" w:rsidP="0002280B">
            <w:pPr>
              <w:jc w:val="center"/>
              <w:rPr>
                <w:color w:val="000000"/>
              </w:rPr>
            </w:pPr>
            <w:r w:rsidRPr="00751279">
              <w:rPr>
                <w:color w:val="000000"/>
              </w:rPr>
              <w:lastRenderedPageBreak/>
              <w:t>102</w:t>
            </w:r>
          </w:p>
        </w:tc>
        <w:tc>
          <w:tcPr>
            <w:tcW w:w="3139" w:type="pct"/>
            <w:tcBorders>
              <w:top w:val="nil"/>
              <w:left w:val="nil"/>
              <w:bottom w:val="single" w:sz="4" w:space="0" w:color="auto"/>
              <w:right w:val="single" w:sz="4" w:space="0" w:color="auto"/>
            </w:tcBorders>
            <w:shd w:val="clear" w:color="auto" w:fill="auto"/>
            <w:vAlign w:val="center"/>
            <w:hideMark/>
          </w:tcPr>
          <w:p w14:paraId="59D38430" w14:textId="77777777" w:rsidR="005D62EC" w:rsidRPr="00256867" w:rsidRDefault="005D62EC" w:rsidP="0002280B">
            <w:r w:rsidRPr="00772171">
              <w:t>ТПА UNYKA-350</w:t>
            </w:r>
          </w:p>
        </w:tc>
        <w:tc>
          <w:tcPr>
            <w:tcW w:w="1427" w:type="pct"/>
            <w:tcBorders>
              <w:top w:val="nil"/>
              <w:left w:val="nil"/>
              <w:bottom w:val="single" w:sz="4" w:space="0" w:color="auto"/>
              <w:right w:val="single" w:sz="4" w:space="0" w:color="auto"/>
            </w:tcBorders>
            <w:vAlign w:val="center"/>
          </w:tcPr>
          <w:p w14:paraId="22831622" w14:textId="77777777" w:rsidR="005D62EC" w:rsidRPr="00751279" w:rsidRDefault="005D62EC" w:rsidP="0002280B">
            <w:pPr>
              <w:jc w:val="center"/>
            </w:pPr>
            <w:r w:rsidRPr="00D81A03">
              <w:rPr>
                <w:color w:val="000000"/>
              </w:rPr>
              <w:t>14 749 946,08</w:t>
            </w:r>
          </w:p>
        </w:tc>
      </w:tr>
      <w:tr w:rsidR="005D62EC" w:rsidRPr="00751279" w14:paraId="4F322433"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60038F45" w14:textId="77777777" w:rsidR="005D62EC" w:rsidRPr="00751279" w:rsidRDefault="005D62EC" w:rsidP="0002280B">
            <w:pPr>
              <w:jc w:val="center"/>
              <w:rPr>
                <w:color w:val="000000"/>
              </w:rPr>
            </w:pPr>
            <w:r w:rsidRPr="00751279">
              <w:rPr>
                <w:color w:val="000000"/>
              </w:rPr>
              <w:t>103</w:t>
            </w:r>
          </w:p>
        </w:tc>
        <w:tc>
          <w:tcPr>
            <w:tcW w:w="3139" w:type="pct"/>
            <w:tcBorders>
              <w:top w:val="nil"/>
              <w:left w:val="nil"/>
              <w:bottom w:val="single" w:sz="4" w:space="0" w:color="auto"/>
              <w:right w:val="single" w:sz="4" w:space="0" w:color="auto"/>
            </w:tcBorders>
            <w:shd w:val="clear" w:color="auto" w:fill="auto"/>
            <w:vAlign w:val="center"/>
            <w:hideMark/>
          </w:tcPr>
          <w:p w14:paraId="039C3DD6" w14:textId="77777777" w:rsidR="005D62EC" w:rsidRPr="00256867" w:rsidRDefault="005D62EC" w:rsidP="0002280B">
            <w:r w:rsidRPr="00772171">
              <w:t>ТПА UNYKA-400</w:t>
            </w:r>
          </w:p>
        </w:tc>
        <w:tc>
          <w:tcPr>
            <w:tcW w:w="1427" w:type="pct"/>
            <w:tcBorders>
              <w:top w:val="nil"/>
              <w:left w:val="nil"/>
              <w:bottom w:val="single" w:sz="4" w:space="0" w:color="auto"/>
              <w:right w:val="single" w:sz="4" w:space="0" w:color="auto"/>
            </w:tcBorders>
            <w:vAlign w:val="center"/>
          </w:tcPr>
          <w:p w14:paraId="1BFCE035" w14:textId="77777777" w:rsidR="005D62EC" w:rsidRPr="00751279" w:rsidRDefault="005D62EC" w:rsidP="0002280B">
            <w:pPr>
              <w:jc w:val="center"/>
            </w:pPr>
            <w:r w:rsidRPr="00D81A03">
              <w:rPr>
                <w:color w:val="000000"/>
              </w:rPr>
              <w:t>15 057 839,60</w:t>
            </w:r>
          </w:p>
        </w:tc>
      </w:tr>
      <w:tr w:rsidR="005D62EC" w:rsidRPr="00751279" w14:paraId="44D2BF58"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51A3954A" w14:textId="77777777" w:rsidR="005D62EC" w:rsidRPr="00751279" w:rsidRDefault="005D62EC" w:rsidP="0002280B">
            <w:pPr>
              <w:jc w:val="center"/>
              <w:rPr>
                <w:color w:val="000000"/>
              </w:rPr>
            </w:pPr>
            <w:r w:rsidRPr="00751279">
              <w:rPr>
                <w:color w:val="000000"/>
              </w:rPr>
              <w:t>104</w:t>
            </w:r>
          </w:p>
        </w:tc>
        <w:tc>
          <w:tcPr>
            <w:tcW w:w="3139" w:type="pct"/>
            <w:tcBorders>
              <w:top w:val="nil"/>
              <w:left w:val="nil"/>
              <w:bottom w:val="single" w:sz="4" w:space="0" w:color="auto"/>
              <w:right w:val="single" w:sz="4" w:space="0" w:color="auto"/>
            </w:tcBorders>
            <w:shd w:val="clear" w:color="auto" w:fill="auto"/>
            <w:vAlign w:val="center"/>
            <w:hideMark/>
          </w:tcPr>
          <w:p w14:paraId="0BA30CC8" w14:textId="77777777" w:rsidR="005D62EC" w:rsidRPr="00256867" w:rsidRDefault="005D62EC" w:rsidP="0002280B">
            <w:r w:rsidRPr="00772171">
              <w:t>Авт.3 цв. машина шелкогр. д/дек-ции и лакир. цилиндр изделий</w:t>
            </w:r>
          </w:p>
        </w:tc>
        <w:tc>
          <w:tcPr>
            <w:tcW w:w="1427" w:type="pct"/>
            <w:tcBorders>
              <w:top w:val="nil"/>
              <w:left w:val="nil"/>
              <w:bottom w:val="single" w:sz="4" w:space="0" w:color="auto"/>
              <w:right w:val="single" w:sz="4" w:space="0" w:color="auto"/>
            </w:tcBorders>
            <w:vAlign w:val="center"/>
          </w:tcPr>
          <w:p w14:paraId="092E006B" w14:textId="77777777" w:rsidR="005D62EC" w:rsidRPr="00751279" w:rsidRDefault="005D62EC" w:rsidP="0002280B">
            <w:pPr>
              <w:jc w:val="center"/>
            </w:pPr>
            <w:r w:rsidRPr="00D81A03">
              <w:rPr>
                <w:color w:val="000000"/>
              </w:rPr>
              <w:t>21 614 424,68</w:t>
            </w:r>
          </w:p>
        </w:tc>
      </w:tr>
      <w:tr w:rsidR="005D62EC" w:rsidRPr="00751279" w14:paraId="32E9891E" w14:textId="77777777" w:rsidTr="0002280B">
        <w:trPr>
          <w:trHeight w:val="6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64036ED4" w14:textId="77777777" w:rsidR="005D62EC" w:rsidRPr="00751279" w:rsidRDefault="005D62EC" w:rsidP="0002280B">
            <w:pPr>
              <w:jc w:val="center"/>
              <w:rPr>
                <w:color w:val="000000"/>
              </w:rPr>
            </w:pPr>
            <w:r w:rsidRPr="00751279">
              <w:rPr>
                <w:color w:val="000000"/>
              </w:rPr>
              <w:t>105</w:t>
            </w:r>
          </w:p>
        </w:tc>
        <w:tc>
          <w:tcPr>
            <w:tcW w:w="3139" w:type="pct"/>
            <w:tcBorders>
              <w:top w:val="nil"/>
              <w:left w:val="nil"/>
              <w:bottom w:val="single" w:sz="4" w:space="0" w:color="auto"/>
              <w:right w:val="single" w:sz="4" w:space="0" w:color="auto"/>
            </w:tcBorders>
            <w:shd w:val="clear" w:color="auto" w:fill="auto"/>
            <w:vAlign w:val="center"/>
            <w:hideMark/>
          </w:tcPr>
          <w:p w14:paraId="72BFAF60" w14:textId="77777777" w:rsidR="005D62EC" w:rsidRPr="00751279" w:rsidRDefault="005D62EC" w:rsidP="0002280B">
            <w:r w:rsidRPr="00772171">
              <w:t xml:space="preserve">Авт. компл. д/пневмат. трансп., сборки и хранен сырья и колпачков. </w:t>
            </w:r>
            <w:r w:rsidRPr="00256867">
              <w:t>Тип АС-12</w:t>
            </w:r>
          </w:p>
        </w:tc>
        <w:tc>
          <w:tcPr>
            <w:tcW w:w="1427" w:type="pct"/>
            <w:tcBorders>
              <w:top w:val="nil"/>
              <w:left w:val="nil"/>
              <w:bottom w:val="single" w:sz="4" w:space="0" w:color="auto"/>
              <w:right w:val="single" w:sz="4" w:space="0" w:color="auto"/>
            </w:tcBorders>
            <w:vAlign w:val="center"/>
          </w:tcPr>
          <w:p w14:paraId="3EB7F973" w14:textId="77777777" w:rsidR="005D62EC" w:rsidRPr="00751279" w:rsidRDefault="005D62EC" w:rsidP="0002280B">
            <w:pPr>
              <w:jc w:val="center"/>
            </w:pPr>
            <w:r w:rsidRPr="00D81A03">
              <w:rPr>
                <w:color w:val="000000"/>
              </w:rPr>
              <w:t>84 735 026,71</w:t>
            </w:r>
          </w:p>
        </w:tc>
      </w:tr>
      <w:tr w:rsidR="005D62EC" w:rsidRPr="00751279" w14:paraId="15F33850"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443E23A8" w14:textId="77777777" w:rsidR="005D62EC" w:rsidRPr="00751279" w:rsidRDefault="005D62EC" w:rsidP="0002280B">
            <w:pPr>
              <w:jc w:val="center"/>
              <w:rPr>
                <w:color w:val="000000"/>
              </w:rPr>
            </w:pPr>
            <w:r w:rsidRPr="00751279">
              <w:rPr>
                <w:color w:val="000000"/>
              </w:rPr>
              <w:t>106</w:t>
            </w:r>
          </w:p>
        </w:tc>
        <w:tc>
          <w:tcPr>
            <w:tcW w:w="3139" w:type="pct"/>
            <w:tcBorders>
              <w:top w:val="nil"/>
              <w:left w:val="nil"/>
              <w:bottom w:val="single" w:sz="4" w:space="0" w:color="auto"/>
              <w:right w:val="single" w:sz="4" w:space="0" w:color="auto"/>
            </w:tcBorders>
            <w:shd w:val="clear" w:color="auto" w:fill="auto"/>
            <w:vAlign w:val="center"/>
            <w:hideMark/>
          </w:tcPr>
          <w:p w14:paraId="1EEAC31E" w14:textId="77777777" w:rsidR="005D62EC" w:rsidRPr="00751279" w:rsidRDefault="005D62EC" w:rsidP="0002280B">
            <w:r w:rsidRPr="00772171">
              <w:t>Автомат.сборочн.лин.5-комп.колпака РВВТ-4 (</w:t>
            </w:r>
            <w:r w:rsidRPr="00256867">
              <w:t>SKM</w:t>
            </w:r>
            <w:r w:rsidRPr="00751279">
              <w:t>11-01041)</w:t>
            </w:r>
          </w:p>
        </w:tc>
        <w:tc>
          <w:tcPr>
            <w:tcW w:w="1427" w:type="pct"/>
            <w:tcBorders>
              <w:top w:val="nil"/>
              <w:left w:val="nil"/>
              <w:bottom w:val="single" w:sz="4" w:space="0" w:color="auto"/>
              <w:right w:val="single" w:sz="4" w:space="0" w:color="auto"/>
            </w:tcBorders>
            <w:vAlign w:val="center"/>
          </w:tcPr>
          <w:p w14:paraId="2F4C1CA2" w14:textId="77777777" w:rsidR="005D62EC" w:rsidRPr="00751279" w:rsidRDefault="005D62EC" w:rsidP="0002280B">
            <w:pPr>
              <w:jc w:val="center"/>
            </w:pPr>
            <w:r w:rsidRPr="00D81A03">
              <w:rPr>
                <w:color w:val="000000"/>
              </w:rPr>
              <w:t>158 057 528,59</w:t>
            </w:r>
          </w:p>
        </w:tc>
      </w:tr>
      <w:tr w:rsidR="005D62EC" w:rsidRPr="00751279" w14:paraId="6B8C4DD5"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2EC41727" w14:textId="77777777" w:rsidR="005D62EC" w:rsidRPr="00751279" w:rsidRDefault="005D62EC" w:rsidP="0002280B">
            <w:pPr>
              <w:jc w:val="center"/>
              <w:rPr>
                <w:color w:val="000000"/>
              </w:rPr>
            </w:pPr>
            <w:r w:rsidRPr="00751279">
              <w:rPr>
                <w:color w:val="000000"/>
              </w:rPr>
              <w:t>107</w:t>
            </w:r>
          </w:p>
        </w:tc>
        <w:tc>
          <w:tcPr>
            <w:tcW w:w="3139" w:type="pct"/>
            <w:tcBorders>
              <w:top w:val="nil"/>
              <w:left w:val="nil"/>
              <w:bottom w:val="single" w:sz="4" w:space="0" w:color="auto"/>
              <w:right w:val="single" w:sz="4" w:space="0" w:color="auto"/>
            </w:tcBorders>
            <w:shd w:val="clear" w:color="auto" w:fill="auto"/>
            <w:vAlign w:val="center"/>
            <w:hideMark/>
          </w:tcPr>
          <w:p w14:paraId="33B8EE96" w14:textId="77777777" w:rsidR="005D62EC" w:rsidRPr="00751279" w:rsidRDefault="005D62EC" w:rsidP="0002280B">
            <w:r w:rsidRPr="00772171">
              <w:t>Автомат. сборочн. линия 2-комп.колпака РВВТ-5 (№375</w:t>
            </w:r>
            <w:r w:rsidRPr="00751279">
              <w:t>C-D-E)</w:t>
            </w:r>
          </w:p>
        </w:tc>
        <w:tc>
          <w:tcPr>
            <w:tcW w:w="1427" w:type="pct"/>
            <w:tcBorders>
              <w:top w:val="nil"/>
              <w:left w:val="nil"/>
              <w:bottom w:val="single" w:sz="4" w:space="0" w:color="auto"/>
              <w:right w:val="single" w:sz="4" w:space="0" w:color="auto"/>
            </w:tcBorders>
            <w:vAlign w:val="center"/>
          </w:tcPr>
          <w:p w14:paraId="58A5CBE7" w14:textId="77777777" w:rsidR="005D62EC" w:rsidRPr="00751279" w:rsidRDefault="005D62EC" w:rsidP="0002280B">
            <w:pPr>
              <w:jc w:val="center"/>
            </w:pPr>
            <w:r w:rsidRPr="00D81A03">
              <w:rPr>
                <w:color w:val="000000"/>
              </w:rPr>
              <w:t>69 019 547,76</w:t>
            </w:r>
          </w:p>
        </w:tc>
      </w:tr>
      <w:tr w:rsidR="005D62EC" w:rsidRPr="00751279" w14:paraId="17250E04" w14:textId="77777777" w:rsidTr="0002280B">
        <w:trPr>
          <w:trHeight w:val="6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0092DA52" w14:textId="77777777" w:rsidR="005D62EC" w:rsidRPr="00751279" w:rsidRDefault="005D62EC" w:rsidP="0002280B">
            <w:pPr>
              <w:jc w:val="center"/>
              <w:rPr>
                <w:color w:val="000000"/>
              </w:rPr>
            </w:pPr>
            <w:r w:rsidRPr="00751279">
              <w:rPr>
                <w:color w:val="000000"/>
              </w:rPr>
              <w:t>108</w:t>
            </w:r>
          </w:p>
        </w:tc>
        <w:tc>
          <w:tcPr>
            <w:tcW w:w="3139" w:type="pct"/>
            <w:tcBorders>
              <w:top w:val="nil"/>
              <w:left w:val="nil"/>
              <w:bottom w:val="single" w:sz="4" w:space="0" w:color="auto"/>
              <w:right w:val="single" w:sz="4" w:space="0" w:color="auto"/>
            </w:tcBorders>
            <w:shd w:val="clear" w:color="auto" w:fill="auto"/>
            <w:vAlign w:val="center"/>
            <w:hideMark/>
          </w:tcPr>
          <w:p w14:paraId="1CCE2BAC" w14:textId="77777777" w:rsidR="005D62EC" w:rsidRPr="00751279" w:rsidRDefault="005D62EC" w:rsidP="0002280B">
            <w:r w:rsidRPr="00772171">
              <w:t xml:space="preserve">Автомат. тампо-печ. лин. машина по колпачк. </w:t>
            </w:r>
            <w:r w:rsidRPr="00256867">
              <w:t>4 видов  печатью в 1/2/3 цв.(№7978)</w:t>
            </w:r>
          </w:p>
        </w:tc>
        <w:tc>
          <w:tcPr>
            <w:tcW w:w="1427" w:type="pct"/>
            <w:tcBorders>
              <w:top w:val="nil"/>
              <w:left w:val="nil"/>
              <w:bottom w:val="single" w:sz="4" w:space="0" w:color="auto"/>
              <w:right w:val="single" w:sz="4" w:space="0" w:color="auto"/>
            </w:tcBorders>
            <w:vAlign w:val="center"/>
          </w:tcPr>
          <w:p w14:paraId="2C6E1B96" w14:textId="77777777" w:rsidR="005D62EC" w:rsidRPr="00751279" w:rsidRDefault="005D62EC" w:rsidP="0002280B">
            <w:pPr>
              <w:jc w:val="center"/>
            </w:pPr>
            <w:r w:rsidRPr="00D81A03">
              <w:rPr>
                <w:color w:val="000000"/>
              </w:rPr>
              <w:t>4 510 941,61</w:t>
            </w:r>
          </w:p>
        </w:tc>
      </w:tr>
      <w:tr w:rsidR="005D62EC" w:rsidRPr="00751279" w14:paraId="263E0194"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03977A59" w14:textId="77777777" w:rsidR="005D62EC" w:rsidRPr="00751279" w:rsidRDefault="005D62EC" w:rsidP="0002280B">
            <w:pPr>
              <w:jc w:val="center"/>
              <w:rPr>
                <w:color w:val="000000"/>
              </w:rPr>
            </w:pPr>
            <w:r w:rsidRPr="00751279">
              <w:rPr>
                <w:color w:val="000000"/>
              </w:rPr>
              <w:t>109</w:t>
            </w:r>
          </w:p>
        </w:tc>
        <w:tc>
          <w:tcPr>
            <w:tcW w:w="3139" w:type="pct"/>
            <w:tcBorders>
              <w:top w:val="nil"/>
              <w:left w:val="nil"/>
              <w:bottom w:val="single" w:sz="4" w:space="0" w:color="auto"/>
              <w:right w:val="single" w:sz="4" w:space="0" w:color="auto"/>
            </w:tcBorders>
            <w:shd w:val="clear" w:color="auto" w:fill="auto"/>
            <w:vAlign w:val="center"/>
            <w:hideMark/>
          </w:tcPr>
          <w:p w14:paraId="653D5DB7" w14:textId="77777777" w:rsidR="005D62EC" w:rsidRPr="00751279" w:rsidRDefault="005D62EC" w:rsidP="0002280B">
            <w:r w:rsidRPr="00772171">
              <w:t xml:space="preserve">Автомат. тампопечатная линия </w:t>
            </w:r>
            <w:r w:rsidRPr="00256867">
              <w:t>INKPRINT</w:t>
            </w:r>
            <w:r w:rsidRPr="00751279">
              <w:t xml:space="preserve"> XR60 ROTOCAP</w:t>
            </w:r>
          </w:p>
        </w:tc>
        <w:tc>
          <w:tcPr>
            <w:tcW w:w="1427" w:type="pct"/>
            <w:tcBorders>
              <w:top w:val="nil"/>
              <w:left w:val="nil"/>
              <w:bottom w:val="single" w:sz="4" w:space="0" w:color="auto"/>
              <w:right w:val="single" w:sz="4" w:space="0" w:color="auto"/>
            </w:tcBorders>
            <w:vAlign w:val="center"/>
          </w:tcPr>
          <w:p w14:paraId="7E413292" w14:textId="77777777" w:rsidR="005D62EC" w:rsidRPr="00751279" w:rsidRDefault="005D62EC" w:rsidP="0002280B">
            <w:pPr>
              <w:jc w:val="center"/>
            </w:pPr>
            <w:r w:rsidRPr="00D81A03">
              <w:rPr>
                <w:color w:val="000000"/>
              </w:rPr>
              <w:t>4 939 671,83</w:t>
            </w:r>
          </w:p>
        </w:tc>
      </w:tr>
      <w:tr w:rsidR="005D62EC" w:rsidRPr="00751279" w14:paraId="55CD881E"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33CF4C07" w14:textId="77777777" w:rsidR="005D62EC" w:rsidRPr="00751279" w:rsidRDefault="005D62EC" w:rsidP="0002280B">
            <w:pPr>
              <w:jc w:val="center"/>
              <w:rPr>
                <w:color w:val="000000"/>
              </w:rPr>
            </w:pPr>
            <w:r w:rsidRPr="00751279">
              <w:rPr>
                <w:color w:val="000000"/>
              </w:rPr>
              <w:t>110</w:t>
            </w:r>
          </w:p>
        </w:tc>
        <w:tc>
          <w:tcPr>
            <w:tcW w:w="3139" w:type="pct"/>
            <w:tcBorders>
              <w:top w:val="nil"/>
              <w:left w:val="nil"/>
              <w:bottom w:val="single" w:sz="4" w:space="0" w:color="auto"/>
              <w:right w:val="single" w:sz="4" w:space="0" w:color="auto"/>
            </w:tcBorders>
            <w:shd w:val="clear" w:color="auto" w:fill="auto"/>
            <w:vAlign w:val="center"/>
            <w:hideMark/>
          </w:tcPr>
          <w:p w14:paraId="32A48A67" w14:textId="77777777" w:rsidR="005D62EC" w:rsidRPr="00256867" w:rsidRDefault="005D62EC" w:rsidP="0002280B">
            <w:r w:rsidRPr="00772171">
              <w:t>Компрессор винтовой ALTAIR 55 KRAFTMANN</w:t>
            </w:r>
          </w:p>
        </w:tc>
        <w:tc>
          <w:tcPr>
            <w:tcW w:w="1427" w:type="pct"/>
            <w:tcBorders>
              <w:top w:val="nil"/>
              <w:left w:val="nil"/>
              <w:bottom w:val="single" w:sz="4" w:space="0" w:color="auto"/>
              <w:right w:val="single" w:sz="4" w:space="0" w:color="auto"/>
            </w:tcBorders>
            <w:vAlign w:val="center"/>
          </w:tcPr>
          <w:p w14:paraId="6D5E4D6F" w14:textId="77777777" w:rsidR="005D62EC" w:rsidRPr="00751279" w:rsidRDefault="005D62EC" w:rsidP="0002280B">
            <w:pPr>
              <w:jc w:val="center"/>
            </w:pPr>
            <w:r w:rsidRPr="00D81A03">
              <w:rPr>
                <w:color w:val="000000"/>
              </w:rPr>
              <w:t>1 472 100,31</w:t>
            </w:r>
          </w:p>
        </w:tc>
      </w:tr>
      <w:tr w:rsidR="005D62EC" w:rsidRPr="00751279" w14:paraId="0E69B459"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48EBDD36" w14:textId="77777777" w:rsidR="005D62EC" w:rsidRPr="00751279" w:rsidRDefault="005D62EC" w:rsidP="0002280B">
            <w:pPr>
              <w:jc w:val="center"/>
              <w:rPr>
                <w:color w:val="000000"/>
              </w:rPr>
            </w:pPr>
            <w:r w:rsidRPr="00751279">
              <w:rPr>
                <w:color w:val="000000"/>
              </w:rPr>
              <w:t>111</w:t>
            </w:r>
          </w:p>
        </w:tc>
        <w:tc>
          <w:tcPr>
            <w:tcW w:w="3139" w:type="pct"/>
            <w:tcBorders>
              <w:top w:val="nil"/>
              <w:left w:val="nil"/>
              <w:bottom w:val="single" w:sz="4" w:space="0" w:color="auto"/>
              <w:right w:val="single" w:sz="4" w:space="0" w:color="auto"/>
            </w:tcBorders>
            <w:shd w:val="clear" w:color="auto" w:fill="auto"/>
            <w:vAlign w:val="center"/>
            <w:hideMark/>
          </w:tcPr>
          <w:p w14:paraId="1B923331" w14:textId="77777777" w:rsidR="005D62EC" w:rsidRPr="00751279" w:rsidRDefault="005D62EC" w:rsidP="0002280B">
            <w:r w:rsidRPr="00772171">
              <w:t xml:space="preserve">Водяной охладитель </w:t>
            </w:r>
            <w:r w:rsidRPr="00256867">
              <w:t>Twin</w:t>
            </w:r>
            <w:r w:rsidRPr="00751279">
              <w:t>-51 зав.номер 8286</w:t>
            </w:r>
          </w:p>
        </w:tc>
        <w:tc>
          <w:tcPr>
            <w:tcW w:w="1427" w:type="pct"/>
            <w:tcBorders>
              <w:top w:val="nil"/>
              <w:left w:val="nil"/>
              <w:bottom w:val="single" w:sz="4" w:space="0" w:color="auto"/>
              <w:right w:val="single" w:sz="4" w:space="0" w:color="auto"/>
            </w:tcBorders>
            <w:vAlign w:val="center"/>
          </w:tcPr>
          <w:p w14:paraId="52C298B8" w14:textId="77777777" w:rsidR="005D62EC" w:rsidRPr="00751279" w:rsidRDefault="005D62EC" w:rsidP="0002280B">
            <w:pPr>
              <w:jc w:val="center"/>
            </w:pPr>
            <w:r w:rsidRPr="00D81A03">
              <w:rPr>
                <w:color w:val="000000"/>
              </w:rPr>
              <w:t>1 708 634,39</w:t>
            </w:r>
          </w:p>
        </w:tc>
      </w:tr>
      <w:tr w:rsidR="005D62EC" w:rsidRPr="00751279" w14:paraId="2485FEC4"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08386438" w14:textId="77777777" w:rsidR="005D62EC" w:rsidRPr="00751279" w:rsidRDefault="005D62EC" w:rsidP="0002280B">
            <w:pPr>
              <w:jc w:val="center"/>
              <w:rPr>
                <w:color w:val="000000"/>
              </w:rPr>
            </w:pPr>
            <w:r w:rsidRPr="00751279">
              <w:rPr>
                <w:color w:val="000000"/>
              </w:rPr>
              <w:t>112</w:t>
            </w:r>
          </w:p>
        </w:tc>
        <w:tc>
          <w:tcPr>
            <w:tcW w:w="3139" w:type="pct"/>
            <w:tcBorders>
              <w:top w:val="nil"/>
              <w:left w:val="nil"/>
              <w:bottom w:val="single" w:sz="4" w:space="0" w:color="auto"/>
              <w:right w:val="single" w:sz="4" w:space="0" w:color="auto"/>
            </w:tcBorders>
            <w:shd w:val="clear" w:color="auto" w:fill="auto"/>
            <w:vAlign w:val="center"/>
            <w:hideMark/>
          </w:tcPr>
          <w:p w14:paraId="7669806C" w14:textId="77777777" w:rsidR="005D62EC" w:rsidRPr="00751279" w:rsidRDefault="005D62EC" w:rsidP="0002280B">
            <w:r w:rsidRPr="00772171">
              <w:t xml:space="preserve">Водяной охладитель </w:t>
            </w:r>
            <w:r w:rsidRPr="00256867">
              <w:t>Twin</w:t>
            </w:r>
            <w:r w:rsidRPr="00751279">
              <w:t>-61 зав.номер 8287</w:t>
            </w:r>
          </w:p>
        </w:tc>
        <w:tc>
          <w:tcPr>
            <w:tcW w:w="1427" w:type="pct"/>
            <w:tcBorders>
              <w:top w:val="nil"/>
              <w:left w:val="nil"/>
              <w:bottom w:val="single" w:sz="4" w:space="0" w:color="auto"/>
              <w:right w:val="single" w:sz="4" w:space="0" w:color="auto"/>
            </w:tcBorders>
            <w:vAlign w:val="center"/>
          </w:tcPr>
          <w:p w14:paraId="4870A565" w14:textId="77777777" w:rsidR="005D62EC" w:rsidRPr="00751279" w:rsidRDefault="005D62EC" w:rsidP="0002280B">
            <w:pPr>
              <w:jc w:val="center"/>
            </w:pPr>
            <w:r w:rsidRPr="00D81A03">
              <w:rPr>
                <w:color w:val="000000"/>
              </w:rPr>
              <w:t>1 932 194,03</w:t>
            </w:r>
          </w:p>
        </w:tc>
      </w:tr>
      <w:tr w:rsidR="005D62EC" w:rsidRPr="00751279" w14:paraId="7DBE7198"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438B6E55" w14:textId="77777777" w:rsidR="005D62EC" w:rsidRPr="00751279" w:rsidRDefault="005D62EC" w:rsidP="0002280B">
            <w:pPr>
              <w:jc w:val="center"/>
              <w:rPr>
                <w:color w:val="000000"/>
              </w:rPr>
            </w:pPr>
            <w:r w:rsidRPr="00751279">
              <w:rPr>
                <w:color w:val="000000"/>
              </w:rPr>
              <w:t>113</w:t>
            </w:r>
          </w:p>
        </w:tc>
        <w:tc>
          <w:tcPr>
            <w:tcW w:w="3139" w:type="pct"/>
            <w:tcBorders>
              <w:top w:val="nil"/>
              <w:left w:val="nil"/>
              <w:bottom w:val="single" w:sz="4" w:space="0" w:color="auto"/>
              <w:right w:val="single" w:sz="4" w:space="0" w:color="auto"/>
            </w:tcBorders>
            <w:shd w:val="clear" w:color="auto" w:fill="auto"/>
            <w:vAlign w:val="center"/>
            <w:hideMark/>
          </w:tcPr>
          <w:p w14:paraId="57149782" w14:textId="77777777" w:rsidR="005D62EC" w:rsidRPr="00751279" w:rsidRDefault="005D62EC" w:rsidP="0002280B">
            <w:r w:rsidRPr="00772171">
              <w:t xml:space="preserve">Линия горячего тиснения </w:t>
            </w:r>
            <w:r w:rsidRPr="00256867">
              <w:t>DecoRoll</w:t>
            </w:r>
            <w:r w:rsidRPr="00751279">
              <w:t>-XL зав.№ 38402</w:t>
            </w:r>
          </w:p>
        </w:tc>
        <w:tc>
          <w:tcPr>
            <w:tcW w:w="1427" w:type="pct"/>
            <w:tcBorders>
              <w:top w:val="nil"/>
              <w:left w:val="nil"/>
              <w:bottom w:val="single" w:sz="4" w:space="0" w:color="auto"/>
              <w:right w:val="single" w:sz="4" w:space="0" w:color="auto"/>
            </w:tcBorders>
            <w:vAlign w:val="center"/>
          </w:tcPr>
          <w:p w14:paraId="4C052DE4" w14:textId="77777777" w:rsidR="005D62EC" w:rsidRPr="00751279" w:rsidRDefault="005D62EC" w:rsidP="0002280B">
            <w:pPr>
              <w:jc w:val="center"/>
            </w:pPr>
            <w:r w:rsidRPr="00D81A03">
              <w:rPr>
                <w:color w:val="000000"/>
              </w:rPr>
              <w:t>5 642 377,45</w:t>
            </w:r>
          </w:p>
        </w:tc>
      </w:tr>
      <w:tr w:rsidR="005D62EC" w:rsidRPr="00751279" w14:paraId="566E5C75" w14:textId="77777777" w:rsidTr="0002280B">
        <w:trPr>
          <w:trHeight w:val="6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0E18D865" w14:textId="77777777" w:rsidR="005D62EC" w:rsidRPr="00751279" w:rsidRDefault="005D62EC" w:rsidP="0002280B">
            <w:pPr>
              <w:jc w:val="center"/>
              <w:rPr>
                <w:color w:val="000000"/>
              </w:rPr>
            </w:pPr>
            <w:r w:rsidRPr="00751279">
              <w:rPr>
                <w:color w:val="000000"/>
              </w:rPr>
              <w:t>114</w:t>
            </w:r>
          </w:p>
        </w:tc>
        <w:tc>
          <w:tcPr>
            <w:tcW w:w="3139" w:type="pct"/>
            <w:tcBorders>
              <w:top w:val="nil"/>
              <w:left w:val="nil"/>
              <w:bottom w:val="single" w:sz="4" w:space="0" w:color="auto"/>
              <w:right w:val="single" w:sz="4" w:space="0" w:color="auto"/>
            </w:tcBorders>
            <w:shd w:val="clear" w:color="auto" w:fill="auto"/>
            <w:vAlign w:val="center"/>
            <w:hideMark/>
          </w:tcPr>
          <w:p w14:paraId="6A325E0D" w14:textId="77777777" w:rsidR="005D62EC" w:rsidRPr="00256867" w:rsidRDefault="005D62EC" w:rsidP="0002280B">
            <w:r w:rsidRPr="00772171">
              <w:t>Линия д/нанес. офсет печати по боков. поверхности РВВТ-4 модель 3008 (4402)</w:t>
            </w:r>
          </w:p>
        </w:tc>
        <w:tc>
          <w:tcPr>
            <w:tcW w:w="1427" w:type="pct"/>
            <w:tcBorders>
              <w:top w:val="nil"/>
              <w:left w:val="nil"/>
              <w:bottom w:val="single" w:sz="4" w:space="0" w:color="auto"/>
              <w:right w:val="single" w:sz="4" w:space="0" w:color="auto"/>
            </w:tcBorders>
            <w:vAlign w:val="center"/>
          </w:tcPr>
          <w:p w14:paraId="294EFDE1" w14:textId="77777777" w:rsidR="005D62EC" w:rsidRPr="00751279" w:rsidRDefault="005D62EC" w:rsidP="0002280B">
            <w:pPr>
              <w:jc w:val="center"/>
            </w:pPr>
            <w:r w:rsidRPr="00D81A03">
              <w:rPr>
                <w:color w:val="000000"/>
              </w:rPr>
              <w:t>13 690 858,37</w:t>
            </w:r>
          </w:p>
        </w:tc>
      </w:tr>
      <w:tr w:rsidR="005D62EC" w:rsidRPr="00751279" w14:paraId="37C5BB57"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62DDC56D" w14:textId="77777777" w:rsidR="005D62EC" w:rsidRPr="00751279" w:rsidRDefault="005D62EC" w:rsidP="0002280B">
            <w:pPr>
              <w:jc w:val="center"/>
              <w:rPr>
                <w:color w:val="000000"/>
              </w:rPr>
            </w:pPr>
            <w:r w:rsidRPr="00751279">
              <w:rPr>
                <w:color w:val="000000"/>
              </w:rPr>
              <w:t>115</w:t>
            </w:r>
          </w:p>
        </w:tc>
        <w:tc>
          <w:tcPr>
            <w:tcW w:w="3139" w:type="pct"/>
            <w:tcBorders>
              <w:top w:val="nil"/>
              <w:left w:val="nil"/>
              <w:bottom w:val="single" w:sz="4" w:space="0" w:color="auto"/>
              <w:right w:val="single" w:sz="4" w:space="0" w:color="auto"/>
            </w:tcBorders>
            <w:shd w:val="clear" w:color="auto" w:fill="auto"/>
            <w:vAlign w:val="center"/>
            <w:hideMark/>
          </w:tcPr>
          <w:p w14:paraId="70EBC707" w14:textId="77777777" w:rsidR="005D62EC" w:rsidRPr="00256867" w:rsidRDefault="005D62EC" w:rsidP="0002280B">
            <w:r w:rsidRPr="00772171">
              <w:t>КЭП гуала 32 знака</w:t>
            </w:r>
          </w:p>
        </w:tc>
        <w:tc>
          <w:tcPr>
            <w:tcW w:w="1427" w:type="pct"/>
            <w:tcBorders>
              <w:top w:val="nil"/>
              <w:left w:val="nil"/>
              <w:bottom w:val="single" w:sz="4" w:space="0" w:color="auto"/>
              <w:right w:val="single" w:sz="4" w:space="0" w:color="auto"/>
            </w:tcBorders>
            <w:vAlign w:val="center"/>
          </w:tcPr>
          <w:p w14:paraId="203F4EFB" w14:textId="77777777" w:rsidR="005D62EC" w:rsidRPr="00751279" w:rsidRDefault="005D62EC" w:rsidP="0002280B">
            <w:pPr>
              <w:jc w:val="center"/>
            </w:pPr>
            <w:r w:rsidRPr="00D81A03">
              <w:rPr>
                <w:color w:val="000000"/>
              </w:rPr>
              <w:t>12 130 605,57</w:t>
            </w:r>
          </w:p>
        </w:tc>
      </w:tr>
      <w:tr w:rsidR="005D62EC" w:rsidRPr="00751279" w14:paraId="55C78F83" w14:textId="77777777" w:rsidTr="0002280B">
        <w:trPr>
          <w:trHeight w:val="6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37B0CF60" w14:textId="77777777" w:rsidR="005D62EC" w:rsidRPr="00751279" w:rsidRDefault="005D62EC" w:rsidP="0002280B">
            <w:pPr>
              <w:jc w:val="center"/>
              <w:rPr>
                <w:color w:val="000000"/>
              </w:rPr>
            </w:pPr>
            <w:r w:rsidRPr="00751279">
              <w:rPr>
                <w:color w:val="000000"/>
              </w:rPr>
              <w:t>116</w:t>
            </w:r>
          </w:p>
        </w:tc>
        <w:tc>
          <w:tcPr>
            <w:tcW w:w="3139" w:type="pct"/>
            <w:tcBorders>
              <w:top w:val="nil"/>
              <w:left w:val="nil"/>
              <w:bottom w:val="single" w:sz="4" w:space="0" w:color="auto"/>
              <w:right w:val="single" w:sz="4" w:space="0" w:color="auto"/>
            </w:tcBorders>
            <w:shd w:val="clear" w:color="auto" w:fill="auto"/>
            <w:vAlign w:val="center"/>
            <w:hideMark/>
          </w:tcPr>
          <w:p w14:paraId="15105664" w14:textId="77777777" w:rsidR="005D62EC" w:rsidRPr="00256867" w:rsidRDefault="005D62EC" w:rsidP="0002280B">
            <w:r w:rsidRPr="00772171">
              <w:t>Линия д/нанес. офсет печати по боков. поверхности РВВТ-4 модель 3008 (4403)</w:t>
            </w:r>
          </w:p>
        </w:tc>
        <w:tc>
          <w:tcPr>
            <w:tcW w:w="1427" w:type="pct"/>
            <w:tcBorders>
              <w:top w:val="nil"/>
              <w:left w:val="nil"/>
              <w:bottom w:val="single" w:sz="4" w:space="0" w:color="auto"/>
              <w:right w:val="single" w:sz="4" w:space="0" w:color="auto"/>
            </w:tcBorders>
            <w:vAlign w:val="center"/>
          </w:tcPr>
          <w:p w14:paraId="2ECEFCDE" w14:textId="77777777" w:rsidR="005D62EC" w:rsidRPr="00751279" w:rsidRDefault="005D62EC" w:rsidP="0002280B">
            <w:pPr>
              <w:jc w:val="center"/>
            </w:pPr>
            <w:r w:rsidRPr="00D81A03">
              <w:rPr>
                <w:color w:val="000000"/>
              </w:rPr>
              <w:t>16 684 635,20</w:t>
            </w:r>
          </w:p>
        </w:tc>
      </w:tr>
      <w:tr w:rsidR="005D62EC" w:rsidRPr="00751279" w14:paraId="71DFECE8" w14:textId="77777777" w:rsidTr="0002280B">
        <w:trPr>
          <w:trHeight w:val="6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63D97DA3" w14:textId="77777777" w:rsidR="005D62EC" w:rsidRPr="00751279" w:rsidRDefault="005D62EC" w:rsidP="0002280B">
            <w:pPr>
              <w:jc w:val="center"/>
              <w:rPr>
                <w:color w:val="000000"/>
              </w:rPr>
            </w:pPr>
            <w:r w:rsidRPr="00751279">
              <w:rPr>
                <w:color w:val="000000"/>
              </w:rPr>
              <w:t>117</w:t>
            </w:r>
          </w:p>
        </w:tc>
        <w:tc>
          <w:tcPr>
            <w:tcW w:w="3139" w:type="pct"/>
            <w:tcBorders>
              <w:top w:val="nil"/>
              <w:left w:val="nil"/>
              <w:bottom w:val="single" w:sz="4" w:space="0" w:color="auto"/>
              <w:right w:val="single" w:sz="4" w:space="0" w:color="auto"/>
            </w:tcBorders>
            <w:shd w:val="clear" w:color="auto" w:fill="auto"/>
            <w:vAlign w:val="center"/>
            <w:hideMark/>
          </w:tcPr>
          <w:p w14:paraId="29B5C962" w14:textId="77777777" w:rsidR="005D62EC" w:rsidRPr="00256867" w:rsidRDefault="005D62EC" w:rsidP="0002280B">
            <w:r w:rsidRPr="00772171">
              <w:t>Линия д/нанес. офсет печати по боков. поверхности РВВТ-4 модель 3008 (4404)</w:t>
            </w:r>
          </w:p>
        </w:tc>
        <w:tc>
          <w:tcPr>
            <w:tcW w:w="1427" w:type="pct"/>
            <w:tcBorders>
              <w:top w:val="nil"/>
              <w:left w:val="nil"/>
              <w:bottom w:val="single" w:sz="4" w:space="0" w:color="auto"/>
              <w:right w:val="single" w:sz="4" w:space="0" w:color="auto"/>
            </w:tcBorders>
            <w:vAlign w:val="center"/>
          </w:tcPr>
          <w:p w14:paraId="3DFB6F0C" w14:textId="77777777" w:rsidR="005D62EC" w:rsidRPr="00751279" w:rsidRDefault="005D62EC" w:rsidP="0002280B">
            <w:pPr>
              <w:jc w:val="center"/>
            </w:pPr>
            <w:r w:rsidRPr="00D81A03">
              <w:rPr>
                <w:color w:val="000000"/>
              </w:rPr>
              <w:t>16 684 635,20</w:t>
            </w:r>
          </w:p>
        </w:tc>
      </w:tr>
      <w:tr w:rsidR="005D62EC" w:rsidRPr="00751279" w14:paraId="5AD52199"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36908069" w14:textId="77777777" w:rsidR="005D62EC" w:rsidRPr="00751279" w:rsidRDefault="005D62EC" w:rsidP="0002280B">
            <w:pPr>
              <w:jc w:val="center"/>
              <w:rPr>
                <w:color w:val="000000"/>
              </w:rPr>
            </w:pPr>
            <w:r w:rsidRPr="00751279">
              <w:rPr>
                <w:color w:val="000000"/>
              </w:rPr>
              <w:t>118</w:t>
            </w:r>
          </w:p>
        </w:tc>
        <w:tc>
          <w:tcPr>
            <w:tcW w:w="3139" w:type="pct"/>
            <w:tcBorders>
              <w:top w:val="nil"/>
              <w:left w:val="nil"/>
              <w:bottom w:val="single" w:sz="4" w:space="0" w:color="auto"/>
              <w:right w:val="single" w:sz="4" w:space="0" w:color="auto"/>
            </w:tcBorders>
            <w:shd w:val="clear" w:color="auto" w:fill="auto"/>
            <w:vAlign w:val="center"/>
            <w:hideMark/>
          </w:tcPr>
          <w:p w14:paraId="609B06FF" w14:textId="77777777" w:rsidR="005D62EC" w:rsidRPr="00751279" w:rsidRDefault="005D62EC" w:rsidP="0002280B">
            <w:r w:rsidRPr="00772171">
              <w:t xml:space="preserve">Линия д/пр. алюм. капс. </w:t>
            </w:r>
            <w:r w:rsidRPr="00256867">
              <w:t>Ф30*64мм колпачков РВВТ-6(з№375А-В)</w:t>
            </w:r>
          </w:p>
        </w:tc>
        <w:tc>
          <w:tcPr>
            <w:tcW w:w="1427" w:type="pct"/>
            <w:tcBorders>
              <w:top w:val="nil"/>
              <w:left w:val="nil"/>
              <w:bottom w:val="single" w:sz="4" w:space="0" w:color="auto"/>
              <w:right w:val="single" w:sz="4" w:space="0" w:color="auto"/>
            </w:tcBorders>
            <w:vAlign w:val="center"/>
          </w:tcPr>
          <w:p w14:paraId="36685016" w14:textId="77777777" w:rsidR="005D62EC" w:rsidRPr="00751279" w:rsidRDefault="005D62EC" w:rsidP="0002280B">
            <w:pPr>
              <w:jc w:val="center"/>
            </w:pPr>
            <w:r w:rsidRPr="00D81A03">
              <w:rPr>
                <w:color w:val="000000"/>
              </w:rPr>
              <w:t>8 978 813,85</w:t>
            </w:r>
          </w:p>
        </w:tc>
      </w:tr>
      <w:tr w:rsidR="005D62EC" w:rsidRPr="00751279" w14:paraId="308ACEF7"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3D76E0F8" w14:textId="77777777" w:rsidR="005D62EC" w:rsidRPr="00751279" w:rsidRDefault="005D62EC" w:rsidP="0002280B">
            <w:pPr>
              <w:jc w:val="center"/>
              <w:rPr>
                <w:color w:val="000000"/>
              </w:rPr>
            </w:pPr>
            <w:r w:rsidRPr="00751279">
              <w:rPr>
                <w:color w:val="000000"/>
              </w:rPr>
              <w:t>119</w:t>
            </w:r>
          </w:p>
        </w:tc>
        <w:tc>
          <w:tcPr>
            <w:tcW w:w="3139" w:type="pct"/>
            <w:tcBorders>
              <w:top w:val="nil"/>
              <w:left w:val="nil"/>
              <w:bottom w:val="single" w:sz="4" w:space="0" w:color="auto"/>
              <w:right w:val="single" w:sz="4" w:space="0" w:color="auto"/>
            </w:tcBorders>
            <w:shd w:val="clear" w:color="auto" w:fill="auto"/>
            <w:vAlign w:val="center"/>
            <w:hideMark/>
          </w:tcPr>
          <w:p w14:paraId="14A163A3" w14:textId="77777777" w:rsidR="005D62EC" w:rsidRPr="00256867" w:rsidRDefault="005D62EC" w:rsidP="0002280B">
            <w:r w:rsidRPr="00772171">
              <w:t>Линия окрашивания пластик. колпачков</w:t>
            </w:r>
          </w:p>
        </w:tc>
        <w:tc>
          <w:tcPr>
            <w:tcW w:w="1427" w:type="pct"/>
            <w:tcBorders>
              <w:top w:val="nil"/>
              <w:left w:val="nil"/>
              <w:bottom w:val="single" w:sz="4" w:space="0" w:color="auto"/>
              <w:right w:val="single" w:sz="4" w:space="0" w:color="auto"/>
            </w:tcBorders>
            <w:vAlign w:val="center"/>
          </w:tcPr>
          <w:p w14:paraId="0E781A04" w14:textId="77777777" w:rsidR="005D62EC" w:rsidRPr="00751279" w:rsidRDefault="005D62EC" w:rsidP="0002280B">
            <w:pPr>
              <w:jc w:val="center"/>
            </w:pPr>
            <w:r w:rsidRPr="00D81A03">
              <w:rPr>
                <w:color w:val="000000"/>
              </w:rPr>
              <w:t>7 912 859,97</w:t>
            </w:r>
          </w:p>
        </w:tc>
      </w:tr>
      <w:tr w:rsidR="005D62EC" w:rsidRPr="00751279" w14:paraId="439FF9F8"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5832A675" w14:textId="77777777" w:rsidR="005D62EC" w:rsidRPr="00751279" w:rsidRDefault="005D62EC" w:rsidP="0002280B">
            <w:pPr>
              <w:jc w:val="center"/>
              <w:rPr>
                <w:color w:val="000000"/>
              </w:rPr>
            </w:pPr>
            <w:r w:rsidRPr="00751279">
              <w:rPr>
                <w:color w:val="000000"/>
              </w:rPr>
              <w:t>120</w:t>
            </w:r>
          </w:p>
        </w:tc>
        <w:tc>
          <w:tcPr>
            <w:tcW w:w="3139" w:type="pct"/>
            <w:tcBorders>
              <w:top w:val="nil"/>
              <w:left w:val="nil"/>
              <w:bottom w:val="single" w:sz="4" w:space="0" w:color="auto"/>
              <w:right w:val="single" w:sz="4" w:space="0" w:color="auto"/>
            </w:tcBorders>
            <w:shd w:val="clear" w:color="auto" w:fill="auto"/>
            <w:vAlign w:val="center"/>
            <w:hideMark/>
          </w:tcPr>
          <w:p w14:paraId="2A28B058" w14:textId="77777777" w:rsidR="005D62EC" w:rsidRPr="00256867" w:rsidRDefault="005D62EC" w:rsidP="0002280B">
            <w:r w:rsidRPr="00772171">
              <w:t>Линия офс. печати и лакиро. на жестк. пласт. колпачках</w:t>
            </w:r>
          </w:p>
        </w:tc>
        <w:tc>
          <w:tcPr>
            <w:tcW w:w="1427" w:type="pct"/>
            <w:tcBorders>
              <w:top w:val="nil"/>
              <w:left w:val="nil"/>
              <w:bottom w:val="single" w:sz="4" w:space="0" w:color="auto"/>
              <w:right w:val="single" w:sz="4" w:space="0" w:color="auto"/>
            </w:tcBorders>
            <w:vAlign w:val="center"/>
          </w:tcPr>
          <w:p w14:paraId="7601F1A3" w14:textId="77777777" w:rsidR="005D62EC" w:rsidRPr="00751279" w:rsidRDefault="005D62EC" w:rsidP="0002280B">
            <w:pPr>
              <w:jc w:val="center"/>
            </w:pPr>
            <w:r w:rsidRPr="00D81A03">
              <w:rPr>
                <w:color w:val="000000"/>
              </w:rPr>
              <w:t>16 975 063,13</w:t>
            </w:r>
          </w:p>
        </w:tc>
      </w:tr>
      <w:tr w:rsidR="005D62EC" w:rsidRPr="00751279" w14:paraId="1A18110B"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6B456D64" w14:textId="77777777" w:rsidR="005D62EC" w:rsidRPr="00751279" w:rsidRDefault="005D62EC" w:rsidP="0002280B">
            <w:pPr>
              <w:jc w:val="center"/>
              <w:rPr>
                <w:color w:val="000000"/>
              </w:rPr>
            </w:pPr>
            <w:r w:rsidRPr="00751279">
              <w:rPr>
                <w:color w:val="000000"/>
              </w:rPr>
              <w:t>121</w:t>
            </w:r>
          </w:p>
        </w:tc>
        <w:tc>
          <w:tcPr>
            <w:tcW w:w="3139" w:type="pct"/>
            <w:tcBorders>
              <w:top w:val="nil"/>
              <w:left w:val="nil"/>
              <w:bottom w:val="single" w:sz="4" w:space="0" w:color="auto"/>
              <w:right w:val="single" w:sz="4" w:space="0" w:color="auto"/>
            </w:tcBorders>
            <w:shd w:val="clear" w:color="auto" w:fill="auto"/>
            <w:vAlign w:val="center"/>
            <w:hideMark/>
          </w:tcPr>
          <w:p w14:paraId="61828E69" w14:textId="77777777" w:rsidR="005D62EC" w:rsidRPr="00751279" w:rsidRDefault="005D62EC" w:rsidP="0002280B">
            <w:r w:rsidRPr="00772171">
              <w:t xml:space="preserve">Линия тампон. печ. по торцев. поверх. </w:t>
            </w:r>
            <w:r w:rsidRPr="00256867">
              <w:t>РВВТ-4 (№9403)</w:t>
            </w:r>
          </w:p>
        </w:tc>
        <w:tc>
          <w:tcPr>
            <w:tcW w:w="1427" w:type="pct"/>
            <w:tcBorders>
              <w:top w:val="nil"/>
              <w:left w:val="nil"/>
              <w:bottom w:val="single" w:sz="4" w:space="0" w:color="auto"/>
              <w:right w:val="single" w:sz="4" w:space="0" w:color="auto"/>
            </w:tcBorders>
            <w:vAlign w:val="center"/>
          </w:tcPr>
          <w:p w14:paraId="689E405D" w14:textId="77777777" w:rsidR="005D62EC" w:rsidRPr="00751279" w:rsidRDefault="005D62EC" w:rsidP="0002280B">
            <w:pPr>
              <w:jc w:val="center"/>
            </w:pPr>
            <w:r w:rsidRPr="00D81A03">
              <w:rPr>
                <w:color w:val="000000"/>
              </w:rPr>
              <w:t>35 886 312,42</w:t>
            </w:r>
          </w:p>
        </w:tc>
      </w:tr>
      <w:tr w:rsidR="005D62EC" w:rsidRPr="00751279" w14:paraId="2E06D3DB"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2852A3FF" w14:textId="77777777" w:rsidR="005D62EC" w:rsidRPr="00751279" w:rsidRDefault="005D62EC" w:rsidP="0002280B">
            <w:pPr>
              <w:jc w:val="center"/>
              <w:rPr>
                <w:color w:val="000000"/>
              </w:rPr>
            </w:pPr>
            <w:r w:rsidRPr="00751279">
              <w:rPr>
                <w:color w:val="000000"/>
              </w:rPr>
              <w:t>122</w:t>
            </w:r>
          </w:p>
        </w:tc>
        <w:tc>
          <w:tcPr>
            <w:tcW w:w="3139" w:type="pct"/>
            <w:tcBorders>
              <w:top w:val="nil"/>
              <w:left w:val="nil"/>
              <w:bottom w:val="single" w:sz="4" w:space="0" w:color="auto"/>
              <w:right w:val="single" w:sz="4" w:space="0" w:color="auto"/>
            </w:tcBorders>
            <w:shd w:val="clear" w:color="auto" w:fill="auto"/>
            <w:vAlign w:val="center"/>
            <w:hideMark/>
          </w:tcPr>
          <w:p w14:paraId="056A2EAE" w14:textId="77777777" w:rsidR="005D62EC" w:rsidRPr="00256867" w:rsidRDefault="005D62EC" w:rsidP="0002280B">
            <w:r w:rsidRPr="00772171">
              <w:t>Линия тампон. печ. по торцев.поверх. РВВТ-4(№9404)</w:t>
            </w:r>
          </w:p>
        </w:tc>
        <w:tc>
          <w:tcPr>
            <w:tcW w:w="1427" w:type="pct"/>
            <w:tcBorders>
              <w:top w:val="nil"/>
              <w:left w:val="nil"/>
              <w:bottom w:val="single" w:sz="4" w:space="0" w:color="auto"/>
              <w:right w:val="single" w:sz="4" w:space="0" w:color="auto"/>
            </w:tcBorders>
            <w:vAlign w:val="center"/>
          </w:tcPr>
          <w:p w14:paraId="558D6FCC" w14:textId="77777777" w:rsidR="005D62EC" w:rsidRPr="00751279" w:rsidRDefault="005D62EC" w:rsidP="0002280B">
            <w:pPr>
              <w:jc w:val="center"/>
            </w:pPr>
            <w:r w:rsidRPr="00D81A03">
              <w:rPr>
                <w:color w:val="000000"/>
              </w:rPr>
              <w:t>35 886 312,42</w:t>
            </w:r>
          </w:p>
        </w:tc>
      </w:tr>
      <w:tr w:rsidR="005D62EC" w:rsidRPr="00751279" w14:paraId="43D4B009"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56FA3DDE" w14:textId="77777777" w:rsidR="005D62EC" w:rsidRPr="00751279" w:rsidRDefault="005D62EC" w:rsidP="0002280B">
            <w:pPr>
              <w:jc w:val="center"/>
              <w:rPr>
                <w:color w:val="000000"/>
              </w:rPr>
            </w:pPr>
            <w:r w:rsidRPr="00751279">
              <w:rPr>
                <w:color w:val="000000"/>
              </w:rPr>
              <w:t>123</w:t>
            </w:r>
          </w:p>
        </w:tc>
        <w:tc>
          <w:tcPr>
            <w:tcW w:w="3139" w:type="pct"/>
            <w:tcBorders>
              <w:top w:val="nil"/>
              <w:left w:val="nil"/>
              <w:bottom w:val="single" w:sz="4" w:space="0" w:color="auto"/>
              <w:right w:val="single" w:sz="4" w:space="0" w:color="auto"/>
            </w:tcBorders>
            <w:shd w:val="clear" w:color="auto" w:fill="auto"/>
            <w:vAlign w:val="center"/>
            <w:hideMark/>
          </w:tcPr>
          <w:p w14:paraId="59244829" w14:textId="77777777" w:rsidR="005D62EC" w:rsidRPr="00256867" w:rsidRDefault="005D62EC" w:rsidP="0002280B">
            <w:r w:rsidRPr="00772171">
              <w:t>Линия сборки ИЗЕЛЬМАН 7 ориентат., 7 загруз., 1 пылесос</w:t>
            </w:r>
          </w:p>
        </w:tc>
        <w:tc>
          <w:tcPr>
            <w:tcW w:w="1427" w:type="pct"/>
            <w:tcBorders>
              <w:top w:val="nil"/>
              <w:left w:val="nil"/>
              <w:bottom w:val="single" w:sz="4" w:space="0" w:color="auto"/>
              <w:right w:val="single" w:sz="4" w:space="0" w:color="auto"/>
            </w:tcBorders>
            <w:vAlign w:val="center"/>
          </w:tcPr>
          <w:p w14:paraId="5FF136EB" w14:textId="77777777" w:rsidR="005D62EC" w:rsidRPr="00751279" w:rsidRDefault="005D62EC" w:rsidP="0002280B">
            <w:pPr>
              <w:jc w:val="center"/>
            </w:pPr>
            <w:r w:rsidRPr="00D81A03">
              <w:rPr>
                <w:color w:val="000000"/>
              </w:rPr>
              <w:t>78 393 084,10</w:t>
            </w:r>
          </w:p>
        </w:tc>
      </w:tr>
      <w:tr w:rsidR="005D62EC" w:rsidRPr="00751279" w14:paraId="6E1F54D7"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51721ADE" w14:textId="77777777" w:rsidR="005D62EC" w:rsidRPr="00751279" w:rsidRDefault="005D62EC" w:rsidP="0002280B">
            <w:pPr>
              <w:jc w:val="center"/>
              <w:rPr>
                <w:color w:val="000000"/>
              </w:rPr>
            </w:pPr>
            <w:r w:rsidRPr="00751279">
              <w:rPr>
                <w:color w:val="000000"/>
              </w:rPr>
              <w:t>124</w:t>
            </w:r>
          </w:p>
        </w:tc>
        <w:tc>
          <w:tcPr>
            <w:tcW w:w="3139" w:type="pct"/>
            <w:tcBorders>
              <w:top w:val="nil"/>
              <w:left w:val="nil"/>
              <w:bottom w:val="single" w:sz="4" w:space="0" w:color="auto"/>
              <w:right w:val="single" w:sz="4" w:space="0" w:color="auto"/>
            </w:tcBorders>
            <w:shd w:val="clear" w:color="auto" w:fill="auto"/>
            <w:vAlign w:val="center"/>
            <w:hideMark/>
          </w:tcPr>
          <w:p w14:paraId="217D8912" w14:textId="77777777" w:rsidR="005D62EC" w:rsidRPr="00256867" w:rsidRDefault="005D62EC" w:rsidP="0002280B">
            <w:r w:rsidRPr="00772171">
              <w:t>Линия сборки МАСА</w:t>
            </w:r>
          </w:p>
        </w:tc>
        <w:tc>
          <w:tcPr>
            <w:tcW w:w="1427" w:type="pct"/>
            <w:tcBorders>
              <w:top w:val="nil"/>
              <w:left w:val="nil"/>
              <w:bottom w:val="single" w:sz="4" w:space="0" w:color="auto"/>
              <w:right w:val="single" w:sz="4" w:space="0" w:color="auto"/>
            </w:tcBorders>
            <w:vAlign w:val="center"/>
          </w:tcPr>
          <w:p w14:paraId="680049E2" w14:textId="77777777" w:rsidR="005D62EC" w:rsidRPr="00751279" w:rsidRDefault="005D62EC" w:rsidP="0002280B">
            <w:pPr>
              <w:jc w:val="center"/>
            </w:pPr>
            <w:r w:rsidRPr="00D81A03">
              <w:rPr>
                <w:color w:val="000000"/>
              </w:rPr>
              <w:t>5 312 036,54</w:t>
            </w:r>
          </w:p>
        </w:tc>
      </w:tr>
      <w:tr w:rsidR="005D62EC" w:rsidRPr="00751279" w14:paraId="78ACCF0D"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4306B1F8" w14:textId="77777777" w:rsidR="005D62EC" w:rsidRPr="00751279" w:rsidRDefault="005D62EC" w:rsidP="0002280B">
            <w:pPr>
              <w:jc w:val="center"/>
              <w:rPr>
                <w:color w:val="000000"/>
              </w:rPr>
            </w:pPr>
            <w:r w:rsidRPr="00751279">
              <w:rPr>
                <w:color w:val="000000"/>
              </w:rPr>
              <w:t>125</w:t>
            </w:r>
          </w:p>
        </w:tc>
        <w:tc>
          <w:tcPr>
            <w:tcW w:w="3139" w:type="pct"/>
            <w:tcBorders>
              <w:top w:val="nil"/>
              <w:left w:val="nil"/>
              <w:bottom w:val="single" w:sz="4" w:space="0" w:color="auto"/>
              <w:right w:val="single" w:sz="4" w:space="0" w:color="auto"/>
            </w:tcBorders>
            <w:shd w:val="clear" w:color="auto" w:fill="auto"/>
            <w:vAlign w:val="center"/>
            <w:hideMark/>
          </w:tcPr>
          <w:p w14:paraId="72E6464A" w14:textId="77777777" w:rsidR="005D62EC" w:rsidRPr="00256867" w:rsidRDefault="005D62EC" w:rsidP="0002280B">
            <w:r w:rsidRPr="00772171">
              <w:t>Линия сборки МАСА РВВТ-7, РВВТ-8</w:t>
            </w:r>
          </w:p>
        </w:tc>
        <w:tc>
          <w:tcPr>
            <w:tcW w:w="1427" w:type="pct"/>
            <w:tcBorders>
              <w:top w:val="nil"/>
              <w:left w:val="nil"/>
              <w:bottom w:val="single" w:sz="4" w:space="0" w:color="auto"/>
              <w:right w:val="single" w:sz="4" w:space="0" w:color="auto"/>
            </w:tcBorders>
            <w:vAlign w:val="center"/>
          </w:tcPr>
          <w:p w14:paraId="072384DD" w14:textId="77777777" w:rsidR="005D62EC" w:rsidRPr="00751279" w:rsidRDefault="005D62EC" w:rsidP="0002280B">
            <w:pPr>
              <w:jc w:val="center"/>
            </w:pPr>
            <w:r w:rsidRPr="00D81A03">
              <w:rPr>
                <w:color w:val="000000"/>
              </w:rPr>
              <w:t>7 452 320,68</w:t>
            </w:r>
          </w:p>
        </w:tc>
      </w:tr>
      <w:tr w:rsidR="005D62EC" w:rsidRPr="00751279" w14:paraId="1D485D70"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18900B7A" w14:textId="77777777" w:rsidR="005D62EC" w:rsidRPr="00751279" w:rsidRDefault="005D62EC" w:rsidP="0002280B">
            <w:pPr>
              <w:jc w:val="center"/>
              <w:rPr>
                <w:color w:val="000000"/>
              </w:rPr>
            </w:pPr>
            <w:r w:rsidRPr="00751279">
              <w:rPr>
                <w:color w:val="000000"/>
              </w:rPr>
              <w:t>126</w:t>
            </w:r>
          </w:p>
        </w:tc>
        <w:tc>
          <w:tcPr>
            <w:tcW w:w="3139" w:type="pct"/>
            <w:tcBorders>
              <w:top w:val="nil"/>
              <w:left w:val="nil"/>
              <w:bottom w:val="single" w:sz="4" w:space="0" w:color="auto"/>
              <w:right w:val="single" w:sz="4" w:space="0" w:color="auto"/>
            </w:tcBorders>
            <w:shd w:val="clear" w:color="auto" w:fill="auto"/>
            <w:vAlign w:val="center"/>
            <w:hideMark/>
          </w:tcPr>
          <w:p w14:paraId="69151492" w14:textId="77777777" w:rsidR="005D62EC" w:rsidRPr="00751279" w:rsidRDefault="005D62EC" w:rsidP="0002280B">
            <w:r w:rsidRPr="00772171">
              <w:t xml:space="preserve">Линия сборки ЧСТ, 6 </w:t>
            </w:r>
            <w:r w:rsidRPr="00256867">
              <w:t xml:space="preserve">ориентаторов, 6 загруз. </w:t>
            </w:r>
            <w:r w:rsidRPr="00751279">
              <w:t>№С1277, №С1278</w:t>
            </w:r>
          </w:p>
        </w:tc>
        <w:tc>
          <w:tcPr>
            <w:tcW w:w="1427" w:type="pct"/>
            <w:tcBorders>
              <w:top w:val="nil"/>
              <w:left w:val="nil"/>
              <w:bottom w:val="single" w:sz="4" w:space="0" w:color="auto"/>
              <w:right w:val="single" w:sz="4" w:space="0" w:color="auto"/>
            </w:tcBorders>
            <w:vAlign w:val="center"/>
          </w:tcPr>
          <w:p w14:paraId="68C3094A" w14:textId="77777777" w:rsidR="005D62EC" w:rsidRPr="00751279" w:rsidRDefault="005D62EC" w:rsidP="0002280B">
            <w:pPr>
              <w:jc w:val="center"/>
            </w:pPr>
            <w:r w:rsidRPr="00D81A03">
              <w:rPr>
                <w:color w:val="000000"/>
              </w:rPr>
              <w:t>2 495,09</w:t>
            </w:r>
          </w:p>
        </w:tc>
      </w:tr>
      <w:tr w:rsidR="005D62EC" w:rsidRPr="00751279" w14:paraId="3A865B2C"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7C354755" w14:textId="77777777" w:rsidR="005D62EC" w:rsidRPr="00751279" w:rsidRDefault="005D62EC" w:rsidP="0002280B">
            <w:pPr>
              <w:jc w:val="center"/>
              <w:rPr>
                <w:color w:val="000000"/>
              </w:rPr>
            </w:pPr>
            <w:r w:rsidRPr="00751279">
              <w:rPr>
                <w:color w:val="000000"/>
              </w:rPr>
              <w:t>127</w:t>
            </w:r>
          </w:p>
        </w:tc>
        <w:tc>
          <w:tcPr>
            <w:tcW w:w="3139" w:type="pct"/>
            <w:tcBorders>
              <w:top w:val="nil"/>
              <w:left w:val="nil"/>
              <w:bottom w:val="single" w:sz="4" w:space="0" w:color="auto"/>
              <w:right w:val="single" w:sz="4" w:space="0" w:color="auto"/>
            </w:tcBorders>
            <w:shd w:val="clear" w:color="auto" w:fill="auto"/>
            <w:vAlign w:val="center"/>
            <w:hideMark/>
          </w:tcPr>
          <w:p w14:paraId="22FE8A2E" w14:textId="77777777" w:rsidR="005D62EC" w:rsidRPr="00256867" w:rsidRDefault="005D62EC" w:rsidP="0002280B">
            <w:r w:rsidRPr="00772171">
              <w:t>Осушитель рефрижераторного типа</w:t>
            </w:r>
          </w:p>
        </w:tc>
        <w:tc>
          <w:tcPr>
            <w:tcW w:w="1427" w:type="pct"/>
            <w:tcBorders>
              <w:top w:val="nil"/>
              <w:left w:val="nil"/>
              <w:bottom w:val="single" w:sz="4" w:space="0" w:color="auto"/>
              <w:right w:val="single" w:sz="4" w:space="0" w:color="auto"/>
            </w:tcBorders>
            <w:vAlign w:val="center"/>
          </w:tcPr>
          <w:p w14:paraId="1A07DBC2" w14:textId="77777777" w:rsidR="005D62EC" w:rsidRPr="00751279" w:rsidRDefault="005D62EC" w:rsidP="0002280B">
            <w:pPr>
              <w:jc w:val="center"/>
            </w:pPr>
            <w:r w:rsidRPr="00D81A03">
              <w:rPr>
                <w:color w:val="000000"/>
              </w:rPr>
              <w:t>145 213,96</w:t>
            </w:r>
          </w:p>
        </w:tc>
      </w:tr>
      <w:tr w:rsidR="005D62EC" w:rsidRPr="00751279" w14:paraId="12D3A988" w14:textId="77777777" w:rsidTr="0002280B">
        <w:trPr>
          <w:trHeight w:val="6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4F647B94" w14:textId="77777777" w:rsidR="005D62EC" w:rsidRPr="00751279" w:rsidRDefault="005D62EC" w:rsidP="0002280B">
            <w:pPr>
              <w:jc w:val="center"/>
              <w:rPr>
                <w:color w:val="000000"/>
              </w:rPr>
            </w:pPr>
            <w:r w:rsidRPr="00751279">
              <w:rPr>
                <w:color w:val="000000"/>
              </w:rPr>
              <w:t>128</w:t>
            </w:r>
          </w:p>
        </w:tc>
        <w:tc>
          <w:tcPr>
            <w:tcW w:w="3139" w:type="pct"/>
            <w:tcBorders>
              <w:top w:val="nil"/>
              <w:left w:val="nil"/>
              <w:bottom w:val="single" w:sz="4" w:space="0" w:color="auto"/>
              <w:right w:val="single" w:sz="4" w:space="0" w:color="auto"/>
            </w:tcBorders>
            <w:shd w:val="clear" w:color="auto" w:fill="auto"/>
            <w:vAlign w:val="center"/>
            <w:hideMark/>
          </w:tcPr>
          <w:p w14:paraId="5CE5B960" w14:textId="77777777" w:rsidR="005D62EC" w:rsidRPr="00751279" w:rsidRDefault="005D62EC" w:rsidP="0002280B">
            <w:r w:rsidRPr="00772171">
              <w:t xml:space="preserve">Фильтр </w:t>
            </w:r>
            <w:r w:rsidRPr="00256867">
              <w:t>KF 11-BSF-DG 1 /с инд. Манометром и встроенным автоматом слива конденсата/</w:t>
            </w:r>
          </w:p>
        </w:tc>
        <w:tc>
          <w:tcPr>
            <w:tcW w:w="1427" w:type="pct"/>
            <w:tcBorders>
              <w:top w:val="nil"/>
              <w:left w:val="nil"/>
              <w:bottom w:val="single" w:sz="4" w:space="0" w:color="auto"/>
              <w:right w:val="single" w:sz="4" w:space="0" w:color="auto"/>
            </w:tcBorders>
            <w:vAlign w:val="center"/>
          </w:tcPr>
          <w:p w14:paraId="74058531" w14:textId="77777777" w:rsidR="005D62EC" w:rsidRPr="00751279" w:rsidRDefault="005D62EC" w:rsidP="0002280B">
            <w:pPr>
              <w:jc w:val="center"/>
            </w:pPr>
            <w:r w:rsidRPr="00D81A03">
              <w:rPr>
                <w:color w:val="000000"/>
              </w:rPr>
              <w:t>14 970,51</w:t>
            </w:r>
          </w:p>
        </w:tc>
      </w:tr>
      <w:tr w:rsidR="005D62EC" w:rsidRPr="00751279" w14:paraId="15BF3382" w14:textId="77777777" w:rsidTr="0002280B">
        <w:trPr>
          <w:trHeight w:val="6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5D1B7C47" w14:textId="77777777" w:rsidR="005D62EC" w:rsidRPr="00751279" w:rsidRDefault="005D62EC" w:rsidP="0002280B">
            <w:pPr>
              <w:jc w:val="center"/>
              <w:rPr>
                <w:color w:val="000000"/>
              </w:rPr>
            </w:pPr>
            <w:r w:rsidRPr="00751279">
              <w:rPr>
                <w:color w:val="000000"/>
              </w:rPr>
              <w:t>129</w:t>
            </w:r>
          </w:p>
        </w:tc>
        <w:tc>
          <w:tcPr>
            <w:tcW w:w="3139" w:type="pct"/>
            <w:tcBorders>
              <w:top w:val="nil"/>
              <w:left w:val="nil"/>
              <w:bottom w:val="single" w:sz="4" w:space="0" w:color="auto"/>
              <w:right w:val="single" w:sz="4" w:space="0" w:color="auto"/>
            </w:tcBorders>
            <w:shd w:val="clear" w:color="auto" w:fill="auto"/>
            <w:vAlign w:val="center"/>
            <w:hideMark/>
          </w:tcPr>
          <w:p w14:paraId="027BA0A4" w14:textId="77777777" w:rsidR="005D62EC" w:rsidRPr="00751279" w:rsidRDefault="005D62EC" w:rsidP="0002280B">
            <w:r w:rsidRPr="00772171">
              <w:t xml:space="preserve">Фильтр </w:t>
            </w:r>
            <w:r w:rsidRPr="00256867">
              <w:t>KF 11-BSF-DG 1 /с инд. Манометром и встроенным автоматом слива конденсата/</w:t>
            </w:r>
          </w:p>
        </w:tc>
        <w:tc>
          <w:tcPr>
            <w:tcW w:w="1427" w:type="pct"/>
            <w:tcBorders>
              <w:top w:val="nil"/>
              <w:left w:val="nil"/>
              <w:bottom w:val="single" w:sz="4" w:space="0" w:color="auto"/>
              <w:right w:val="single" w:sz="4" w:space="0" w:color="auto"/>
            </w:tcBorders>
            <w:vAlign w:val="center"/>
          </w:tcPr>
          <w:p w14:paraId="5BCE55D2" w14:textId="77777777" w:rsidR="005D62EC" w:rsidRPr="00751279" w:rsidRDefault="005D62EC" w:rsidP="0002280B">
            <w:pPr>
              <w:jc w:val="center"/>
            </w:pPr>
            <w:r w:rsidRPr="00D81A03">
              <w:rPr>
                <w:color w:val="000000"/>
              </w:rPr>
              <w:t>14 970,51</w:t>
            </w:r>
          </w:p>
        </w:tc>
      </w:tr>
      <w:tr w:rsidR="005D62EC" w:rsidRPr="00751279" w14:paraId="7147B6BB" w14:textId="77777777" w:rsidTr="0002280B">
        <w:trPr>
          <w:trHeight w:val="6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6327C104" w14:textId="77777777" w:rsidR="005D62EC" w:rsidRPr="00751279" w:rsidRDefault="005D62EC" w:rsidP="0002280B">
            <w:pPr>
              <w:jc w:val="center"/>
              <w:rPr>
                <w:color w:val="000000"/>
              </w:rPr>
            </w:pPr>
            <w:r w:rsidRPr="00751279">
              <w:rPr>
                <w:color w:val="000000"/>
              </w:rPr>
              <w:t>130</w:t>
            </w:r>
          </w:p>
        </w:tc>
        <w:tc>
          <w:tcPr>
            <w:tcW w:w="3139" w:type="pct"/>
            <w:tcBorders>
              <w:top w:val="nil"/>
              <w:left w:val="nil"/>
              <w:bottom w:val="single" w:sz="4" w:space="0" w:color="auto"/>
              <w:right w:val="single" w:sz="4" w:space="0" w:color="auto"/>
            </w:tcBorders>
            <w:shd w:val="clear" w:color="auto" w:fill="auto"/>
            <w:vAlign w:val="center"/>
            <w:hideMark/>
          </w:tcPr>
          <w:p w14:paraId="0724988A" w14:textId="77777777" w:rsidR="005D62EC" w:rsidRPr="00751279" w:rsidRDefault="005D62EC" w:rsidP="0002280B">
            <w:r w:rsidRPr="00772171">
              <w:t xml:space="preserve">Фильтр </w:t>
            </w:r>
            <w:r w:rsidRPr="00256867">
              <w:t>KF 11-BSF-DG 1 /с инд. Манометром и встроенным автоматом слива конденсата/</w:t>
            </w:r>
          </w:p>
        </w:tc>
        <w:tc>
          <w:tcPr>
            <w:tcW w:w="1427" w:type="pct"/>
            <w:tcBorders>
              <w:top w:val="nil"/>
              <w:left w:val="nil"/>
              <w:bottom w:val="single" w:sz="4" w:space="0" w:color="auto"/>
              <w:right w:val="single" w:sz="4" w:space="0" w:color="auto"/>
            </w:tcBorders>
            <w:vAlign w:val="center"/>
          </w:tcPr>
          <w:p w14:paraId="21FC90B2" w14:textId="77777777" w:rsidR="005D62EC" w:rsidRPr="00751279" w:rsidRDefault="005D62EC" w:rsidP="0002280B">
            <w:pPr>
              <w:jc w:val="center"/>
            </w:pPr>
            <w:r w:rsidRPr="00D81A03">
              <w:rPr>
                <w:color w:val="000000"/>
              </w:rPr>
              <w:t>14 970,51</w:t>
            </w:r>
          </w:p>
        </w:tc>
      </w:tr>
      <w:tr w:rsidR="005D62EC" w:rsidRPr="00751279" w14:paraId="0E107458"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673A1B5E" w14:textId="77777777" w:rsidR="005D62EC" w:rsidRPr="00751279" w:rsidRDefault="005D62EC" w:rsidP="0002280B">
            <w:pPr>
              <w:jc w:val="center"/>
              <w:rPr>
                <w:color w:val="000000"/>
              </w:rPr>
            </w:pPr>
            <w:r w:rsidRPr="00751279">
              <w:rPr>
                <w:color w:val="000000"/>
              </w:rPr>
              <w:t>131</w:t>
            </w:r>
          </w:p>
        </w:tc>
        <w:tc>
          <w:tcPr>
            <w:tcW w:w="3139" w:type="pct"/>
            <w:tcBorders>
              <w:top w:val="nil"/>
              <w:left w:val="nil"/>
              <w:bottom w:val="single" w:sz="4" w:space="0" w:color="auto"/>
              <w:right w:val="single" w:sz="4" w:space="0" w:color="auto"/>
            </w:tcBorders>
            <w:shd w:val="clear" w:color="auto" w:fill="auto"/>
            <w:vAlign w:val="center"/>
            <w:hideMark/>
          </w:tcPr>
          <w:p w14:paraId="3B38D3AB" w14:textId="77777777" w:rsidR="005D62EC" w:rsidRPr="00256867" w:rsidRDefault="005D62EC" w:rsidP="0002280B">
            <w:r w:rsidRPr="00772171">
              <w:t>Машина ротационная шелкограф с ориентатором и загрузчиком</w:t>
            </w:r>
          </w:p>
        </w:tc>
        <w:tc>
          <w:tcPr>
            <w:tcW w:w="1427" w:type="pct"/>
            <w:tcBorders>
              <w:top w:val="nil"/>
              <w:left w:val="nil"/>
              <w:bottom w:val="single" w:sz="4" w:space="0" w:color="auto"/>
              <w:right w:val="single" w:sz="4" w:space="0" w:color="auto"/>
            </w:tcBorders>
            <w:vAlign w:val="center"/>
          </w:tcPr>
          <w:p w14:paraId="0E1D1DE4" w14:textId="77777777" w:rsidR="005D62EC" w:rsidRPr="00751279" w:rsidRDefault="005D62EC" w:rsidP="0002280B">
            <w:pPr>
              <w:jc w:val="center"/>
            </w:pPr>
            <w:r w:rsidRPr="00D81A03">
              <w:rPr>
                <w:color w:val="000000"/>
              </w:rPr>
              <w:t>6 951 564,17</w:t>
            </w:r>
          </w:p>
        </w:tc>
      </w:tr>
      <w:tr w:rsidR="005D62EC" w:rsidRPr="00751279" w14:paraId="175B6996"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284C1682" w14:textId="77777777" w:rsidR="005D62EC" w:rsidRPr="00751279" w:rsidRDefault="005D62EC" w:rsidP="0002280B">
            <w:pPr>
              <w:jc w:val="center"/>
              <w:rPr>
                <w:color w:val="000000"/>
              </w:rPr>
            </w:pPr>
            <w:r w:rsidRPr="00751279">
              <w:rPr>
                <w:color w:val="000000"/>
              </w:rPr>
              <w:t>132</w:t>
            </w:r>
          </w:p>
        </w:tc>
        <w:tc>
          <w:tcPr>
            <w:tcW w:w="3139" w:type="pct"/>
            <w:tcBorders>
              <w:top w:val="nil"/>
              <w:left w:val="nil"/>
              <w:bottom w:val="single" w:sz="4" w:space="0" w:color="auto"/>
              <w:right w:val="single" w:sz="4" w:space="0" w:color="auto"/>
            </w:tcBorders>
            <w:shd w:val="clear" w:color="auto" w:fill="auto"/>
            <w:vAlign w:val="center"/>
            <w:hideMark/>
          </w:tcPr>
          <w:p w14:paraId="0A083818" w14:textId="77777777" w:rsidR="005D62EC" w:rsidRPr="00751279" w:rsidRDefault="005D62EC" w:rsidP="0002280B">
            <w:r w:rsidRPr="00772171">
              <w:t>Накаточная машина роторн. действ, мод.</w:t>
            </w:r>
            <w:r w:rsidRPr="00256867">
              <w:t xml:space="preserve">BLV11, тип </w:t>
            </w:r>
            <w:r w:rsidRPr="00751279">
              <w:t>BLVN-M3</w:t>
            </w:r>
          </w:p>
        </w:tc>
        <w:tc>
          <w:tcPr>
            <w:tcW w:w="1427" w:type="pct"/>
            <w:tcBorders>
              <w:top w:val="nil"/>
              <w:left w:val="nil"/>
              <w:bottom w:val="single" w:sz="4" w:space="0" w:color="auto"/>
              <w:right w:val="single" w:sz="4" w:space="0" w:color="auto"/>
            </w:tcBorders>
            <w:vAlign w:val="center"/>
          </w:tcPr>
          <w:p w14:paraId="785CB367" w14:textId="77777777" w:rsidR="005D62EC" w:rsidRPr="00751279" w:rsidRDefault="005D62EC" w:rsidP="0002280B">
            <w:pPr>
              <w:jc w:val="center"/>
            </w:pPr>
            <w:r w:rsidRPr="00D81A03">
              <w:rPr>
                <w:color w:val="000000"/>
              </w:rPr>
              <w:t>4 072 977,19</w:t>
            </w:r>
          </w:p>
        </w:tc>
      </w:tr>
      <w:tr w:rsidR="005D62EC" w:rsidRPr="00751279" w14:paraId="0C140D82"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28EE5A03" w14:textId="77777777" w:rsidR="005D62EC" w:rsidRPr="00751279" w:rsidRDefault="005D62EC" w:rsidP="0002280B">
            <w:pPr>
              <w:jc w:val="center"/>
              <w:rPr>
                <w:color w:val="000000"/>
              </w:rPr>
            </w:pPr>
            <w:r w:rsidRPr="00751279">
              <w:rPr>
                <w:color w:val="000000"/>
              </w:rPr>
              <w:t>133</w:t>
            </w:r>
          </w:p>
        </w:tc>
        <w:tc>
          <w:tcPr>
            <w:tcW w:w="3139" w:type="pct"/>
            <w:tcBorders>
              <w:top w:val="nil"/>
              <w:left w:val="nil"/>
              <w:bottom w:val="single" w:sz="4" w:space="0" w:color="auto"/>
              <w:right w:val="single" w:sz="4" w:space="0" w:color="auto"/>
            </w:tcBorders>
            <w:shd w:val="clear" w:color="auto" w:fill="auto"/>
            <w:vAlign w:val="center"/>
            <w:hideMark/>
          </w:tcPr>
          <w:p w14:paraId="5AFFF99C" w14:textId="77777777" w:rsidR="005D62EC" w:rsidRPr="00751279" w:rsidRDefault="005D62EC" w:rsidP="0002280B">
            <w:r w:rsidRPr="00772171">
              <w:t xml:space="preserve">Пресс-машина 1-й выт РВВТ-4 модель </w:t>
            </w:r>
            <w:r w:rsidRPr="00256867">
              <w:t>PAL XL (№373А-В)</w:t>
            </w:r>
          </w:p>
        </w:tc>
        <w:tc>
          <w:tcPr>
            <w:tcW w:w="1427" w:type="pct"/>
            <w:tcBorders>
              <w:top w:val="nil"/>
              <w:left w:val="nil"/>
              <w:bottom w:val="single" w:sz="4" w:space="0" w:color="auto"/>
              <w:right w:val="single" w:sz="4" w:space="0" w:color="auto"/>
            </w:tcBorders>
            <w:vAlign w:val="center"/>
          </w:tcPr>
          <w:p w14:paraId="2917AB51" w14:textId="77777777" w:rsidR="005D62EC" w:rsidRPr="00751279" w:rsidRDefault="005D62EC" w:rsidP="0002280B">
            <w:pPr>
              <w:jc w:val="center"/>
            </w:pPr>
            <w:r w:rsidRPr="00D81A03">
              <w:rPr>
                <w:color w:val="000000"/>
              </w:rPr>
              <w:t>8 509 174,12</w:t>
            </w:r>
          </w:p>
        </w:tc>
      </w:tr>
      <w:tr w:rsidR="005D62EC" w:rsidRPr="00751279" w14:paraId="04D90286"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7856E7D9" w14:textId="77777777" w:rsidR="005D62EC" w:rsidRPr="00751279" w:rsidRDefault="005D62EC" w:rsidP="0002280B">
            <w:pPr>
              <w:jc w:val="center"/>
              <w:rPr>
                <w:color w:val="000000"/>
              </w:rPr>
            </w:pPr>
            <w:r w:rsidRPr="00751279">
              <w:rPr>
                <w:color w:val="000000"/>
              </w:rPr>
              <w:t>134</w:t>
            </w:r>
          </w:p>
        </w:tc>
        <w:tc>
          <w:tcPr>
            <w:tcW w:w="3139" w:type="pct"/>
            <w:tcBorders>
              <w:top w:val="nil"/>
              <w:left w:val="nil"/>
              <w:bottom w:val="single" w:sz="4" w:space="0" w:color="auto"/>
              <w:right w:val="single" w:sz="4" w:space="0" w:color="auto"/>
            </w:tcBorders>
            <w:shd w:val="clear" w:color="auto" w:fill="auto"/>
            <w:vAlign w:val="center"/>
            <w:hideMark/>
          </w:tcPr>
          <w:p w14:paraId="390975CE" w14:textId="77777777" w:rsidR="005D62EC" w:rsidRPr="00751279" w:rsidRDefault="005D62EC" w:rsidP="0002280B">
            <w:r w:rsidRPr="00772171">
              <w:t xml:space="preserve">Пресс-машина 2-й выт РВВТ-4 модель </w:t>
            </w:r>
            <w:r w:rsidRPr="00256867">
              <w:t>RRM-10 (№373С-</w:t>
            </w:r>
            <w:r w:rsidRPr="00751279">
              <w:t>D)</w:t>
            </w:r>
          </w:p>
        </w:tc>
        <w:tc>
          <w:tcPr>
            <w:tcW w:w="1427" w:type="pct"/>
            <w:tcBorders>
              <w:top w:val="nil"/>
              <w:left w:val="nil"/>
              <w:bottom w:val="single" w:sz="4" w:space="0" w:color="auto"/>
              <w:right w:val="single" w:sz="4" w:space="0" w:color="auto"/>
            </w:tcBorders>
            <w:vAlign w:val="center"/>
          </w:tcPr>
          <w:p w14:paraId="3AF930FC" w14:textId="77777777" w:rsidR="005D62EC" w:rsidRPr="00751279" w:rsidRDefault="005D62EC" w:rsidP="0002280B">
            <w:pPr>
              <w:jc w:val="center"/>
            </w:pPr>
            <w:r w:rsidRPr="00D81A03">
              <w:rPr>
                <w:color w:val="000000"/>
              </w:rPr>
              <w:t>3 547 013,22</w:t>
            </w:r>
          </w:p>
        </w:tc>
      </w:tr>
      <w:tr w:rsidR="005D62EC" w:rsidRPr="00751279" w14:paraId="4EB11504"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14429364" w14:textId="77777777" w:rsidR="005D62EC" w:rsidRPr="00751279" w:rsidRDefault="005D62EC" w:rsidP="0002280B">
            <w:pPr>
              <w:jc w:val="center"/>
              <w:rPr>
                <w:color w:val="000000"/>
              </w:rPr>
            </w:pPr>
            <w:r w:rsidRPr="00751279">
              <w:rPr>
                <w:color w:val="000000"/>
              </w:rPr>
              <w:t>135</w:t>
            </w:r>
          </w:p>
        </w:tc>
        <w:tc>
          <w:tcPr>
            <w:tcW w:w="3139" w:type="pct"/>
            <w:tcBorders>
              <w:top w:val="nil"/>
              <w:left w:val="nil"/>
              <w:bottom w:val="single" w:sz="4" w:space="0" w:color="auto"/>
              <w:right w:val="single" w:sz="4" w:space="0" w:color="auto"/>
            </w:tcBorders>
            <w:shd w:val="clear" w:color="auto" w:fill="auto"/>
            <w:vAlign w:val="center"/>
            <w:hideMark/>
          </w:tcPr>
          <w:p w14:paraId="591D2C75" w14:textId="77777777" w:rsidR="005D62EC" w:rsidRPr="00256867" w:rsidRDefault="005D62EC" w:rsidP="0002280B">
            <w:r w:rsidRPr="00772171">
              <w:t xml:space="preserve">Пресс-машина 2-й вытяжки д/пр-ва </w:t>
            </w:r>
            <w:r w:rsidRPr="00256867">
              <w:t>ал.капсул РВВТ-6</w:t>
            </w:r>
          </w:p>
        </w:tc>
        <w:tc>
          <w:tcPr>
            <w:tcW w:w="1427" w:type="pct"/>
            <w:tcBorders>
              <w:top w:val="nil"/>
              <w:left w:val="nil"/>
              <w:bottom w:val="single" w:sz="4" w:space="0" w:color="auto"/>
              <w:right w:val="single" w:sz="4" w:space="0" w:color="auto"/>
            </w:tcBorders>
            <w:vAlign w:val="center"/>
          </w:tcPr>
          <w:p w14:paraId="4F3F6922" w14:textId="77777777" w:rsidR="005D62EC" w:rsidRPr="00751279" w:rsidRDefault="005D62EC" w:rsidP="0002280B">
            <w:pPr>
              <w:jc w:val="center"/>
            </w:pPr>
            <w:r w:rsidRPr="00D81A03">
              <w:rPr>
                <w:color w:val="000000"/>
              </w:rPr>
              <w:t>4 115 393,64</w:t>
            </w:r>
          </w:p>
        </w:tc>
      </w:tr>
      <w:tr w:rsidR="005D62EC" w:rsidRPr="00751279" w14:paraId="75A48EFF"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7A802838" w14:textId="77777777" w:rsidR="005D62EC" w:rsidRPr="00751279" w:rsidRDefault="005D62EC" w:rsidP="0002280B">
            <w:pPr>
              <w:jc w:val="center"/>
              <w:rPr>
                <w:color w:val="000000"/>
              </w:rPr>
            </w:pPr>
            <w:r w:rsidRPr="00751279">
              <w:rPr>
                <w:color w:val="000000"/>
              </w:rPr>
              <w:lastRenderedPageBreak/>
              <w:t>136</w:t>
            </w:r>
          </w:p>
        </w:tc>
        <w:tc>
          <w:tcPr>
            <w:tcW w:w="3139" w:type="pct"/>
            <w:tcBorders>
              <w:top w:val="nil"/>
              <w:left w:val="nil"/>
              <w:bottom w:val="single" w:sz="4" w:space="0" w:color="auto"/>
              <w:right w:val="single" w:sz="4" w:space="0" w:color="auto"/>
            </w:tcBorders>
            <w:shd w:val="clear" w:color="auto" w:fill="auto"/>
            <w:vAlign w:val="center"/>
            <w:hideMark/>
          </w:tcPr>
          <w:p w14:paraId="2193F085" w14:textId="77777777" w:rsidR="005D62EC" w:rsidRPr="00751279" w:rsidRDefault="005D62EC" w:rsidP="0002280B">
            <w:r w:rsidRPr="00772171">
              <w:t xml:space="preserve">Пресс-машина 3-й выт.РВВТ-4 модель  </w:t>
            </w:r>
            <w:r w:rsidRPr="00256867">
              <w:t>RRM-10 (№373C-</w:t>
            </w:r>
            <w:r w:rsidRPr="00751279">
              <w:t>D)</w:t>
            </w:r>
          </w:p>
        </w:tc>
        <w:tc>
          <w:tcPr>
            <w:tcW w:w="1427" w:type="pct"/>
            <w:tcBorders>
              <w:top w:val="nil"/>
              <w:left w:val="nil"/>
              <w:bottom w:val="single" w:sz="4" w:space="0" w:color="auto"/>
              <w:right w:val="single" w:sz="4" w:space="0" w:color="auto"/>
            </w:tcBorders>
            <w:vAlign w:val="center"/>
          </w:tcPr>
          <w:p w14:paraId="437EE1AD" w14:textId="77777777" w:rsidR="005D62EC" w:rsidRPr="00751279" w:rsidRDefault="005D62EC" w:rsidP="0002280B">
            <w:pPr>
              <w:jc w:val="center"/>
            </w:pPr>
            <w:r w:rsidRPr="00D81A03">
              <w:rPr>
                <w:color w:val="000000"/>
              </w:rPr>
              <w:t>3 547 013,22</w:t>
            </w:r>
          </w:p>
        </w:tc>
      </w:tr>
      <w:tr w:rsidR="005D62EC" w:rsidRPr="00751279" w14:paraId="01C51400"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450ED515" w14:textId="77777777" w:rsidR="005D62EC" w:rsidRPr="00751279" w:rsidRDefault="005D62EC" w:rsidP="0002280B">
            <w:pPr>
              <w:jc w:val="center"/>
              <w:rPr>
                <w:color w:val="000000"/>
              </w:rPr>
            </w:pPr>
            <w:r w:rsidRPr="00751279">
              <w:rPr>
                <w:color w:val="000000"/>
              </w:rPr>
              <w:t>137</w:t>
            </w:r>
          </w:p>
        </w:tc>
        <w:tc>
          <w:tcPr>
            <w:tcW w:w="3139" w:type="pct"/>
            <w:tcBorders>
              <w:top w:val="nil"/>
              <w:left w:val="nil"/>
              <w:bottom w:val="single" w:sz="4" w:space="0" w:color="auto"/>
              <w:right w:val="single" w:sz="4" w:space="0" w:color="auto"/>
            </w:tcBorders>
            <w:shd w:val="clear" w:color="auto" w:fill="auto"/>
            <w:vAlign w:val="center"/>
            <w:hideMark/>
          </w:tcPr>
          <w:p w14:paraId="651157A0" w14:textId="77777777" w:rsidR="005D62EC" w:rsidRPr="00256867" w:rsidRDefault="005D62EC" w:rsidP="0002280B">
            <w:r w:rsidRPr="00772171">
              <w:t>Пресс-машина 3-й вытяжки д/пр-ва ал.капсул РВВТ-6</w:t>
            </w:r>
          </w:p>
        </w:tc>
        <w:tc>
          <w:tcPr>
            <w:tcW w:w="1427" w:type="pct"/>
            <w:tcBorders>
              <w:top w:val="nil"/>
              <w:left w:val="nil"/>
              <w:bottom w:val="single" w:sz="4" w:space="0" w:color="auto"/>
              <w:right w:val="single" w:sz="4" w:space="0" w:color="auto"/>
            </w:tcBorders>
            <w:vAlign w:val="center"/>
          </w:tcPr>
          <w:p w14:paraId="655B7C86" w14:textId="77777777" w:rsidR="005D62EC" w:rsidRPr="00751279" w:rsidRDefault="005D62EC" w:rsidP="0002280B">
            <w:pPr>
              <w:jc w:val="center"/>
            </w:pPr>
            <w:r w:rsidRPr="00D81A03">
              <w:rPr>
                <w:color w:val="000000"/>
              </w:rPr>
              <w:t>4 115 393,64</w:t>
            </w:r>
          </w:p>
        </w:tc>
      </w:tr>
      <w:tr w:rsidR="005D62EC" w:rsidRPr="00751279" w14:paraId="2F20A087"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009CE606" w14:textId="77777777" w:rsidR="005D62EC" w:rsidRPr="00751279" w:rsidRDefault="005D62EC" w:rsidP="0002280B">
            <w:pPr>
              <w:jc w:val="center"/>
              <w:rPr>
                <w:color w:val="000000"/>
              </w:rPr>
            </w:pPr>
            <w:r w:rsidRPr="00751279">
              <w:rPr>
                <w:color w:val="000000"/>
              </w:rPr>
              <w:t>138</w:t>
            </w:r>
          </w:p>
        </w:tc>
        <w:tc>
          <w:tcPr>
            <w:tcW w:w="3139" w:type="pct"/>
            <w:tcBorders>
              <w:top w:val="nil"/>
              <w:left w:val="nil"/>
              <w:bottom w:val="single" w:sz="4" w:space="0" w:color="auto"/>
              <w:right w:val="single" w:sz="4" w:space="0" w:color="auto"/>
            </w:tcBorders>
            <w:shd w:val="clear" w:color="auto" w:fill="auto"/>
            <w:vAlign w:val="center"/>
            <w:hideMark/>
          </w:tcPr>
          <w:p w14:paraId="1E311321" w14:textId="77777777" w:rsidR="005D62EC" w:rsidRPr="00256867" w:rsidRDefault="005D62EC" w:rsidP="0002280B">
            <w:r w:rsidRPr="00772171">
              <w:t>Пресс-машина для произв.алюм.капс. РВВТ-5 (№376А-В)</w:t>
            </w:r>
          </w:p>
        </w:tc>
        <w:tc>
          <w:tcPr>
            <w:tcW w:w="1427" w:type="pct"/>
            <w:tcBorders>
              <w:top w:val="nil"/>
              <w:left w:val="nil"/>
              <w:bottom w:val="single" w:sz="4" w:space="0" w:color="auto"/>
              <w:right w:val="single" w:sz="4" w:space="0" w:color="auto"/>
            </w:tcBorders>
            <w:vAlign w:val="center"/>
          </w:tcPr>
          <w:p w14:paraId="5BB7A422" w14:textId="77777777" w:rsidR="005D62EC" w:rsidRPr="00751279" w:rsidRDefault="005D62EC" w:rsidP="0002280B">
            <w:pPr>
              <w:jc w:val="center"/>
            </w:pPr>
            <w:r w:rsidRPr="00D81A03">
              <w:rPr>
                <w:color w:val="000000"/>
              </w:rPr>
              <w:t>9 895 508,18</w:t>
            </w:r>
          </w:p>
        </w:tc>
      </w:tr>
      <w:tr w:rsidR="005D62EC" w:rsidRPr="00751279" w14:paraId="01FD7202"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11BB3A0E" w14:textId="77777777" w:rsidR="005D62EC" w:rsidRPr="00751279" w:rsidRDefault="005D62EC" w:rsidP="0002280B">
            <w:pPr>
              <w:jc w:val="center"/>
              <w:rPr>
                <w:color w:val="000000"/>
              </w:rPr>
            </w:pPr>
            <w:r w:rsidRPr="00751279">
              <w:rPr>
                <w:color w:val="000000"/>
              </w:rPr>
              <w:t>139</w:t>
            </w:r>
          </w:p>
        </w:tc>
        <w:tc>
          <w:tcPr>
            <w:tcW w:w="3139" w:type="pct"/>
            <w:tcBorders>
              <w:top w:val="nil"/>
              <w:left w:val="nil"/>
              <w:bottom w:val="single" w:sz="4" w:space="0" w:color="auto"/>
              <w:right w:val="single" w:sz="4" w:space="0" w:color="auto"/>
            </w:tcBorders>
            <w:shd w:val="clear" w:color="auto" w:fill="auto"/>
            <w:vAlign w:val="center"/>
            <w:hideMark/>
          </w:tcPr>
          <w:p w14:paraId="56AEEAD9" w14:textId="77777777" w:rsidR="005D62EC" w:rsidRPr="00256867" w:rsidRDefault="005D62EC" w:rsidP="0002280B">
            <w:r w:rsidRPr="00772171">
              <w:t>Ресивер</w:t>
            </w:r>
            <w:r w:rsidRPr="00256867">
              <w:t xml:space="preserve"> РВ 900-9/12</w:t>
            </w:r>
          </w:p>
        </w:tc>
        <w:tc>
          <w:tcPr>
            <w:tcW w:w="1427" w:type="pct"/>
            <w:tcBorders>
              <w:top w:val="nil"/>
              <w:left w:val="nil"/>
              <w:bottom w:val="single" w:sz="4" w:space="0" w:color="auto"/>
              <w:right w:val="single" w:sz="4" w:space="0" w:color="auto"/>
            </w:tcBorders>
            <w:vAlign w:val="center"/>
          </w:tcPr>
          <w:p w14:paraId="0F7476C7" w14:textId="77777777" w:rsidR="005D62EC" w:rsidRPr="00751279" w:rsidRDefault="005D62EC" w:rsidP="0002280B">
            <w:pPr>
              <w:jc w:val="center"/>
            </w:pPr>
            <w:r w:rsidRPr="00D81A03">
              <w:rPr>
                <w:color w:val="000000"/>
              </w:rPr>
              <w:t>40 420,38</w:t>
            </w:r>
          </w:p>
        </w:tc>
      </w:tr>
      <w:tr w:rsidR="005D62EC" w:rsidRPr="00751279" w14:paraId="754955EF"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730B75AA" w14:textId="77777777" w:rsidR="005D62EC" w:rsidRPr="00751279" w:rsidRDefault="005D62EC" w:rsidP="0002280B">
            <w:pPr>
              <w:jc w:val="center"/>
              <w:rPr>
                <w:color w:val="000000"/>
              </w:rPr>
            </w:pPr>
            <w:r w:rsidRPr="00751279">
              <w:rPr>
                <w:color w:val="000000"/>
              </w:rPr>
              <w:t>140</w:t>
            </w:r>
          </w:p>
        </w:tc>
        <w:tc>
          <w:tcPr>
            <w:tcW w:w="3139" w:type="pct"/>
            <w:tcBorders>
              <w:top w:val="nil"/>
              <w:left w:val="nil"/>
              <w:bottom w:val="single" w:sz="4" w:space="0" w:color="auto"/>
              <w:right w:val="single" w:sz="4" w:space="0" w:color="auto"/>
            </w:tcBorders>
            <w:shd w:val="clear" w:color="auto" w:fill="auto"/>
            <w:vAlign w:val="center"/>
            <w:hideMark/>
          </w:tcPr>
          <w:p w14:paraId="19ADEAC8" w14:textId="77777777" w:rsidR="005D62EC" w:rsidRPr="00256867" w:rsidRDefault="005D62EC" w:rsidP="0002280B">
            <w:r w:rsidRPr="00772171">
              <w:t>Роликов. ножницы с электроприв. д/алюм. листов (мод.424-271)</w:t>
            </w:r>
          </w:p>
        </w:tc>
        <w:tc>
          <w:tcPr>
            <w:tcW w:w="1427" w:type="pct"/>
            <w:tcBorders>
              <w:top w:val="nil"/>
              <w:left w:val="nil"/>
              <w:bottom w:val="single" w:sz="4" w:space="0" w:color="auto"/>
              <w:right w:val="single" w:sz="4" w:space="0" w:color="auto"/>
            </w:tcBorders>
            <w:vAlign w:val="center"/>
          </w:tcPr>
          <w:p w14:paraId="4014B3FA" w14:textId="77777777" w:rsidR="005D62EC" w:rsidRPr="00751279" w:rsidRDefault="005D62EC" w:rsidP="0002280B">
            <w:pPr>
              <w:jc w:val="center"/>
            </w:pPr>
            <w:r w:rsidRPr="00D81A03">
              <w:rPr>
                <w:color w:val="000000"/>
              </w:rPr>
              <w:t>30 440,04</w:t>
            </w:r>
          </w:p>
        </w:tc>
      </w:tr>
      <w:tr w:rsidR="005D62EC" w:rsidRPr="00751279" w14:paraId="5AECEF13"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1972A30B" w14:textId="77777777" w:rsidR="005D62EC" w:rsidRPr="00751279" w:rsidRDefault="005D62EC" w:rsidP="0002280B">
            <w:pPr>
              <w:jc w:val="center"/>
              <w:rPr>
                <w:color w:val="000000"/>
              </w:rPr>
            </w:pPr>
            <w:r w:rsidRPr="00751279">
              <w:rPr>
                <w:color w:val="000000"/>
              </w:rPr>
              <w:t>141</w:t>
            </w:r>
          </w:p>
        </w:tc>
        <w:tc>
          <w:tcPr>
            <w:tcW w:w="3139" w:type="pct"/>
            <w:tcBorders>
              <w:top w:val="nil"/>
              <w:left w:val="nil"/>
              <w:bottom w:val="single" w:sz="4" w:space="0" w:color="auto"/>
              <w:right w:val="single" w:sz="4" w:space="0" w:color="auto"/>
            </w:tcBorders>
            <w:shd w:val="clear" w:color="auto" w:fill="auto"/>
            <w:vAlign w:val="center"/>
            <w:hideMark/>
          </w:tcPr>
          <w:p w14:paraId="5DE5A227" w14:textId="77777777" w:rsidR="005D62EC" w:rsidRPr="00256867" w:rsidRDefault="005D62EC" w:rsidP="0002280B">
            <w:r w:rsidRPr="00772171">
              <w:t>Система внутрицеховой логистики д/произв. колпачка РВВТ-4</w:t>
            </w:r>
          </w:p>
        </w:tc>
        <w:tc>
          <w:tcPr>
            <w:tcW w:w="1427" w:type="pct"/>
            <w:tcBorders>
              <w:top w:val="nil"/>
              <w:left w:val="nil"/>
              <w:bottom w:val="single" w:sz="4" w:space="0" w:color="auto"/>
              <w:right w:val="single" w:sz="4" w:space="0" w:color="auto"/>
            </w:tcBorders>
            <w:vAlign w:val="center"/>
          </w:tcPr>
          <w:p w14:paraId="4D8AA51C" w14:textId="77777777" w:rsidR="005D62EC" w:rsidRPr="00751279" w:rsidRDefault="005D62EC" w:rsidP="0002280B">
            <w:pPr>
              <w:jc w:val="center"/>
            </w:pPr>
            <w:r w:rsidRPr="00D81A03">
              <w:rPr>
                <w:color w:val="000000"/>
              </w:rPr>
              <w:t>36 200 910,18</w:t>
            </w:r>
          </w:p>
        </w:tc>
      </w:tr>
      <w:tr w:rsidR="005D62EC" w:rsidRPr="00751279" w14:paraId="4E9E9883"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4E9C85D1" w14:textId="77777777" w:rsidR="005D62EC" w:rsidRPr="00751279" w:rsidRDefault="005D62EC" w:rsidP="0002280B">
            <w:pPr>
              <w:jc w:val="center"/>
              <w:rPr>
                <w:color w:val="000000"/>
              </w:rPr>
            </w:pPr>
            <w:r w:rsidRPr="00751279">
              <w:rPr>
                <w:color w:val="000000"/>
              </w:rPr>
              <w:t>142</w:t>
            </w:r>
          </w:p>
        </w:tc>
        <w:tc>
          <w:tcPr>
            <w:tcW w:w="3139" w:type="pct"/>
            <w:tcBorders>
              <w:top w:val="nil"/>
              <w:left w:val="nil"/>
              <w:bottom w:val="single" w:sz="4" w:space="0" w:color="auto"/>
              <w:right w:val="single" w:sz="4" w:space="0" w:color="auto"/>
            </w:tcBorders>
            <w:shd w:val="clear" w:color="auto" w:fill="auto"/>
            <w:vAlign w:val="center"/>
            <w:hideMark/>
          </w:tcPr>
          <w:p w14:paraId="65C67B90" w14:textId="77777777" w:rsidR="005D62EC" w:rsidRPr="00256867" w:rsidRDefault="005D62EC" w:rsidP="0002280B">
            <w:r w:rsidRPr="00772171">
              <w:t>Система внутрицеховой логистики д/произв. колпачка РВВТ-5</w:t>
            </w:r>
          </w:p>
        </w:tc>
        <w:tc>
          <w:tcPr>
            <w:tcW w:w="1427" w:type="pct"/>
            <w:tcBorders>
              <w:top w:val="nil"/>
              <w:left w:val="nil"/>
              <w:bottom w:val="single" w:sz="4" w:space="0" w:color="auto"/>
              <w:right w:val="single" w:sz="4" w:space="0" w:color="auto"/>
            </w:tcBorders>
            <w:vAlign w:val="center"/>
          </w:tcPr>
          <w:p w14:paraId="0A7F3EF3" w14:textId="77777777" w:rsidR="005D62EC" w:rsidRPr="00751279" w:rsidRDefault="005D62EC" w:rsidP="0002280B">
            <w:pPr>
              <w:jc w:val="center"/>
            </w:pPr>
            <w:r w:rsidRPr="00D81A03">
              <w:rPr>
                <w:color w:val="000000"/>
              </w:rPr>
              <w:t>30 646 831,67</w:t>
            </w:r>
          </w:p>
        </w:tc>
      </w:tr>
      <w:tr w:rsidR="005D62EC" w:rsidRPr="00751279" w14:paraId="321C74EB"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354DC82F" w14:textId="77777777" w:rsidR="005D62EC" w:rsidRPr="00751279" w:rsidRDefault="005D62EC" w:rsidP="0002280B">
            <w:pPr>
              <w:jc w:val="center"/>
              <w:rPr>
                <w:color w:val="000000"/>
              </w:rPr>
            </w:pPr>
            <w:r w:rsidRPr="00751279">
              <w:rPr>
                <w:color w:val="000000"/>
              </w:rPr>
              <w:t>143</w:t>
            </w:r>
          </w:p>
        </w:tc>
        <w:tc>
          <w:tcPr>
            <w:tcW w:w="3139" w:type="pct"/>
            <w:tcBorders>
              <w:top w:val="nil"/>
              <w:left w:val="nil"/>
              <w:bottom w:val="single" w:sz="4" w:space="0" w:color="auto"/>
              <w:right w:val="single" w:sz="4" w:space="0" w:color="auto"/>
            </w:tcBorders>
            <w:shd w:val="clear" w:color="auto" w:fill="auto"/>
            <w:vAlign w:val="center"/>
            <w:hideMark/>
          </w:tcPr>
          <w:p w14:paraId="040590D0" w14:textId="77777777" w:rsidR="005D62EC" w:rsidRPr="00751279" w:rsidRDefault="005D62EC" w:rsidP="0002280B">
            <w:r w:rsidRPr="00772171">
              <w:t xml:space="preserve">Термопереводн. лин. д/нанес термоперевода </w:t>
            </w:r>
            <w:r w:rsidRPr="00256867">
              <w:t xml:space="preserve">CRP-1000 </w:t>
            </w:r>
            <w:r w:rsidRPr="00751279">
              <w:t>AUTO/РВВТ-5</w:t>
            </w:r>
          </w:p>
        </w:tc>
        <w:tc>
          <w:tcPr>
            <w:tcW w:w="1427" w:type="pct"/>
            <w:tcBorders>
              <w:top w:val="nil"/>
              <w:left w:val="nil"/>
              <w:bottom w:val="single" w:sz="4" w:space="0" w:color="auto"/>
              <w:right w:val="single" w:sz="4" w:space="0" w:color="auto"/>
            </w:tcBorders>
            <w:vAlign w:val="center"/>
          </w:tcPr>
          <w:p w14:paraId="649137F4" w14:textId="77777777" w:rsidR="005D62EC" w:rsidRPr="00751279" w:rsidRDefault="005D62EC" w:rsidP="0002280B">
            <w:pPr>
              <w:jc w:val="center"/>
            </w:pPr>
            <w:r w:rsidRPr="00D81A03">
              <w:rPr>
                <w:color w:val="000000"/>
              </w:rPr>
              <w:t>2 337 494,10</w:t>
            </w:r>
          </w:p>
        </w:tc>
      </w:tr>
      <w:tr w:rsidR="005D62EC" w:rsidRPr="00751279" w14:paraId="40A4F347"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08BE16B8" w14:textId="77777777" w:rsidR="005D62EC" w:rsidRPr="00751279" w:rsidRDefault="005D62EC" w:rsidP="0002280B">
            <w:pPr>
              <w:jc w:val="center"/>
              <w:rPr>
                <w:color w:val="000000"/>
              </w:rPr>
            </w:pPr>
            <w:r w:rsidRPr="00751279">
              <w:rPr>
                <w:color w:val="000000"/>
              </w:rPr>
              <w:t>144</w:t>
            </w:r>
          </w:p>
        </w:tc>
        <w:tc>
          <w:tcPr>
            <w:tcW w:w="3139" w:type="pct"/>
            <w:tcBorders>
              <w:top w:val="nil"/>
              <w:left w:val="nil"/>
              <w:bottom w:val="single" w:sz="4" w:space="0" w:color="auto"/>
              <w:right w:val="single" w:sz="4" w:space="0" w:color="auto"/>
            </w:tcBorders>
            <w:shd w:val="clear" w:color="auto" w:fill="auto"/>
            <w:vAlign w:val="center"/>
            <w:hideMark/>
          </w:tcPr>
          <w:p w14:paraId="7F7A3EEC" w14:textId="77777777" w:rsidR="005D62EC" w:rsidRPr="00751279" w:rsidRDefault="005D62EC" w:rsidP="0002280B">
            <w:r w:rsidRPr="00772171">
              <w:t xml:space="preserve">Термопереводн. лин. д/нанес термоперевода </w:t>
            </w:r>
            <w:r w:rsidRPr="00256867">
              <w:t xml:space="preserve">CR-3000 </w:t>
            </w:r>
            <w:r w:rsidRPr="00751279">
              <w:t>AUTO</w:t>
            </w:r>
          </w:p>
        </w:tc>
        <w:tc>
          <w:tcPr>
            <w:tcW w:w="1427" w:type="pct"/>
            <w:tcBorders>
              <w:top w:val="nil"/>
              <w:left w:val="nil"/>
              <w:bottom w:val="single" w:sz="4" w:space="0" w:color="auto"/>
              <w:right w:val="single" w:sz="4" w:space="0" w:color="auto"/>
            </w:tcBorders>
            <w:vAlign w:val="center"/>
          </w:tcPr>
          <w:p w14:paraId="0FCCD8C7" w14:textId="77777777" w:rsidR="005D62EC" w:rsidRPr="00751279" w:rsidRDefault="005D62EC" w:rsidP="0002280B">
            <w:pPr>
              <w:jc w:val="center"/>
            </w:pPr>
            <w:r w:rsidRPr="00D81A03">
              <w:rPr>
                <w:color w:val="000000"/>
              </w:rPr>
              <w:t>2 337 494,10</w:t>
            </w:r>
          </w:p>
        </w:tc>
      </w:tr>
      <w:tr w:rsidR="005D62EC" w:rsidRPr="00751279" w14:paraId="3C4BF7DF"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1315D259" w14:textId="77777777" w:rsidR="005D62EC" w:rsidRPr="00751279" w:rsidRDefault="005D62EC" w:rsidP="0002280B">
            <w:pPr>
              <w:jc w:val="center"/>
              <w:rPr>
                <w:color w:val="000000"/>
              </w:rPr>
            </w:pPr>
            <w:r w:rsidRPr="00751279">
              <w:rPr>
                <w:color w:val="000000"/>
              </w:rPr>
              <w:t>145</w:t>
            </w:r>
          </w:p>
        </w:tc>
        <w:tc>
          <w:tcPr>
            <w:tcW w:w="3139" w:type="pct"/>
            <w:tcBorders>
              <w:top w:val="nil"/>
              <w:left w:val="nil"/>
              <w:bottom w:val="single" w:sz="4" w:space="0" w:color="auto"/>
              <w:right w:val="single" w:sz="4" w:space="0" w:color="auto"/>
            </w:tcBorders>
            <w:shd w:val="clear" w:color="auto" w:fill="auto"/>
            <w:vAlign w:val="center"/>
            <w:hideMark/>
          </w:tcPr>
          <w:p w14:paraId="473354DB" w14:textId="77777777" w:rsidR="005D62EC" w:rsidRPr="00751279" w:rsidRDefault="005D62EC" w:rsidP="0002280B">
            <w:r w:rsidRPr="00772171">
              <w:t xml:space="preserve">Термопереводн. лин. д/нанес термоперевода </w:t>
            </w:r>
            <w:r w:rsidRPr="00256867">
              <w:t xml:space="preserve">CR-3000 </w:t>
            </w:r>
            <w:r w:rsidRPr="00751279">
              <w:t>AUTO/РВВТ-4</w:t>
            </w:r>
          </w:p>
        </w:tc>
        <w:tc>
          <w:tcPr>
            <w:tcW w:w="1427" w:type="pct"/>
            <w:tcBorders>
              <w:top w:val="nil"/>
              <w:left w:val="nil"/>
              <w:bottom w:val="single" w:sz="4" w:space="0" w:color="auto"/>
              <w:right w:val="single" w:sz="4" w:space="0" w:color="auto"/>
            </w:tcBorders>
            <w:vAlign w:val="center"/>
          </w:tcPr>
          <w:p w14:paraId="174B3C10" w14:textId="77777777" w:rsidR="005D62EC" w:rsidRPr="00751279" w:rsidRDefault="005D62EC" w:rsidP="0002280B">
            <w:pPr>
              <w:jc w:val="center"/>
            </w:pPr>
            <w:r w:rsidRPr="00D81A03">
              <w:rPr>
                <w:color w:val="000000"/>
              </w:rPr>
              <w:t>2 337 494,10</w:t>
            </w:r>
          </w:p>
        </w:tc>
      </w:tr>
      <w:tr w:rsidR="005D62EC" w:rsidRPr="00751279" w14:paraId="0D9BE9A0"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4970F97B" w14:textId="77777777" w:rsidR="005D62EC" w:rsidRPr="00751279" w:rsidRDefault="005D62EC" w:rsidP="0002280B">
            <w:pPr>
              <w:jc w:val="center"/>
              <w:rPr>
                <w:color w:val="000000"/>
              </w:rPr>
            </w:pPr>
            <w:r w:rsidRPr="00751279">
              <w:rPr>
                <w:color w:val="000000"/>
              </w:rPr>
              <w:t>146</w:t>
            </w:r>
          </w:p>
        </w:tc>
        <w:tc>
          <w:tcPr>
            <w:tcW w:w="3139" w:type="pct"/>
            <w:tcBorders>
              <w:top w:val="nil"/>
              <w:left w:val="nil"/>
              <w:bottom w:val="single" w:sz="4" w:space="0" w:color="auto"/>
              <w:right w:val="single" w:sz="4" w:space="0" w:color="auto"/>
            </w:tcBorders>
            <w:shd w:val="clear" w:color="auto" w:fill="auto"/>
            <w:vAlign w:val="center"/>
            <w:hideMark/>
          </w:tcPr>
          <w:p w14:paraId="0E1FCADD" w14:textId="77777777" w:rsidR="005D62EC" w:rsidRPr="00751279" w:rsidRDefault="005D62EC" w:rsidP="0002280B">
            <w:r w:rsidRPr="00772171">
              <w:t>Термопереводн. лин</w:t>
            </w:r>
            <w:r w:rsidRPr="00256867">
              <w:t xml:space="preserve">. для нанесения термоперевода CR-3000 </w:t>
            </w:r>
            <w:r w:rsidRPr="00751279">
              <w:t>AUTO/РВВТ-4</w:t>
            </w:r>
          </w:p>
        </w:tc>
        <w:tc>
          <w:tcPr>
            <w:tcW w:w="1427" w:type="pct"/>
            <w:tcBorders>
              <w:top w:val="nil"/>
              <w:left w:val="nil"/>
              <w:bottom w:val="single" w:sz="4" w:space="0" w:color="auto"/>
              <w:right w:val="single" w:sz="4" w:space="0" w:color="auto"/>
            </w:tcBorders>
            <w:vAlign w:val="center"/>
          </w:tcPr>
          <w:p w14:paraId="74B63854" w14:textId="77777777" w:rsidR="005D62EC" w:rsidRPr="00751279" w:rsidRDefault="005D62EC" w:rsidP="0002280B">
            <w:pPr>
              <w:jc w:val="center"/>
            </w:pPr>
            <w:r w:rsidRPr="00D81A03">
              <w:rPr>
                <w:color w:val="000000"/>
              </w:rPr>
              <w:t>2 337 494,10</w:t>
            </w:r>
          </w:p>
        </w:tc>
      </w:tr>
      <w:tr w:rsidR="005D62EC" w:rsidRPr="00751279" w14:paraId="2D415607" w14:textId="77777777" w:rsidTr="0002280B">
        <w:trPr>
          <w:trHeight w:val="300"/>
          <w:jc w:val="center"/>
        </w:trPr>
        <w:tc>
          <w:tcPr>
            <w:tcW w:w="434" w:type="pct"/>
            <w:tcBorders>
              <w:top w:val="nil"/>
              <w:left w:val="single" w:sz="4" w:space="0" w:color="auto"/>
              <w:bottom w:val="single" w:sz="4" w:space="0" w:color="auto"/>
              <w:right w:val="single" w:sz="4" w:space="0" w:color="auto"/>
            </w:tcBorders>
            <w:shd w:val="clear" w:color="auto" w:fill="auto"/>
            <w:noWrap/>
            <w:vAlign w:val="center"/>
          </w:tcPr>
          <w:p w14:paraId="315E6363" w14:textId="77777777" w:rsidR="005D62EC" w:rsidRPr="00751279" w:rsidRDefault="005D62EC" w:rsidP="0002280B">
            <w:pPr>
              <w:jc w:val="center"/>
              <w:rPr>
                <w:color w:val="000000"/>
              </w:rPr>
            </w:pPr>
            <w:r w:rsidRPr="00751279">
              <w:rPr>
                <w:color w:val="000000"/>
              </w:rPr>
              <w:t>147</w:t>
            </w:r>
          </w:p>
        </w:tc>
        <w:tc>
          <w:tcPr>
            <w:tcW w:w="3139" w:type="pct"/>
            <w:tcBorders>
              <w:top w:val="nil"/>
              <w:left w:val="nil"/>
              <w:bottom w:val="single" w:sz="4" w:space="0" w:color="auto"/>
              <w:right w:val="single" w:sz="4" w:space="0" w:color="auto"/>
            </w:tcBorders>
            <w:shd w:val="clear" w:color="auto" w:fill="auto"/>
            <w:vAlign w:val="center"/>
            <w:hideMark/>
          </w:tcPr>
          <w:p w14:paraId="0D1792A7" w14:textId="77777777" w:rsidR="005D62EC" w:rsidRPr="00256867" w:rsidRDefault="005D62EC" w:rsidP="0002280B">
            <w:r w:rsidRPr="00772171">
              <w:t>ЭД400-Т400 стационарный электрогенератор на раме</w:t>
            </w:r>
          </w:p>
        </w:tc>
        <w:tc>
          <w:tcPr>
            <w:tcW w:w="1427" w:type="pct"/>
            <w:tcBorders>
              <w:top w:val="nil"/>
              <w:left w:val="nil"/>
              <w:bottom w:val="single" w:sz="4" w:space="0" w:color="auto"/>
              <w:right w:val="single" w:sz="4" w:space="0" w:color="auto"/>
            </w:tcBorders>
            <w:vAlign w:val="center"/>
          </w:tcPr>
          <w:p w14:paraId="5C61C14C" w14:textId="77777777" w:rsidR="005D62EC" w:rsidRPr="00751279" w:rsidRDefault="005D62EC" w:rsidP="0002280B">
            <w:pPr>
              <w:jc w:val="center"/>
            </w:pPr>
            <w:r w:rsidRPr="00D81A03">
              <w:rPr>
                <w:color w:val="000000"/>
              </w:rPr>
              <w:t>2 151 761,54</w:t>
            </w:r>
          </w:p>
        </w:tc>
      </w:tr>
    </w:tbl>
    <w:p w14:paraId="0CF9C0EE" w14:textId="77777777" w:rsidR="005D62EC" w:rsidRDefault="005D62EC" w:rsidP="005D62EC">
      <w:pPr>
        <w:ind w:firstLine="708"/>
        <w:jc w:val="both"/>
      </w:pPr>
    </w:p>
    <w:p w14:paraId="2C43C55F" w14:textId="733680D8" w:rsidR="005D62EC" w:rsidRPr="005D62EC" w:rsidRDefault="005D62EC" w:rsidP="005D62EC">
      <w:pPr>
        <w:ind w:firstLine="708"/>
        <w:jc w:val="both"/>
        <w:rPr>
          <w:b/>
          <w:bCs/>
          <w:lang w:eastAsia="en-US"/>
        </w:rPr>
      </w:pPr>
      <w:r w:rsidRPr="005D62EC">
        <w:rPr>
          <w:b/>
          <w:bCs/>
        </w:rPr>
        <w:t xml:space="preserve">Объект принадлежит ООО «НРК АКТИВ» на </w:t>
      </w:r>
      <w:r w:rsidRPr="005D62EC">
        <w:rPr>
          <w:b/>
          <w:bCs/>
          <w:lang w:eastAsia="en-US"/>
        </w:rPr>
        <w:t>праве собственности на основании следующих документов:</w:t>
      </w:r>
    </w:p>
    <w:p w14:paraId="3EF78C27" w14:textId="77777777" w:rsidR="005D62EC" w:rsidRPr="005D62EC" w:rsidRDefault="005D62EC" w:rsidP="005D62EC">
      <w:pPr>
        <w:jc w:val="both"/>
        <w:rPr>
          <w:lang w:eastAsia="en-US"/>
        </w:rPr>
      </w:pPr>
      <w:r w:rsidRPr="005D62EC">
        <w:rPr>
          <w:lang w:eastAsia="en-US"/>
        </w:rPr>
        <w:t>- Соглашение об оставлении имущества за кредитором (в порядке ст. 138 ФЗ «О несостоятельности (банкротстве)» от 26.10.2002 №127-ФЗ) между ООО «РВВТ-Финанс» и ООО «НРК АКТИВ» от 01.04.2022;</w:t>
      </w:r>
    </w:p>
    <w:p w14:paraId="39C88850" w14:textId="77777777" w:rsidR="005D62EC" w:rsidRPr="005D62EC" w:rsidRDefault="005D62EC" w:rsidP="005D62EC">
      <w:pPr>
        <w:jc w:val="both"/>
        <w:rPr>
          <w:lang w:eastAsia="en-US"/>
        </w:rPr>
      </w:pPr>
      <w:r w:rsidRPr="005D62EC">
        <w:rPr>
          <w:lang w:eastAsia="en-US"/>
        </w:rPr>
        <w:t>- Договор купли-продажи № 07/2022 между ООО «РВВТ-Финанс» и ООО «НРК АКТИВ» от 01.04.2022;</w:t>
      </w:r>
    </w:p>
    <w:p w14:paraId="5D223E3A" w14:textId="77777777" w:rsidR="005D62EC" w:rsidRPr="005D62EC" w:rsidRDefault="005D62EC" w:rsidP="005D62EC">
      <w:pPr>
        <w:jc w:val="both"/>
        <w:rPr>
          <w:lang w:eastAsia="en-US"/>
        </w:rPr>
      </w:pPr>
      <w:r w:rsidRPr="005D62EC">
        <w:rPr>
          <w:lang w:eastAsia="en-US"/>
        </w:rPr>
        <w:t>- Договор купли-продажи № 08/2022 между ООО «РВВТ-Финанс» и ООО «НРК АКТИВ» от 18.04.2022;</w:t>
      </w:r>
    </w:p>
    <w:p w14:paraId="05BA16C2" w14:textId="77777777" w:rsidR="005D62EC" w:rsidRPr="005D62EC" w:rsidRDefault="005D62EC" w:rsidP="005D62EC">
      <w:pPr>
        <w:jc w:val="both"/>
        <w:rPr>
          <w:lang w:eastAsia="en-US"/>
        </w:rPr>
      </w:pPr>
      <w:r w:rsidRPr="005D62EC">
        <w:rPr>
          <w:lang w:eastAsia="en-US"/>
        </w:rPr>
        <w:t>- Соглашение об оставлении имущества за кредитором (в порядке ст. 138 ФЗ «О несостоятельности (банкротстве)» от 26.10.2002 №127-ФЗ) между ЗАО «РВВТ» и ООО «НРК АКТИВ» от 21.12.2022;</w:t>
      </w:r>
    </w:p>
    <w:p w14:paraId="77B31C49" w14:textId="72E108D6" w:rsidR="005D62EC" w:rsidRPr="005D62EC" w:rsidRDefault="005D62EC" w:rsidP="005D62EC">
      <w:pPr>
        <w:jc w:val="both"/>
      </w:pPr>
      <w:r w:rsidRPr="005D62EC">
        <w:rPr>
          <w:lang w:eastAsia="en-US"/>
        </w:rPr>
        <w:t>- Соглашение об оставлении имущества за кредитором (в порядке ст. 138 ФЗ «О несостоятельности (банкротстве)» от 26.10.2002 №127-ФЗ) между ООО «Русская пробка» и ООО «НРК АКТИВ» от 28.07.2022.</w:t>
      </w:r>
    </w:p>
    <w:p w14:paraId="1C9F8355" w14:textId="77777777" w:rsidR="005D62EC" w:rsidRDefault="005D62EC" w:rsidP="005D62EC">
      <w:pPr>
        <w:autoSpaceDE w:val="0"/>
        <w:autoSpaceDN w:val="0"/>
        <w:adjustRightInd w:val="0"/>
        <w:ind w:firstLine="567"/>
        <w:jc w:val="both"/>
        <w:outlineLvl w:val="0"/>
        <w:rPr>
          <w:b/>
          <w:bCs/>
        </w:rPr>
      </w:pPr>
    </w:p>
    <w:p w14:paraId="5E3D4CB1" w14:textId="77777777" w:rsidR="009912A2" w:rsidRPr="008E2C7E" w:rsidRDefault="009912A2" w:rsidP="009912A2">
      <w:pPr>
        <w:autoSpaceDE w:val="0"/>
        <w:autoSpaceDN w:val="0"/>
        <w:adjustRightInd w:val="0"/>
        <w:ind w:firstLine="567"/>
        <w:jc w:val="both"/>
        <w:outlineLvl w:val="0"/>
        <w:rPr>
          <w:b/>
          <w:bCs/>
        </w:rPr>
      </w:pPr>
      <w:r w:rsidRPr="008E2C7E">
        <w:rPr>
          <w:b/>
          <w:bCs/>
        </w:rPr>
        <w:t>Для сведения:</w:t>
      </w:r>
    </w:p>
    <w:p w14:paraId="70B3F997" w14:textId="5686D5AA" w:rsidR="009912A2" w:rsidRPr="009912A2" w:rsidRDefault="009912A2" w:rsidP="009912A2">
      <w:pPr>
        <w:numPr>
          <w:ilvl w:val="0"/>
          <w:numId w:val="25"/>
        </w:numPr>
        <w:autoSpaceDE w:val="0"/>
        <w:autoSpaceDN w:val="0"/>
        <w:adjustRightInd w:val="0"/>
        <w:jc w:val="both"/>
        <w:outlineLvl w:val="0"/>
      </w:pPr>
      <w:r w:rsidRPr="009912A2">
        <w:t>отсутствует правовые основания владения и пользования Продавцом земельным участком с кадастровым номером 50:33:0000000:72745, площадью 35 000 кв. м., месторасположение: Московская обл., Ступинский р-н, пос. Малино, ул. Горького, вл. 33а, категория земель: земли населенных пунктов, вид разрешённого использования:</w:t>
      </w:r>
      <w:r w:rsidRPr="009912A2">
        <w:rPr>
          <w:color w:val="292C2F"/>
          <w:shd w:val="clear" w:color="auto" w:fill="F8F8F8"/>
        </w:rPr>
        <w:t xml:space="preserve"> </w:t>
      </w:r>
      <w:r w:rsidRPr="009912A2">
        <w:t>для размещения предприятия по производству, хранению и поставке укупорочных средств ООО «Русская пробка», на котором расположено имущество, входящее в состав Лота;</w:t>
      </w:r>
    </w:p>
    <w:p w14:paraId="437B0726" w14:textId="5FAAADC6" w:rsidR="009912A2" w:rsidRPr="009912A2" w:rsidRDefault="009912A2" w:rsidP="009912A2">
      <w:pPr>
        <w:numPr>
          <w:ilvl w:val="0"/>
          <w:numId w:val="25"/>
        </w:numPr>
        <w:autoSpaceDE w:val="0"/>
        <w:autoSpaceDN w:val="0"/>
        <w:adjustRightInd w:val="0"/>
        <w:jc w:val="both"/>
        <w:outlineLvl w:val="0"/>
      </w:pPr>
      <w:r w:rsidRPr="009912A2">
        <w:t>в состав имущества, входящего в состав Лота, входят, в том числе, объекты, обладающие признаками недвижимого имущества, право собственности на которые за Продавцом не зарегистрировано (п.</w:t>
      </w:r>
      <w:r w:rsidRPr="005C6FCF">
        <w:t xml:space="preserve">п. </w:t>
      </w:r>
      <w:r w:rsidR="00362BFD" w:rsidRPr="005C6FCF">
        <w:t xml:space="preserve">13,18, </w:t>
      </w:r>
      <w:r w:rsidRPr="005C6FCF">
        <w:t>19, 23, 25</w:t>
      </w:r>
      <w:r w:rsidRPr="009912A2">
        <w:t xml:space="preserve"> перечня имущества, приведенного в разделе «Сведения об объекте продажи» настоящего информационного сообщения);</w:t>
      </w:r>
    </w:p>
    <w:p w14:paraId="61CE08DB" w14:textId="4EAAA7B8" w:rsidR="009912A2" w:rsidRPr="009912A2" w:rsidRDefault="009912A2" w:rsidP="009912A2">
      <w:pPr>
        <w:pStyle w:val="aff7"/>
        <w:numPr>
          <w:ilvl w:val="0"/>
          <w:numId w:val="25"/>
        </w:numPr>
        <w:autoSpaceDE w:val="0"/>
        <w:autoSpaceDN w:val="0"/>
        <w:adjustRightInd w:val="0"/>
        <w:jc w:val="both"/>
        <w:outlineLvl w:val="0"/>
        <w:rPr>
          <w:rFonts w:ascii="Times New Roman" w:hAnsi="Times New Roman"/>
          <w:szCs w:val="24"/>
          <w:lang w:val="ru-RU"/>
        </w:rPr>
      </w:pPr>
      <w:bookmarkStart w:id="0" w:name="_Hlk178677645"/>
      <w:r w:rsidRPr="009912A2">
        <w:rPr>
          <w:rFonts w:ascii="Times New Roman" w:hAnsi="Times New Roman"/>
          <w:szCs w:val="24"/>
          <w:lang w:val="ru-RU"/>
        </w:rPr>
        <w:t xml:space="preserve">имущество, входящее в состав Лота, находится в аренде ООО «ПК РУСПАК» на </w:t>
      </w:r>
      <w:r w:rsidR="005C6FCF">
        <w:rPr>
          <w:rFonts w:ascii="Times New Roman" w:hAnsi="Times New Roman"/>
          <w:szCs w:val="24"/>
          <w:lang w:val="ru-RU"/>
        </w:rPr>
        <w:t xml:space="preserve">основании договора аренды № 02/23 от 21.02.2023 г. на </w:t>
      </w:r>
      <w:r w:rsidRPr="009912A2">
        <w:rPr>
          <w:rFonts w:ascii="Times New Roman" w:hAnsi="Times New Roman"/>
          <w:szCs w:val="24"/>
          <w:lang w:val="ru-RU"/>
        </w:rPr>
        <w:t>срок</w:t>
      </w:r>
      <w:r w:rsidR="005C6FCF">
        <w:rPr>
          <w:rFonts w:ascii="Times New Roman" w:hAnsi="Times New Roman"/>
          <w:szCs w:val="24"/>
          <w:lang w:val="ru-RU"/>
        </w:rPr>
        <w:t xml:space="preserve"> по 07.01.2024 г (включительно). Договор аренды Сторонами не расторгнут.</w:t>
      </w:r>
    </w:p>
    <w:bookmarkEnd w:id="0"/>
    <w:p w14:paraId="3836A169" w14:textId="3CB87604" w:rsidR="009912A2" w:rsidRPr="00256867" w:rsidRDefault="009912A2" w:rsidP="009912A2">
      <w:pPr>
        <w:pStyle w:val="aff7"/>
        <w:numPr>
          <w:ilvl w:val="0"/>
          <w:numId w:val="25"/>
        </w:numPr>
        <w:autoSpaceDE w:val="0"/>
        <w:autoSpaceDN w:val="0"/>
        <w:adjustRightInd w:val="0"/>
        <w:jc w:val="both"/>
        <w:outlineLvl w:val="0"/>
        <w:rPr>
          <w:rFonts w:ascii="Times New Roman" w:hAnsi="Times New Roman"/>
          <w:szCs w:val="24"/>
          <w:lang w:val="ru-RU"/>
        </w:rPr>
      </w:pPr>
      <w:r w:rsidRPr="009912A2">
        <w:rPr>
          <w:rFonts w:ascii="Times New Roman" w:hAnsi="Times New Roman"/>
          <w:szCs w:val="24"/>
          <w:lang w:val="ru-RU"/>
        </w:rPr>
        <w:t>часть имущества, входящего в состав Лота (п.п. 33, 119 перечня имущества</w:t>
      </w:r>
      <w:r w:rsidRPr="009912A2">
        <w:rPr>
          <w:lang w:val="ru-RU"/>
        </w:rPr>
        <w:t>, приведенного в разделе «Сведения об объекте продажи» настоящего информационного сообщения</w:t>
      </w:r>
      <w:r w:rsidRPr="009912A2">
        <w:rPr>
          <w:rFonts w:ascii="Times New Roman" w:hAnsi="Times New Roman"/>
          <w:szCs w:val="24"/>
          <w:lang w:val="ru-RU"/>
        </w:rPr>
        <w:t xml:space="preserve">) находится в здании с кад. № 50:33:0030309:420 (складское помещение), </w:t>
      </w:r>
      <w:r w:rsidRPr="009912A2">
        <w:rPr>
          <w:rFonts w:ascii="Times New Roman" w:hAnsi="Times New Roman"/>
          <w:szCs w:val="24"/>
          <w:lang w:val="ru-RU"/>
        </w:rPr>
        <w:lastRenderedPageBreak/>
        <w:t>принадлежащем</w:t>
      </w:r>
      <w:r w:rsidRPr="00751279">
        <w:rPr>
          <w:rFonts w:ascii="Times New Roman" w:hAnsi="Times New Roman"/>
          <w:szCs w:val="24"/>
          <w:lang w:val="ru-RU"/>
        </w:rPr>
        <w:t xml:space="preserve"> ООО «</w:t>
      </w:r>
      <w:r>
        <w:rPr>
          <w:rFonts w:ascii="Times New Roman" w:hAnsi="Times New Roman"/>
          <w:szCs w:val="24"/>
          <w:lang w:val="ru-RU"/>
        </w:rPr>
        <w:t>ПК РУСПАК</w:t>
      </w:r>
      <w:r w:rsidRPr="00751279">
        <w:rPr>
          <w:rFonts w:ascii="Times New Roman" w:hAnsi="Times New Roman"/>
          <w:szCs w:val="24"/>
          <w:lang w:val="ru-RU"/>
        </w:rPr>
        <w:t xml:space="preserve">», ИНН </w:t>
      </w:r>
      <w:r w:rsidRPr="00CD776F">
        <w:rPr>
          <w:rFonts w:ascii="Times New Roman" w:hAnsi="Times New Roman"/>
          <w:szCs w:val="24"/>
          <w:lang w:val="ru-RU"/>
        </w:rPr>
        <w:t>5032316479</w:t>
      </w:r>
      <w:r w:rsidRPr="00751279">
        <w:rPr>
          <w:rFonts w:ascii="Times New Roman" w:hAnsi="Times New Roman"/>
          <w:szCs w:val="24"/>
          <w:lang w:val="ru-RU"/>
        </w:rPr>
        <w:t xml:space="preserve">. Отсутствуют договорные отношения по вопросу нахождения указанного имущества Продавца в здании, принадлежащем </w:t>
      </w:r>
      <w:r w:rsidRPr="00CD776F">
        <w:rPr>
          <w:rFonts w:ascii="Times New Roman" w:hAnsi="Times New Roman"/>
          <w:szCs w:val="24"/>
          <w:lang w:val="ru-RU"/>
        </w:rPr>
        <w:t>ООО «ПК РУСПАК»</w:t>
      </w:r>
      <w:r>
        <w:rPr>
          <w:rFonts w:ascii="Times New Roman" w:hAnsi="Times New Roman"/>
          <w:szCs w:val="24"/>
          <w:lang w:val="ru-RU"/>
        </w:rPr>
        <w:t>.</w:t>
      </w:r>
    </w:p>
    <w:p w14:paraId="6FB02B3A" w14:textId="77777777" w:rsidR="009912A2" w:rsidRPr="009912A2" w:rsidRDefault="009912A2" w:rsidP="009912A2">
      <w:pPr>
        <w:pStyle w:val="aff7"/>
        <w:autoSpaceDE w:val="0"/>
        <w:autoSpaceDN w:val="0"/>
        <w:adjustRightInd w:val="0"/>
        <w:jc w:val="both"/>
        <w:outlineLvl w:val="0"/>
        <w:rPr>
          <w:rFonts w:ascii="Times New Roman" w:hAnsi="Times New Roman"/>
          <w:szCs w:val="24"/>
          <w:highlight w:val="yellow"/>
          <w:lang w:val="ru-RU"/>
        </w:rPr>
      </w:pPr>
    </w:p>
    <w:p w14:paraId="22BEB0DD" w14:textId="77777777" w:rsidR="00AC2675" w:rsidRPr="00AC2675" w:rsidRDefault="00AC2675" w:rsidP="009912A2">
      <w:pPr>
        <w:pStyle w:val="aff7"/>
        <w:autoSpaceDE w:val="0"/>
        <w:autoSpaceDN w:val="0"/>
        <w:adjustRightInd w:val="0"/>
        <w:jc w:val="both"/>
        <w:outlineLvl w:val="0"/>
        <w:rPr>
          <w:rFonts w:ascii="Times New Roman" w:hAnsi="Times New Roman"/>
          <w:szCs w:val="24"/>
          <w:lang w:val="ru-RU"/>
        </w:rPr>
      </w:pPr>
    </w:p>
    <w:p w14:paraId="2F17FF1A" w14:textId="57D13B16" w:rsidR="00C938BB" w:rsidRPr="00AD62BD" w:rsidRDefault="00C938BB" w:rsidP="00C938BB">
      <w:pPr>
        <w:ind w:right="-57" w:firstLine="567"/>
        <w:jc w:val="center"/>
        <w:rPr>
          <w:b/>
          <w:bCs/>
        </w:rPr>
      </w:pPr>
      <w:r w:rsidRPr="00AD62BD">
        <w:rPr>
          <w:b/>
          <w:bCs/>
        </w:rPr>
        <w:t>Начальная цена продажи Лота –</w:t>
      </w:r>
      <w:r w:rsidR="006D7476" w:rsidRPr="00AD62BD">
        <w:rPr>
          <w:b/>
          <w:bCs/>
        </w:rPr>
        <w:t xml:space="preserve">2 249 000 000 </w:t>
      </w:r>
      <w:r w:rsidRPr="00AD62BD">
        <w:rPr>
          <w:b/>
          <w:bCs/>
        </w:rPr>
        <w:t>рублей 00 копеек (в том числе НДС).</w:t>
      </w:r>
    </w:p>
    <w:p w14:paraId="46A248BC" w14:textId="44F8BE40" w:rsidR="00C938BB" w:rsidRPr="00AD62BD" w:rsidRDefault="00C938BB" w:rsidP="00C938BB">
      <w:pPr>
        <w:ind w:right="-57" w:firstLine="567"/>
        <w:jc w:val="center"/>
        <w:rPr>
          <w:b/>
          <w:bCs/>
        </w:rPr>
      </w:pPr>
      <w:r w:rsidRPr="00AD62BD">
        <w:rPr>
          <w:b/>
          <w:bCs/>
        </w:rPr>
        <w:t>Минимальная цена продажи Лота –</w:t>
      </w:r>
      <w:r w:rsidR="006D7476" w:rsidRPr="00AD62BD">
        <w:rPr>
          <w:b/>
          <w:bCs/>
        </w:rPr>
        <w:t xml:space="preserve">681 000 000 </w:t>
      </w:r>
      <w:r w:rsidRPr="00AD62BD">
        <w:rPr>
          <w:b/>
          <w:bCs/>
        </w:rPr>
        <w:t>рублей 0</w:t>
      </w:r>
      <w:r w:rsidR="005D62EC">
        <w:rPr>
          <w:b/>
          <w:bCs/>
        </w:rPr>
        <w:t>0</w:t>
      </w:r>
      <w:r w:rsidRPr="00AD62BD">
        <w:rPr>
          <w:b/>
          <w:bCs/>
        </w:rPr>
        <w:t xml:space="preserve"> копеек (в том числе НДС).</w:t>
      </w:r>
    </w:p>
    <w:p w14:paraId="5ACD284A" w14:textId="2EF62AC8" w:rsidR="00C938BB" w:rsidRPr="00AD62BD" w:rsidRDefault="00C938BB" w:rsidP="00C938BB">
      <w:pPr>
        <w:ind w:right="-57" w:firstLine="567"/>
        <w:jc w:val="center"/>
        <w:rPr>
          <w:b/>
          <w:bCs/>
        </w:rPr>
      </w:pPr>
      <w:r w:rsidRPr="00AD62BD">
        <w:rPr>
          <w:b/>
          <w:bCs/>
        </w:rPr>
        <w:t>Сумма задатка –</w:t>
      </w:r>
      <w:bookmarkStart w:id="1" w:name="_Hlk77693527"/>
      <w:r w:rsidR="006D7476" w:rsidRPr="00AD62BD">
        <w:rPr>
          <w:b/>
          <w:bCs/>
        </w:rPr>
        <w:t xml:space="preserve">112 450 000 </w:t>
      </w:r>
      <w:r w:rsidRPr="00AD62BD">
        <w:rPr>
          <w:b/>
          <w:bCs/>
        </w:rPr>
        <w:t>рублей 00 копеек.</w:t>
      </w:r>
    </w:p>
    <w:p w14:paraId="0B8F907A" w14:textId="2C9713C0" w:rsidR="00C938BB" w:rsidRPr="00AD62BD" w:rsidRDefault="00C938BB" w:rsidP="00C938BB">
      <w:pPr>
        <w:ind w:right="-57" w:firstLine="567"/>
        <w:jc w:val="center"/>
        <w:rPr>
          <w:b/>
          <w:bCs/>
        </w:rPr>
      </w:pPr>
      <w:r w:rsidRPr="00AD62BD">
        <w:rPr>
          <w:b/>
          <w:bCs/>
        </w:rPr>
        <w:t>Шаг аукциона на понижение –</w:t>
      </w:r>
      <w:r w:rsidR="006D7476" w:rsidRPr="00AD62BD">
        <w:rPr>
          <w:b/>
          <w:bCs/>
        </w:rPr>
        <w:t xml:space="preserve">174 222 222 </w:t>
      </w:r>
      <w:r w:rsidRPr="00AD62BD">
        <w:rPr>
          <w:b/>
          <w:bCs/>
        </w:rPr>
        <w:t xml:space="preserve">рублей </w:t>
      </w:r>
      <w:r w:rsidR="006D7476" w:rsidRPr="00AD62BD">
        <w:rPr>
          <w:b/>
          <w:bCs/>
        </w:rPr>
        <w:t>22</w:t>
      </w:r>
      <w:r w:rsidRPr="00AD62BD">
        <w:rPr>
          <w:b/>
          <w:bCs/>
        </w:rPr>
        <w:t xml:space="preserve"> копе</w:t>
      </w:r>
      <w:r w:rsidR="005C467C">
        <w:rPr>
          <w:b/>
          <w:bCs/>
        </w:rPr>
        <w:t>йки</w:t>
      </w:r>
      <w:r w:rsidRPr="00AD62BD">
        <w:rPr>
          <w:b/>
          <w:bCs/>
        </w:rPr>
        <w:t>.</w:t>
      </w:r>
    </w:p>
    <w:bookmarkEnd w:id="1"/>
    <w:p w14:paraId="1DA659E3" w14:textId="5068FDC3" w:rsidR="00C938BB" w:rsidRPr="00AD62BD" w:rsidRDefault="00C938BB" w:rsidP="00C938BB">
      <w:pPr>
        <w:ind w:right="-57" w:firstLine="567"/>
        <w:jc w:val="center"/>
        <w:rPr>
          <w:b/>
          <w:bCs/>
        </w:rPr>
      </w:pPr>
      <w:r w:rsidRPr="00AD62BD">
        <w:rPr>
          <w:b/>
          <w:bCs/>
        </w:rPr>
        <w:t>Шаг аукциона на повышение –</w:t>
      </w:r>
      <w:r w:rsidR="006D7476" w:rsidRPr="00AD62BD">
        <w:rPr>
          <w:b/>
          <w:bCs/>
        </w:rPr>
        <w:t xml:space="preserve">5 000 000 </w:t>
      </w:r>
      <w:r w:rsidRPr="00AD62BD">
        <w:rPr>
          <w:b/>
          <w:bCs/>
        </w:rPr>
        <w:t>рублей 00 копеек.</w:t>
      </w:r>
    </w:p>
    <w:p w14:paraId="1A4019A5" w14:textId="77777777" w:rsidR="006D7476" w:rsidRPr="00AD62BD" w:rsidRDefault="006D7476">
      <w:pPr>
        <w:ind w:right="-57"/>
        <w:rPr>
          <w:b/>
          <w:highlight w:val="yellow"/>
        </w:rPr>
      </w:pPr>
    </w:p>
    <w:p w14:paraId="65106FB2" w14:textId="77777777" w:rsidR="00EE76E6" w:rsidRPr="00AD62BD" w:rsidRDefault="00A148DB">
      <w:pPr>
        <w:widowControl w:val="0"/>
        <w:ind w:firstLine="709"/>
        <w:jc w:val="both"/>
        <w:rPr>
          <w:b/>
        </w:rPr>
      </w:pPr>
      <w:r w:rsidRPr="00AD62BD">
        <w:rPr>
          <w:b/>
        </w:rPr>
        <w:t>Порядок ознакомления с документами по Лоту:</w:t>
      </w:r>
    </w:p>
    <w:p w14:paraId="4299E438" w14:textId="77777777" w:rsidR="00EE76E6" w:rsidRPr="00AD62BD" w:rsidRDefault="00A148DB">
      <w:pPr>
        <w:widowControl w:val="0"/>
        <w:ind w:firstLine="709"/>
        <w:jc w:val="both"/>
        <w:rPr>
          <w:bCs/>
        </w:rPr>
      </w:pPr>
      <w:r w:rsidRPr="00AD62BD">
        <w:rPr>
          <w:bCs/>
        </w:rPr>
        <w:t>Документы предоставляются по письменному запросу Претендента с приложением скан-копии Соглашения о неразглашении конфиденциальной информации по форме, размещенной на сайте www.lot-online.ru в разделе «карточка лота» с приложением учредительных документов/документов, удостоверяющих личность, направленных на адрес электронной почты Организатора торгов, указанный в настоящем информационном сообщении.</w:t>
      </w:r>
    </w:p>
    <w:p w14:paraId="24D5090B" w14:textId="2329C557" w:rsidR="00EE76E6" w:rsidRPr="00AD62BD" w:rsidRDefault="00A148DB">
      <w:pPr>
        <w:widowControl w:val="0"/>
        <w:ind w:firstLine="709"/>
        <w:jc w:val="both"/>
        <w:rPr>
          <w:bCs/>
          <w:highlight w:val="yellow"/>
        </w:rPr>
      </w:pPr>
      <w:r w:rsidRPr="00AD62BD">
        <w:rPr>
          <w:bCs/>
        </w:rPr>
        <w:t xml:space="preserve">Подписанный Претендентом оригинал Соглашения о неразглашении конфиденциальной информации в 2 (двух) экземплярах необходимо направить в </w:t>
      </w:r>
      <w:r w:rsidR="006D7476" w:rsidRPr="00AD62BD">
        <w:t xml:space="preserve">ООО «НРК АКТИВ» </w:t>
      </w:r>
      <w:r w:rsidRPr="00AD62BD">
        <w:rPr>
          <w:bCs/>
        </w:rPr>
        <w:t xml:space="preserve">по адресу: </w:t>
      </w:r>
      <w:r w:rsidR="00942BCB" w:rsidRPr="00942BCB">
        <w:rPr>
          <w:shd w:val="clear" w:color="auto" w:fill="FFFFFF"/>
        </w:rPr>
        <w:t>125167, г. Москва, Ленинградский пр-кт, дом 37А, к. 4, этаж 10, комната 26</w:t>
      </w:r>
      <w:r w:rsidRPr="00AC2675">
        <w:rPr>
          <w:bCs/>
        </w:rPr>
        <w:t>.</w:t>
      </w:r>
    </w:p>
    <w:p w14:paraId="1BC8B687" w14:textId="77777777" w:rsidR="00EE76E6" w:rsidRPr="00AD62BD" w:rsidRDefault="00EE76E6">
      <w:pPr>
        <w:ind w:right="-57"/>
        <w:jc w:val="center"/>
        <w:rPr>
          <w:b/>
        </w:rPr>
      </w:pPr>
    </w:p>
    <w:p w14:paraId="7E0F101D" w14:textId="4EC3F5CB" w:rsidR="00EE76E6" w:rsidRPr="00AD62BD" w:rsidRDefault="00A148DB">
      <w:pPr>
        <w:widowControl w:val="0"/>
        <w:ind w:firstLine="709"/>
        <w:jc w:val="both"/>
        <w:rPr>
          <w:b/>
          <w:highlight w:val="yellow"/>
        </w:rPr>
      </w:pPr>
      <w:r w:rsidRPr="00AD62BD">
        <w:rPr>
          <w:b/>
        </w:rPr>
        <w:t>Телефон</w:t>
      </w:r>
      <w:r w:rsidRPr="00AD62BD">
        <w:t xml:space="preserve"> </w:t>
      </w:r>
      <w:r w:rsidRPr="00AD62BD">
        <w:rPr>
          <w:b/>
          <w:bCs/>
        </w:rPr>
        <w:t xml:space="preserve">и </w:t>
      </w:r>
      <w:r w:rsidRPr="00AD62BD">
        <w:rPr>
          <w:b/>
        </w:rPr>
        <w:t>адрес электронной почты для справок:</w:t>
      </w:r>
      <w:r w:rsidRPr="00AD62BD">
        <w:t xml:space="preserve"> </w:t>
      </w:r>
      <w:r w:rsidR="00C45F79" w:rsidRPr="00C45F79">
        <w:rPr>
          <w:b/>
        </w:rPr>
        <w:t>тел. 7919-775-01-01, эл. почта: a.ivanov@auction-house.ru</w:t>
      </w:r>
      <w:r w:rsidR="00C45F79">
        <w:rPr>
          <w:b/>
        </w:rPr>
        <w:t>.</w:t>
      </w:r>
    </w:p>
    <w:p w14:paraId="29C92F77" w14:textId="77777777" w:rsidR="006D7476" w:rsidRPr="00AD62BD" w:rsidRDefault="006D7476" w:rsidP="006D7476">
      <w:pPr>
        <w:ind w:firstLine="720"/>
        <w:jc w:val="center"/>
        <w:rPr>
          <w:b/>
          <w:bCs/>
          <w:highlight w:val="yellow"/>
        </w:rPr>
      </w:pPr>
    </w:p>
    <w:p w14:paraId="2E1067E0" w14:textId="143AAB45" w:rsidR="006D7476" w:rsidRPr="00AD62BD" w:rsidRDefault="006D7476" w:rsidP="006D7476">
      <w:pPr>
        <w:ind w:firstLine="720"/>
        <w:jc w:val="center"/>
        <w:rPr>
          <w:bCs/>
        </w:rPr>
      </w:pPr>
      <w:r w:rsidRPr="00AD62BD">
        <w:rPr>
          <w:b/>
          <w:bCs/>
        </w:rPr>
        <w:t>ОБЩИЕ ПОЛОЖЕНИЯ:</w:t>
      </w:r>
    </w:p>
    <w:p w14:paraId="466DB9F7" w14:textId="77777777" w:rsidR="006D7476" w:rsidRPr="00AD62BD" w:rsidRDefault="006D7476" w:rsidP="006D7476">
      <w:pPr>
        <w:ind w:firstLine="720"/>
        <w:jc w:val="both"/>
        <w:rPr>
          <w:b/>
          <w:bCs/>
        </w:rPr>
      </w:pPr>
      <w:r w:rsidRPr="00AD62BD">
        <w:rPr>
          <w:bCs/>
        </w:rPr>
        <w:t xml:space="preserve">Порядок взаимодействия между Организатором торгов, исполняющим функции оператора электронной площадки, </w:t>
      </w:r>
      <w:r w:rsidRPr="00AD62BD">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w:t>
      </w:r>
      <w:r w:rsidRPr="00AD62BD">
        <w:rPr>
          <w:bCs/>
        </w:rPr>
        <w:t>Регламентом АО «Российский аукционный дом» 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имущества(предприятия) должников в ходе процедур, применяемых в деле о банкротстве, а также имущества частных собственников (далее – Регламент о порядке работы с денежными средствами),</w:t>
      </w:r>
      <w:r w:rsidRPr="00AD62BD">
        <w:t xml:space="preserve"> размещенными на сайте </w:t>
      </w:r>
      <w:hyperlink r:id="rId7" w:history="1">
        <w:r w:rsidRPr="00AD62BD">
          <w:rPr>
            <w:rStyle w:val="a8"/>
            <w:color w:val="auto"/>
            <w:u w:val="none"/>
          </w:rPr>
          <w:t>www.lot-online.ru</w:t>
        </w:r>
      </w:hyperlink>
      <w:r w:rsidRPr="00AD62BD">
        <w:t>.</w:t>
      </w:r>
    </w:p>
    <w:p w14:paraId="7A841E68" w14:textId="77777777" w:rsidR="006D7476" w:rsidRPr="00AD62BD" w:rsidRDefault="006D7476" w:rsidP="006D7476">
      <w:pPr>
        <w:ind w:firstLine="720"/>
        <w:jc w:val="both"/>
        <w:rPr>
          <w:bCs/>
        </w:rPr>
      </w:pPr>
    </w:p>
    <w:p w14:paraId="398F6847" w14:textId="77777777" w:rsidR="006D7476" w:rsidRPr="00AD62BD" w:rsidRDefault="006D7476" w:rsidP="006D7476">
      <w:pPr>
        <w:ind w:firstLine="720"/>
        <w:jc w:val="center"/>
        <w:rPr>
          <w:bCs/>
        </w:rPr>
      </w:pPr>
      <w:r w:rsidRPr="00AD62BD">
        <w:rPr>
          <w:b/>
          <w:bCs/>
        </w:rPr>
        <w:t>УСЛОВИЯ ПРОВЕДЕНИЯ АУКЦИОНА:</w:t>
      </w:r>
    </w:p>
    <w:p w14:paraId="4DA0463B" w14:textId="77777777" w:rsidR="006D7476" w:rsidRPr="00AD62BD" w:rsidRDefault="006D7476" w:rsidP="006D7476">
      <w:pPr>
        <w:autoSpaceDE w:val="0"/>
        <w:autoSpaceDN w:val="0"/>
        <w:adjustRightInd w:val="0"/>
        <w:ind w:firstLine="709"/>
        <w:jc w:val="both"/>
      </w:pPr>
      <w:r w:rsidRPr="00AD62BD">
        <w:t>К участию в торгах, проводимых в электронной форме, допускаются физические и юридические лица, своевременно подавшие заявку на участие в торгах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18B3287E" w14:textId="77777777" w:rsidR="006D7476" w:rsidRPr="00AD62BD" w:rsidRDefault="006D7476" w:rsidP="006D7476">
      <w:pPr>
        <w:ind w:firstLine="709"/>
        <w:jc w:val="both"/>
      </w:pPr>
      <w:r w:rsidRPr="00AD62BD">
        <w:t>Иностранные юридические и физические лица допускаются к участию в торгах с соблюдением требований, установленных законодательством Российской Федерации.</w:t>
      </w:r>
    </w:p>
    <w:p w14:paraId="2C252232" w14:textId="77777777" w:rsidR="006D7476" w:rsidRPr="00AD62BD" w:rsidRDefault="006D7476" w:rsidP="006D7476">
      <w:pPr>
        <w:autoSpaceDE w:val="0"/>
        <w:autoSpaceDN w:val="0"/>
        <w:adjustRightInd w:val="0"/>
        <w:ind w:firstLine="709"/>
        <w:jc w:val="both"/>
        <w:rPr>
          <w:b/>
        </w:rPr>
      </w:pPr>
      <w:r w:rsidRPr="00AD62BD">
        <w:rPr>
          <w:b/>
        </w:rPr>
        <w:t>Также для допуска к участию в торгах Претенденты обязаны заключить Соглашение о выплате вознаграждения Организатору торгов (далее – «Соглашение</w:t>
      </w:r>
      <w:r w:rsidRPr="00AD62BD">
        <w:t xml:space="preserve"> </w:t>
      </w:r>
      <w:r w:rsidRPr="00AD62BD">
        <w:rPr>
          <w:b/>
        </w:rPr>
        <w:t>о выплате вознаграждения Организатору торгов») в соответствии с формой, размещенной на сайте www.lot-online.ru в разделе «карточка лота» путем приложения скан-копии Соглашения</w:t>
      </w:r>
      <w:r w:rsidRPr="00AD62BD">
        <w:t xml:space="preserve"> </w:t>
      </w:r>
      <w:r w:rsidRPr="00AD62BD">
        <w:rPr>
          <w:b/>
        </w:rPr>
        <w:t xml:space="preserve">о выплате вознаграждения Организатору торгов, заполненного и подписанного со стороны Претендента, в пакет документов, прилагаемый при подаче заявки на участие в торгах. </w:t>
      </w:r>
    </w:p>
    <w:p w14:paraId="279DA963" w14:textId="1FCA1792" w:rsidR="006D7476" w:rsidRPr="00AD62BD" w:rsidRDefault="006D7476" w:rsidP="006D7476">
      <w:pPr>
        <w:autoSpaceDE w:val="0"/>
        <w:autoSpaceDN w:val="0"/>
        <w:adjustRightInd w:val="0"/>
        <w:ind w:firstLine="709"/>
        <w:jc w:val="both"/>
        <w:rPr>
          <w:b/>
          <w:bCs/>
          <w:highlight w:val="yellow"/>
        </w:rPr>
      </w:pPr>
      <w:r w:rsidRPr="00AD62BD">
        <w:rPr>
          <w:b/>
          <w:bCs/>
        </w:rPr>
        <w:t>Вознаграждение Организатора торгов не входит в стоимость Лота и выплачивается, в случае заключения договора купли-продажи Победителем торгов/Единственным участником торгов</w:t>
      </w:r>
      <w:r w:rsidRPr="006A49EC">
        <w:rPr>
          <w:b/>
          <w:bCs/>
        </w:rPr>
        <w:t>/</w:t>
      </w:r>
      <w:r w:rsidRPr="00C3634D">
        <w:rPr>
          <w:b/>
          <w:bCs/>
        </w:rPr>
        <w:t>Участником, первым подавши</w:t>
      </w:r>
      <w:r w:rsidR="00A20C39" w:rsidRPr="00C3634D">
        <w:rPr>
          <w:b/>
          <w:bCs/>
        </w:rPr>
        <w:t>м</w:t>
      </w:r>
      <w:r w:rsidRPr="00C3634D">
        <w:rPr>
          <w:b/>
          <w:bCs/>
        </w:rPr>
        <w:t xml:space="preserve"> заявку</w:t>
      </w:r>
      <w:r w:rsidR="00C3634D" w:rsidRPr="00C3634D">
        <w:rPr>
          <w:b/>
          <w:bCs/>
        </w:rPr>
        <w:t xml:space="preserve">/Участником, сделавшим </w:t>
      </w:r>
      <w:r w:rsidR="00C3634D" w:rsidRPr="00C3634D">
        <w:rPr>
          <w:b/>
          <w:bCs/>
        </w:rPr>
        <w:lastRenderedPageBreak/>
        <w:t>предпоследнее предложение</w:t>
      </w:r>
      <w:r w:rsidRPr="00AD62BD">
        <w:rPr>
          <w:b/>
          <w:bCs/>
        </w:rPr>
        <w:t xml:space="preserve"> на основании подписанного Соглашения</w:t>
      </w:r>
      <w:r w:rsidRPr="00AD62BD">
        <w:t xml:space="preserve"> </w:t>
      </w:r>
      <w:r w:rsidRPr="00AD62BD">
        <w:rPr>
          <w:b/>
          <w:bCs/>
        </w:rPr>
        <w:t xml:space="preserve">о выплате вознаграждения Организатору торгов. </w:t>
      </w:r>
    </w:p>
    <w:p w14:paraId="667810E8" w14:textId="77777777" w:rsidR="006D7476" w:rsidRPr="00AD62BD" w:rsidRDefault="006D7476" w:rsidP="006D7476">
      <w:pPr>
        <w:ind w:firstLine="709"/>
        <w:jc w:val="both"/>
        <w:rPr>
          <w:highlight w:val="yellow"/>
        </w:rPr>
      </w:pPr>
    </w:p>
    <w:p w14:paraId="19AC857B" w14:textId="66F9254B" w:rsidR="00A20C39" w:rsidRPr="00AD62BD" w:rsidRDefault="00A20C39" w:rsidP="00A20C39">
      <w:pPr>
        <w:ind w:firstLine="720"/>
        <w:jc w:val="both"/>
        <w:rPr>
          <w:rFonts w:eastAsia="Calibri"/>
        </w:rPr>
      </w:pPr>
      <w:r w:rsidRPr="00AD62BD">
        <w:rPr>
          <w:rFonts w:eastAsia="Calibri"/>
        </w:rPr>
        <w:t>Сделк</w:t>
      </w:r>
      <w:r w:rsidR="00890CDA">
        <w:rPr>
          <w:rFonts w:eastAsia="Calibri"/>
        </w:rPr>
        <w:t>а</w:t>
      </w:r>
      <w:r w:rsidRPr="00AD62BD">
        <w:rPr>
          <w:rFonts w:eastAsia="Calibri"/>
        </w:rPr>
        <w:t xml:space="preserve"> по итогам торгов подлеж</w:t>
      </w:r>
      <w:r w:rsidR="00890CDA">
        <w:rPr>
          <w:rFonts w:eastAsia="Calibri"/>
        </w:rPr>
        <w:t>и</w:t>
      </w:r>
      <w:r w:rsidRPr="00AD62BD">
        <w:rPr>
          <w:rFonts w:eastAsia="Calibri"/>
        </w:rPr>
        <w:t>т заключению с учетом положений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Российской Федерации от 05.03.2022 № 95 «О временном порядке исполнения обязательств перед некоторыми иностранными кредиторами».</w:t>
      </w:r>
    </w:p>
    <w:p w14:paraId="0A89843F" w14:textId="77777777" w:rsidR="00A20C39" w:rsidRPr="00AD62BD" w:rsidRDefault="00A20C39" w:rsidP="00A20C39">
      <w:pPr>
        <w:ind w:firstLine="720"/>
        <w:jc w:val="both"/>
        <w:rPr>
          <w:rFonts w:eastAsia="Calibri"/>
        </w:rPr>
      </w:pPr>
      <w:r w:rsidRPr="00AD62BD">
        <w:rPr>
          <w:rFonts w:eastAsia="Calibri"/>
        </w:rPr>
        <w:t>Риски, связанные с отказом в заключении сделки по итогам торгов с учетом положений Указа Президента РФ от 01.03.2022 № 81, Указа Президента Российской Федерации от 05.03.2022 № 95 несёт покупатель.</w:t>
      </w:r>
    </w:p>
    <w:p w14:paraId="58A32014" w14:textId="6E06781A" w:rsidR="00A20C39" w:rsidRPr="00AD62BD" w:rsidRDefault="00A20C39" w:rsidP="00A20C39">
      <w:pPr>
        <w:ind w:firstLine="596"/>
        <w:jc w:val="both"/>
        <w:rPr>
          <w:rFonts w:eastAsia="Calibri"/>
        </w:rPr>
      </w:pPr>
      <w:r w:rsidRPr="00AD62BD">
        <w:rPr>
          <w:rFonts w:eastAsia="Calibri"/>
        </w:rPr>
        <w:t xml:space="preserve">Продавцом может быть отказано в заключении договора по итогам торгов, а также в возврате задатка в случае несоответствия </w:t>
      </w:r>
      <w:r w:rsidR="006A49EC" w:rsidRPr="00AD62BD">
        <w:rPr>
          <w:rFonts w:eastAsia="Calibri"/>
        </w:rPr>
        <w:t>Победителя торгов</w:t>
      </w:r>
      <w:r w:rsidR="006A49EC" w:rsidRPr="006A49EC">
        <w:rPr>
          <w:rFonts w:eastAsia="Calibri"/>
        </w:rPr>
        <w:t xml:space="preserve"> </w:t>
      </w:r>
      <w:r w:rsidRPr="006A49EC">
        <w:rPr>
          <w:rFonts w:eastAsia="Calibri"/>
        </w:rPr>
        <w:t>(</w:t>
      </w:r>
      <w:r w:rsidRPr="006A49EC">
        <w:t>Единственного участника торгов/Участника, первым подавшего заявку</w:t>
      </w:r>
      <w:r w:rsidR="00C3634D">
        <w:t>/</w:t>
      </w:r>
      <w:r w:rsidR="00C3634D" w:rsidRPr="00C3634D">
        <w:t xml:space="preserve"> </w:t>
      </w:r>
      <w:r w:rsidR="00C3634D" w:rsidRPr="00751279">
        <w:t>Участника, сделавшего предпоследнее предложение</w:t>
      </w:r>
      <w:r w:rsidRPr="006A49EC">
        <w:rPr>
          <w:rFonts w:eastAsia="Calibri"/>
        </w:rPr>
        <w:t>),</w:t>
      </w:r>
      <w:r w:rsidRPr="00AD62BD">
        <w:rPr>
          <w:rFonts w:eastAsia="Calibri"/>
        </w:rPr>
        <w:t xml:space="preserve"> указанным выше нормативным актам.</w:t>
      </w:r>
    </w:p>
    <w:p w14:paraId="17CF449E" w14:textId="77777777" w:rsidR="006D7476" w:rsidRPr="00AD62BD" w:rsidRDefault="006D7476" w:rsidP="006D7476">
      <w:pPr>
        <w:ind w:firstLine="709"/>
        <w:jc w:val="both"/>
        <w:rPr>
          <w:iCs/>
          <w:highlight w:val="yellow"/>
        </w:rPr>
      </w:pPr>
    </w:p>
    <w:p w14:paraId="058828F5" w14:textId="77777777" w:rsidR="006D7476" w:rsidRPr="00AD62BD" w:rsidRDefault="006D7476" w:rsidP="006D7476">
      <w:pPr>
        <w:autoSpaceDE w:val="0"/>
        <w:autoSpaceDN w:val="0"/>
        <w:adjustRightInd w:val="0"/>
        <w:ind w:firstLine="720"/>
        <w:jc w:val="both"/>
        <w:outlineLvl w:val="1"/>
      </w:pPr>
      <w:r w:rsidRPr="00AD62BD">
        <w:t>Для участия в торгах, проводимых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53980463" w14:textId="77777777" w:rsidR="006D7476" w:rsidRPr="00AD62BD" w:rsidRDefault="006D7476" w:rsidP="006D7476">
      <w:pPr>
        <w:autoSpaceDE w:val="0"/>
        <w:autoSpaceDN w:val="0"/>
        <w:adjustRightInd w:val="0"/>
        <w:ind w:firstLine="720"/>
        <w:jc w:val="both"/>
        <w:outlineLvl w:val="1"/>
      </w:pPr>
      <w:r w:rsidRPr="00AD62BD">
        <w:t xml:space="preserve">Заявка подписывается электронной подписью Претендента. К заявке прилагаются подписанные </w:t>
      </w:r>
      <w:hyperlink r:id="rId8" w:history="1">
        <w:r w:rsidRPr="00AD62BD">
          <w:t>электронной подписью</w:t>
        </w:r>
      </w:hyperlink>
      <w:r w:rsidRPr="00AD62BD">
        <w:t xml:space="preserve"> Претендента документы.</w:t>
      </w:r>
    </w:p>
    <w:p w14:paraId="09ED2B73" w14:textId="77777777" w:rsidR="006D7476" w:rsidRPr="00AD62BD" w:rsidRDefault="006D7476" w:rsidP="006D7476">
      <w:pPr>
        <w:autoSpaceDE w:val="0"/>
        <w:autoSpaceDN w:val="0"/>
        <w:adjustRightInd w:val="0"/>
        <w:ind w:firstLine="720"/>
        <w:jc w:val="both"/>
        <w:outlineLvl w:val="1"/>
      </w:pPr>
    </w:p>
    <w:p w14:paraId="6AA89A50" w14:textId="77777777" w:rsidR="006D7476" w:rsidRPr="00AD62BD" w:rsidRDefault="006D7476" w:rsidP="006D7476">
      <w:pPr>
        <w:spacing w:line="360" w:lineRule="auto"/>
        <w:ind w:firstLine="709"/>
        <w:jc w:val="both"/>
        <w:rPr>
          <w:b/>
        </w:rPr>
      </w:pPr>
      <w:r w:rsidRPr="00AD62BD">
        <w:rPr>
          <w:b/>
        </w:rPr>
        <w:t>Документы, необходимые для участия в торгах в электронной форме:</w:t>
      </w:r>
    </w:p>
    <w:p w14:paraId="6134F076" w14:textId="77777777" w:rsidR="006D7476" w:rsidRPr="00AD62BD" w:rsidRDefault="006D7476" w:rsidP="006D7476">
      <w:pPr>
        <w:ind w:firstLine="709"/>
        <w:jc w:val="both"/>
      </w:pPr>
      <w:r w:rsidRPr="00AD62BD">
        <w:t>1. Заявка на участие в торгах, проводимых в электронной форме.</w:t>
      </w:r>
    </w:p>
    <w:p w14:paraId="46F9D34E" w14:textId="77777777" w:rsidR="006D7476" w:rsidRPr="00AD62BD" w:rsidRDefault="006D7476" w:rsidP="006D7476">
      <w:pPr>
        <w:ind w:firstLine="709"/>
        <w:jc w:val="both"/>
      </w:pPr>
      <w:r w:rsidRPr="00AD62BD">
        <w:t xml:space="preserve">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 </w:t>
      </w:r>
    </w:p>
    <w:p w14:paraId="792C3B83" w14:textId="77777777" w:rsidR="006D7476" w:rsidRPr="00AD62BD" w:rsidRDefault="006D7476" w:rsidP="006D7476">
      <w:pPr>
        <w:ind w:firstLine="709"/>
        <w:jc w:val="both"/>
        <w:rPr>
          <w:iCs/>
          <w:color w:val="000000"/>
        </w:rPr>
      </w:pPr>
      <w:r w:rsidRPr="00AD62BD">
        <w:rPr>
          <w:iCs/>
          <w:color w:val="000000"/>
        </w:rPr>
        <w:t>2. Одновременно к заявке Претенденты прилагают подписанные электронной подписью документы/скан-копии документов:</w:t>
      </w:r>
    </w:p>
    <w:p w14:paraId="30F40B2C" w14:textId="77777777" w:rsidR="006D7476" w:rsidRPr="00AD62BD" w:rsidRDefault="006D7476" w:rsidP="006D7476">
      <w:pPr>
        <w:ind w:firstLine="709"/>
        <w:jc w:val="both"/>
        <w:rPr>
          <w:b/>
          <w:color w:val="000000"/>
        </w:rPr>
      </w:pPr>
      <w:r w:rsidRPr="00AD62BD">
        <w:rPr>
          <w:b/>
          <w:color w:val="000000"/>
        </w:rPr>
        <w:t>2.1. Физические лица, в том числе индивидуальные предприниматели:</w:t>
      </w:r>
    </w:p>
    <w:p w14:paraId="1D5D771F" w14:textId="77777777" w:rsidR="006D7476" w:rsidRPr="00AD62BD" w:rsidRDefault="006D7476" w:rsidP="006D7476">
      <w:pPr>
        <w:ind w:firstLine="709"/>
        <w:jc w:val="both"/>
        <w:rPr>
          <w:color w:val="000000"/>
        </w:rPr>
      </w:pPr>
      <w:r w:rsidRPr="00AD62BD">
        <w:rPr>
          <w:color w:val="000000"/>
        </w:rPr>
        <w:t>−</w:t>
      </w:r>
      <w:r w:rsidRPr="00AD62BD">
        <w:rPr>
          <w:color w:val="000000"/>
        </w:rPr>
        <w:tab/>
        <w:t>Документ, удостоверяющий личность (все страницы);</w:t>
      </w:r>
    </w:p>
    <w:p w14:paraId="25AF9576" w14:textId="77777777" w:rsidR="006D7476" w:rsidRPr="00AD62BD" w:rsidRDefault="006D7476" w:rsidP="006D7476">
      <w:pPr>
        <w:ind w:firstLine="709"/>
        <w:jc w:val="both"/>
        <w:rPr>
          <w:color w:val="000000"/>
        </w:rPr>
      </w:pPr>
      <w:r w:rsidRPr="00AD62BD">
        <w:rPr>
          <w:color w:val="000000"/>
        </w:rPr>
        <w:t>−</w:t>
      </w:r>
      <w:r w:rsidRPr="00AD62BD">
        <w:rPr>
          <w:color w:val="000000"/>
        </w:rPr>
        <w:tab/>
        <w:t>Свидетельство о внесении физического лица в Единый государственный реестр индивидуальных предпринимателей (в случае регистрации до 01.01.2017) (для индивидуальных предпринимателей;</w:t>
      </w:r>
    </w:p>
    <w:p w14:paraId="5C05A85B" w14:textId="77777777" w:rsidR="006D7476" w:rsidRPr="00AD62BD" w:rsidRDefault="006D7476" w:rsidP="006D7476">
      <w:pPr>
        <w:ind w:firstLine="709"/>
        <w:jc w:val="both"/>
        <w:rPr>
          <w:color w:val="000000"/>
        </w:rPr>
      </w:pPr>
      <w:r w:rsidRPr="00AD62BD">
        <w:rPr>
          <w:color w:val="000000"/>
        </w:rPr>
        <w:t>−</w:t>
      </w:r>
      <w:r w:rsidRPr="00AD62BD">
        <w:rPr>
          <w:color w:val="000000"/>
        </w:rPr>
        <w:tab/>
        <w:t xml:space="preserve">Лист записи Единого государственного реестра Индивидуальных предпринимателей (в случае регистрации после 01.01.2017) (для индивидуальных предпринимателей); </w:t>
      </w:r>
    </w:p>
    <w:p w14:paraId="601898C1" w14:textId="77777777" w:rsidR="006D7476" w:rsidRPr="00AD62BD" w:rsidRDefault="006D7476" w:rsidP="006D7476">
      <w:pPr>
        <w:ind w:firstLine="709"/>
        <w:jc w:val="both"/>
        <w:rPr>
          <w:color w:val="000000"/>
        </w:rPr>
      </w:pPr>
      <w:r w:rsidRPr="00AD62BD">
        <w:rPr>
          <w:color w:val="000000"/>
        </w:rPr>
        <w:t>−</w:t>
      </w:r>
      <w:r w:rsidRPr="00AD62BD">
        <w:rPr>
          <w:color w:val="000000"/>
        </w:rPr>
        <w:tab/>
        <w:t>Свидетельство о постановке на учет в налоговом органе по месту жительства на территории Российской Федерации;</w:t>
      </w:r>
    </w:p>
    <w:p w14:paraId="2AA8FAF5" w14:textId="77777777" w:rsidR="006D7476" w:rsidRPr="00AD62BD" w:rsidRDefault="006D7476" w:rsidP="006D7476">
      <w:pPr>
        <w:ind w:firstLine="709"/>
        <w:jc w:val="both"/>
        <w:rPr>
          <w:color w:val="000000"/>
        </w:rPr>
      </w:pPr>
      <w:r w:rsidRPr="00AD62BD">
        <w:rPr>
          <w:color w:val="000000"/>
        </w:rPr>
        <w:t>−</w:t>
      </w:r>
      <w:r w:rsidRPr="00AD62BD">
        <w:rPr>
          <w:color w:val="000000"/>
        </w:rPr>
        <w:tab/>
        <w:t>Заполненное и подписанное Соглашение о выплате вознаграждения Организатору торгов в соответствии с формой, размещенной на</w:t>
      </w:r>
      <w:r w:rsidRPr="00AD62BD">
        <w:t xml:space="preserve"> </w:t>
      </w:r>
      <w:r w:rsidRPr="00AD62BD">
        <w:rPr>
          <w:color w:val="000000"/>
        </w:rPr>
        <w:t>сайте www.lot-online.ru в разделе «карточка лота»;</w:t>
      </w:r>
    </w:p>
    <w:p w14:paraId="2FB0507D" w14:textId="77777777" w:rsidR="006D7476" w:rsidRPr="00AD62BD" w:rsidRDefault="006D7476" w:rsidP="006D7476">
      <w:pPr>
        <w:ind w:firstLine="709"/>
        <w:jc w:val="both"/>
        <w:rPr>
          <w:color w:val="000000"/>
        </w:rPr>
      </w:pPr>
      <w:r w:rsidRPr="00AD62BD">
        <w:rPr>
          <w:color w:val="000000"/>
        </w:rPr>
        <w:t>−         Заявка на участие в торгах, в соответствии с формой, размещенной на</w:t>
      </w:r>
      <w:r w:rsidRPr="00AD62BD">
        <w:t xml:space="preserve"> </w:t>
      </w:r>
      <w:r w:rsidRPr="00AD62BD">
        <w:rPr>
          <w:color w:val="000000"/>
        </w:rPr>
        <w:t>сайте www.lot-online.ru в разделе «карточка лота»;</w:t>
      </w:r>
    </w:p>
    <w:p w14:paraId="1A0C89D4" w14:textId="77777777" w:rsidR="006D7476" w:rsidRPr="00AD62BD" w:rsidRDefault="006D7476" w:rsidP="006D7476">
      <w:pPr>
        <w:ind w:firstLine="709"/>
        <w:jc w:val="both"/>
        <w:rPr>
          <w:color w:val="000000"/>
        </w:rPr>
      </w:pPr>
      <w:r w:rsidRPr="00AD62BD">
        <w:rPr>
          <w:color w:val="000000"/>
        </w:rPr>
        <w:t>−       Письменное заверение (в свободной форме) о том, что на момент подачи заявки на участие в торгах претендент не находится в какой-либо из процедур несостоятельности (банкротства), в отношении претендента не поданы заявления о признании его несостоятельным (банкротом), претендент не имеет признаков неплатежеспособности и недостаточности имущества согласно критериям, установленным Федеральным законом от 26.10.2002 N 127-ФЗ «О несостоятельности (банкротстве)».</w:t>
      </w:r>
    </w:p>
    <w:p w14:paraId="6E104941" w14:textId="77777777" w:rsidR="006D7476" w:rsidRPr="00AD62BD" w:rsidRDefault="006D7476" w:rsidP="006D7476">
      <w:pPr>
        <w:ind w:firstLine="720"/>
        <w:jc w:val="both"/>
        <w:rPr>
          <w:highlight w:val="yellow"/>
        </w:rPr>
      </w:pPr>
    </w:p>
    <w:p w14:paraId="01D72825" w14:textId="77777777" w:rsidR="006D7476" w:rsidRPr="00AD62BD" w:rsidRDefault="006D7476" w:rsidP="006D7476">
      <w:pPr>
        <w:ind w:firstLine="709"/>
        <w:jc w:val="both"/>
        <w:rPr>
          <w:b/>
        </w:rPr>
      </w:pPr>
      <w:r w:rsidRPr="00AD62BD">
        <w:rPr>
          <w:b/>
          <w:bCs/>
        </w:rPr>
        <w:t>2.2</w:t>
      </w:r>
      <w:r w:rsidRPr="00AD62BD">
        <w:rPr>
          <w:b/>
        </w:rPr>
        <w:t>. Юридические лица:</w:t>
      </w:r>
    </w:p>
    <w:p w14:paraId="362BCBB7" w14:textId="77777777" w:rsidR="006D7476" w:rsidRPr="00AD62BD" w:rsidRDefault="006D7476" w:rsidP="006D7476">
      <w:pPr>
        <w:numPr>
          <w:ilvl w:val="0"/>
          <w:numId w:val="24"/>
        </w:numPr>
        <w:ind w:left="0" w:firstLine="709"/>
        <w:jc w:val="both"/>
      </w:pPr>
      <w:r w:rsidRPr="00AD62BD">
        <w:t>Свидетельство о внесении записи в Единый государственный реестр юридических лиц (в случае регистрации юридического лица до 01.01.2017);</w:t>
      </w:r>
    </w:p>
    <w:p w14:paraId="4932EEC5" w14:textId="77777777" w:rsidR="006D7476" w:rsidRPr="00AD62BD" w:rsidRDefault="006D7476" w:rsidP="006D7476">
      <w:pPr>
        <w:numPr>
          <w:ilvl w:val="0"/>
          <w:numId w:val="24"/>
        </w:numPr>
        <w:ind w:left="0" w:firstLine="709"/>
        <w:jc w:val="both"/>
      </w:pPr>
      <w:r w:rsidRPr="00AD62BD">
        <w:lastRenderedPageBreak/>
        <w:t>Лист записи Единого государственного реестра юридических лиц (в случае регистрации юридического лица после 01.01.2017);</w:t>
      </w:r>
    </w:p>
    <w:p w14:paraId="41FECA64" w14:textId="77777777" w:rsidR="006D7476" w:rsidRPr="00AD62BD" w:rsidRDefault="006D7476" w:rsidP="006D7476">
      <w:pPr>
        <w:numPr>
          <w:ilvl w:val="0"/>
          <w:numId w:val="24"/>
        </w:numPr>
        <w:ind w:left="0" w:firstLine="709"/>
        <w:jc w:val="both"/>
        <w:rPr>
          <w:color w:val="000000"/>
        </w:rPr>
      </w:pPr>
      <w:r w:rsidRPr="00AD62BD">
        <w:rPr>
          <w:color w:val="000000"/>
        </w:rPr>
        <w:t>Учредительные документы;</w:t>
      </w:r>
    </w:p>
    <w:p w14:paraId="66A73B76" w14:textId="77777777" w:rsidR="006D7476" w:rsidRPr="00AD62BD" w:rsidRDefault="006D7476" w:rsidP="006D7476">
      <w:pPr>
        <w:numPr>
          <w:ilvl w:val="0"/>
          <w:numId w:val="24"/>
        </w:numPr>
        <w:ind w:left="0" w:firstLine="709"/>
        <w:jc w:val="both"/>
        <w:rPr>
          <w:color w:val="000000"/>
        </w:rPr>
      </w:pPr>
      <w:r w:rsidRPr="00AD62BD">
        <w:rPr>
          <w:color w:val="000000"/>
        </w:rPr>
        <w:t>Свидетельство(а) о внесении записи (сведений) в ЕГРЮЛ о государственной регистрации изменений;</w:t>
      </w:r>
    </w:p>
    <w:p w14:paraId="38A1159A" w14:textId="77777777" w:rsidR="006D7476" w:rsidRPr="00AD62BD" w:rsidRDefault="006D7476" w:rsidP="006D7476">
      <w:pPr>
        <w:numPr>
          <w:ilvl w:val="0"/>
          <w:numId w:val="24"/>
        </w:numPr>
        <w:ind w:left="0" w:firstLine="709"/>
        <w:jc w:val="both"/>
        <w:rPr>
          <w:color w:val="000000"/>
        </w:rPr>
      </w:pPr>
      <w:r w:rsidRPr="00AD62BD">
        <w:rPr>
          <w:color w:val="000000"/>
        </w:rPr>
        <w:t>Свидетельство о постановке на учёт в налоговом органе;</w:t>
      </w:r>
    </w:p>
    <w:p w14:paraId="16C698D4" w14:textId="77777777" w:rsidR="006D7476" w:rsidRPr="00AD62BD" w:rsidRDefault="006D7476" w:rsidP="006D7476">
      <w:pPr>
        <w:numPr>
          <w:ilvl w:val="0"/>
          <w:numId w:val="24"/>
        </w:numPr>
        <w:ind w:left="0" w:firstLine="709"/>
        <w:jc w:val="both"/>
      </w:pPr>
      <w:r w:rsidRPr="00AD62BD">
        <w:t xml:space="preserve">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5BE1B55C" w14:textId="77777777" w:rsidR="006D7476" w:rsidRPr="00AD62BD" w:rsidRDefault="006D7476" w:rsidP="006D7476">
      <w:pPr>
        <w:numPr>
          <w:ilvl w:val="0"/>
          <w:numId w:val="24"/>
        </w:numPr>
        <w:ind w:left="0" w:firstLine="709"/>
        <w:jc w:val="both"/>
      </w:pPr>
      <w:r w:rsidRPr="00AD62BD">
        <w:rPr>
          <w:color w:val="000000"/>
        </w:rPr>
        <w:t>Список участников общества для обществ с ограниченной ответственностью, датированные не ранее 1 месяца до даты предоставления документов;</w:t>
      </w:r>
    </w:p>
    <w:p w14:paraId="7CF77B09" w14:textId="77777777" w:rsidR="006D7476" w:rsidRPr="00AD62BD" w:rsidRDefault="006D7476" w:rsidP="006D7476">
      <w:pPr>
        <w:numPr>
          <w:ilvl w:val="0"/>
          <w:numId w:val="24"/>
        </w:numPr>
        <w:ind w:left="0" w:firstLine="709"/>
        <w:jc w:val="both"/>
      </w:pPr>
      <w:r w:rsidRPr="00AD62BD">
        <w:rPr>
          <w:color w:val="000000"/>
        </w:rPr>
        <w:t>Данные из реестра акционеров об именах (полном наименовании) владельцев, количестве, категории (типа) и номинальной стоимости принадлежащих им ценных бумаг, датированные не ранее 1 месяца до даты предоставления документов;</w:t>
      </w:r>
    </w:p>
    <w:p w14:paraId="3D3808B2" w14:textId="77777777" w:rsidR="006D7476" w:rsidRPr="00AD62BD" w:rsidRDefault="006D7476" w:rsidP="006D7476">
      <w:pPr>
        <w:numPr>
          <w:ilvl w:val="0"/>
          <w:numId w:val="24"/>
        </w:numPr>
        <w:ind w:left="0" w:firstLine="709"/>
        <w:jc w:val="both"/>
      </w:pPr>
      <w:r w:rsidRPr="00AD62BD">
        <w:rPr>
          <w:color w:val="000000"/>
        </w:rPr>
        <w:t>Копии паспортов единоличного исполнительного органа и представителя претендента (все страницы);</w:t>
      </w:r>
    </w:p>
    <w:p w14:paraId="29B27B64" w14:textId="77777777" w:rsidR="006D7476" w:rsidRPr="00AD62BD" w:rsidRDefault="006D7476" w:rsidP="006D7476">
      <w:pPr>
        <w:numPr>
          <w:ilvl w:val="0"/>
          <w:numId w:val="24"/>
        </w:numPr>
        <w:ind w:left="0" w:firstLine="709"/>
        <w:jc w:val="both"/>
      </w:pPr>
      <w:r w:rsidRPr="00AD62BD">
        <w:t>Надлежащим образом оформленное письменное решение соответствующего органа управления претендента о приобретении объекта, принятое в соответствии с учредительными документами претендента и законодательством страны, в которой зарегистрирован претендент;</w:t>
      </w:r>
    </w:p>
    <w:p w14:paraId="3F34864B" w14:textId="77777777" w:rsidR="006D7476" w:rsidRPr="00AD62BD" w:rsidRDefault="006D7476" w:rsidP="006D7476">
      <w:pPr>
        <w:numPr>
          <w:ilvl w:val="0"/>
          <w:numId w:val="24"/>
        </w:numPr>
        <w:ind w:left="0" w:firstLine="709"/>
        <w:jc w:val="both"/>
      </w:pPr>
      <w:r w:rsidRPr="00AD62BD">
        <w:rPr>
          <w:color w:val="000000"/>
        </w:rPr>
        <w:t>Заполненное и подписанное Соглашение о выплате вознаграждения Организатору торгов в соответствии с формой, размещенной на</w:t>
      </w:r>
      <w:r w:rsidRPr="00AD62BD">
        <w:t xml:space="preserve"> </w:t>
      </w:r>
      <w:r w:rsidRPr="00AD62BD">
        <w:rPr>
          <w:color w:val="000000"/>
        </w:rPr>
        <w:t>сайте www.lot-online.ru в разделе «карточка лота»;</w:t>
      </w:r>
    </w:p>
    <w:p w14:paraId="5D10B25A" w14:textId="77777777" w:rsidR="006D7476" w:rsidRPr="00AD62BD" w:rsidRDefault="006D7476" w:rsidP="006D7476">
      <w:pPr>
        <w:numPr>
          <w:ilvl w:val="0"/>
          <w:numId w:val="24"/>
        </w:numPr>
        <w:ind w:left="0" w:firstLine="709"/>
        <w:jc w:val="both"/>
      </w:pPr>
      <w:r w:rsidRPr="00AD62BD">
        <w:rPr>
          <w:color w:val="000000"/>
        </w:rPr>
        <w:t>Заявка на участие в торгах, в соответствии с формой, размещенной на</w:t>
      </w:r>
      <w:r w:rsidRPr="00AD62BD">
        <w:t xml:space="preserve"> </w:t>
      </w:r>
      <w:r w:rsidRPr="00AD62BD">
        <w:rPr>
          <w:color w:val="000000"/>
        </w:rPr>
        <w:t>сайте www.lot-online.ru в разделе «карточка лота»;</w:t>
      </w:r>
    </w:p>
    <w:p w14:paraId="64970EFE" w14:textId="77777777" w:rsidR="006D7476" w:rsidRPr="00AD62BD" w:rsidRDefault="006D7476" w:rsidP="006D7476">
      <w:pPr>
        <w:numPr>
          <w:ilvl w:val="0"/>
          <w:numId w:val="24"/>
        </w:numPr>
        <w:ind w:left="0" w:firstLine="709"/>
        <w:jc w:val="both"/>
      </w:pPr>
      <w:r w:rsidRPr="00AD62BD">
        <w:rPr>
          <w:color w:val="000000"/>
        </w:rPr>
        <w:t>Письменное заверение (в свободной форме) о том, что на момент подачи заявки на участие в торгах общество не находится какой-либо из процедур несостоятельности (банкротства), в отношении общества не поданы заявления о признании его несостоятельным (банкротом), общество не имеет признаков неплатежеспособности и недостаточности имущества согласно критериям, установленным Федеральным законом от 26.10.2002 N 127-ФЗ «О несостоятельности (банкротстве)».</w:t>
      </w:r>
    </w:p>
    <w:p w14:paraId="1227207C" w14:textId="77777777" w:rsidR="006D7476" w:rsidRPr="00AD62BD" w:rsidRDefault="006D7476" w:rsidP="006D7476">
      <w:pPr>
        <w:jc w:val="both"/>
        <w:rPr>
          <w:highlight w:val="yellow"/>
        </w:rPr>
      </w:pPr>
    </w:p>
    <w:p w14:paraId="0215F258" w14:textId="6D9537FB" w:rsidR="006D7476" w:rsidRPr="00AD62BD" w:rsidRDefault="006D7476" w:rsidP="006D7476">
      <w:pPr>
        <w:ind w:firstLine="709"/>
        <w:jc w:val="both"/>
      </w:pPr>
      <w:r w:rsidRPr="00AD62BD">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купли-продажи, который заключается </w:t>
      </w:r>
      <w:r w:rsidRPr="00A148DB">
        <w:t xml:space="preserve">в </w:t>
      </w:r>
      <w:r w:rsidR="00A148DB" w:rsidRPr="00A148DB">
        <w:t xml:space="preserve">простой </w:t>
      </w:r>
      <w:r w:rsidRPr="00A148DB">
        <w:t>письменной форме.</w:t>
      </w:r>
    </w:p>
    <w:p w14:paraId="1EFEBD6A" w14:textId="77777777" w:rsidR="006D7476" w:rsidRPr="00AD62BD" w:rsidRDefault="006D7476" w:rsidP="006D7476">
      <w:pPr>
        <w:ind w:firstLine="709"/>
        <w:jc w:val="both"/>
      </w:pPr>
      <w:r w:rsidRPr="00AD62BD">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2DB53BC4" w14:textId="77777777" w:rsidR="006D7476" w:rsidRPr="00AD62BD" w:rsidRDefault="006D7476" w:rsidP="006D7476">
      <w:pPr>
        <w:ind w:firstLine="709"/>
        <w:jc w:val="both"/>
      </w:pPr>
    </w:p>
    <w:p w14:paraId="1CC297C9" w14:textId="77777777" w:rsidR="006D7476" w:rsidRPr="00AD62BD" w:rsidRDefault="006D7476" w:rsidP="006D7476">
      <w:pPr>
        <w:ind w:firstLine="709"/>
        <w:jc w:val="both"/>
      </w:pPr>
      <w:r w:rsidRPr="00AD62BD">
        <w:t xml:space="preserve">Для участия в торгах Претендент вносит задаток в соответствии с условиями договора о задатке, форма которого размещена на сайте </w:t>
      </w:r>
      <w:hyperlink r:id="rId9" w:history="1">
        <w:r w:rsidRPr="00AD62BD">
          <w:rPr>
            <w:rStyle w:val="a8"/>
            <w:lang w:val="en-US"/>
          </w:rPr>
          <w:t>www</w:t>
        </w:r>
        <w:r w:rsidRPr="00AD62BD">
          <w:rPr>
            <w:rStyle w:val="a8"/>
          </w:rPr>
          <w:t>.</w:t>
        </w:r>
        <w:r w:rsidRPr="00AD62BD">
          <w:rPr>
            <w:rStyle w:val="a8"/>
            <w:lang w:val="en-US"/>
          </w:rPr>
          <w:t>lot</w:t>
        </w:r>
        <w:r w:rsidRPr="00AD62BD">
          <w:rPr>
            <w:rStyle w:val="a8"/>
          </w:rPr>
          <w:t>-</w:t>
        </w:r>
        <w:r w:rsidRPr="00AD62BD">
          <w:rPr>
            <w:rStyle w:val="a8"/>
            <w:lang w:val="en-US"/>
          </w:rPr>
          <w:t>online</w:t>
        </w:r>
        <w:r w:rsidRPr="00AD62BD">
          <w:rPr>
            <w:rStyle w:val="a8"/>
          </w:rPr>
          <w:t>.</w:t>
        </w:r>
        <w:r w:rsidRPr="00AD62BD">
          <w:rPr>
            <w:rStyle w:val="a8"/>
            <w:lang w:val="en-US"/>
          </w:rPr>
          <w:t>ru</w:t>
        </w:r>
      </w:hyperlink>
      <w:r w:rsidRPr="00AD62BD">
        <w:t xml:space="preserve">  в разделе «карточка лота», путем перечисления денежных средств на расчетный счет </w:t>
      </w:r>
      <w:r w:rsidRPr="00AD62BD">
        <w:rPr>
          <w:bCs/>
        </w:rPr>
        <w:t>АО «Российский аукционный дом»</w:t>
      </w:r>
      <w:r w:rsidRPr="00AD62BD">
        <w:t xml:space="preserve"> (ИНН 7838430413, КПП 783801001):</w:t>
      </w:r>
    </w:p>
    <w:p w14:paraId="7045BBBB" w14:textId="77777777" w:rsidR="006D7476" w:rsidRPr="00AD62BD" w:rsidRDefault="006D7476" w:rsidP="006D7476">
      <w:pPr>
        <w:ind w:firstLine="464"/>
        <w:jc w:val="both"/>
        <w:rPr>
          <w:b/>
          <w:bCs/>
        </w:rPr>
      </w:pPr>
      <w:r w:rsidRPr="00AD62BD">
        <w:rPr>
          <w:b/>
          <w:bCs/>
          <w:u w:val="single"/>
        </w:rPr>
        <w:t>Получатель</w:t>
      </w:r>
      <w:r w:rsidRPr="00AD62BD">
        <w:rPr>
          <w:b/>
          <w:bCs/>
        </w:rPr>
        <w:t xml:space="preserve"> - АО «Российский аукционный дом» (ИНН 7838430413, КПП 783801001):</w:t>
      </w:r>
    </w:p>
    <w:p w14:paraId="3E3FDA3D" w14:textId="77777777" w:rsidR="006D7476" w:rsidRPr="00AD62BD" w:rsidRDefault="006D7476" w:rsidP="006D7476">
      <w:pPr>
        <w:ind w:firstLine="464"/>
        <w:jc w:val="both"/>
        <w:rPr>
          <w:b/>
          <w:bCs/>
        </w:rPr>
      </w:pPr>
      <w:r w:rsidRPr="00AD62BD">
        <w:rPr>
          <w:b/>
          <w:bCs/>
        </w:rPr>
        <w:t>р/с № 40702810355000036459 в СЕВЕРО-ЗАПАДНЫЙ БАНК ПАО СБЕРБАНК,</w:t>
      </w:r>
    </w:p>
    <w:p w14:paraId="32A41FD1" w14:textId="77777777" w:rsidR="006D7476" w:rsidRPr="00AD62BD" w:rsidRDefault="006D7476" w:rsidP="006D7476">
      <w:pPr>
        <w:ind w:firstLine="464"/>
        <w:jc w:val="both"/>
        <w:rPr>
          <w:b/>
          <w:bCs/>
        </w:rPr>
      </w:pPr>
      <w:r w:rsidRPr="00AD62BD">
        <w:rPr>
          <w:b/>
          <w:bCs/>
        </w:rPr>
        <w:t>БИК 044030653, к/с 30101810500000000653.</w:t>
      </w:r>
    </w:p>
    <w:p w14:paraId="5D655D9B" w14:textId="77777777" w:rsidR="006D7476" w:rsidRPr="00AD62BD" w:rsidRDefault="006D7476" w:rsidP="006D7476">
      <w:pPr>
        <w:ind w:right="72" w:firstLine="567"/>
        <w:jc w:val="both"/>
      </w:pPr>
      <w:r w:rsidRPr="00AD62BD">
        <w:t xml:space="preserve">В случае, если Претендент является нерезидентом РФ, Претендент перечисляет Организатору торгов единым платежом сумму Задатка и комиссии за осуществление валютного контроля, взимаемой кредитной организацией (далее - «Комиссия»).  </w:t>
      </w:r>
    </w:p>
    <w:p w14:paraId="14C4E47E" w14:textId="77777777" w:rsidR="006D7476" w:rsidRPr="00AD62BD" w:rsidRDefault="006D7476" w:rsidP="006D7476">
      <w:pPr>
        <w:ind w:firstLine="464"/>
        <w:jc w:val="both"/>
        <w:rPr>
          <w:b/>
          <w:bCs/>
          <w:color w:val="000000"/>
          <w:shd w:val="clear" w:color="auto" w:fill="FFFFFF"/>
        </w:rPr>
      </w:pPr>
      <w:r w:rsidRPr="00AD62BD">
        <w:rPr>
          <w:b/>
          <w:bCs/>
          <w:color w:val="000000"/>
          <w:shd w:val="clear" w:color="auto" w:fill="FFFFFF"/>
        </w:rPr>
        <w:t>Размер Комиссии составляет:</w:t>
      </w:r>
    </w:p>
    <w:p w14:paraId="607E7FCD" w14:textId="77777777" w:rsidR="006D7476" w:rsidRPr="00AD62BD" w:rsidRDefault="006D7476" w:rsidP="006D7476">
      <w:pPr>
        <w:ind w:firstLine="464"/>
        <w:jc w:val="both"/>
        <w:rPr>
          <w:b/>
          <w:bCs/>
          <w:color w:val="000000"/>
          <w:shd w:val="clear" w:color="auto" w:fill="FFFFFF"/>
        </w:rPr>
      </w:pPr>
      <w:r w:rsidRPr="00AD62BD">
        <w:rPr>
          <w:b/>
          <w:bCs/>
          <w:color w:val="000000"/>
          <w:shd w:val="clear" w:color="auto" w:fill="FFFFFF"/>
        </w:rPr>
        <w:lastRenderedPageBreak/>
        <w:t>- в случае если сумма Задатка не превышает 40 000 000 рублей (включительно) - 0,25 % от указанной суммы Задатка;</w:t>
      </w:r>
    </w:p>
    <w:p w14:paraId="6FF9C6FE" w14:textId="77777777" w:rsidR="006D7476" w:rsidRPr="00AD62BD" w:rsidRDefault="006D7476" w:rsidP="006D7476">
      <w:pPr>
        <w:ind w:firstLine="464"/>
        <w:jc w:val="both"/>
        <w:rPr>
          <w:b/>
          <w:bCs/>
          <w:color w:val="000000"/>
          <w:shd w:val="clear" w:color="auto" w:fill="FFFFFF"/>
        </w:rPr>
      </w:pPr>
      <w:r w:rsidRPr="00AD62BD">
        <w:rPr>
          <w:b/>
          <w:bCs/>
          <w:color w:val="000000"/>
          <w:shd w:val="clear" w:color="auto" w:fill="FFFFFF"/>
        </w:rPr>
        <w:t>- в случае если сумма Задатка превышает 40 000 000 рублей - 1666 долларов США по курсу ЦБ РФ на день перечисления.</w:t>
      </w:r>
    </w:p>
    <w:p w14:paraId="5C53F136" w14:textId="77777777" w:rsidR="006D7476" w:rsidRPr="00AD62BD" w:rsidRDefault="006D7476" w:rsidP="006D7476">
      <w:pPr>
        <w:ind w:firstLine="464"/>
        <w:jc w:val="both"/>
        <w:rPr>
          <w:b/>
          <w:bCs/>
          <w:color w:val="000000"/>
          <w:shd w:val="clear" w:color="auto" w:fill="FFFFFF"/>
        </w:rPr>
      </w:pPr>
      <w:r w:rsidRPr="00AD62BD">
        <w:rPr>
          <w:b/>
          <w:bCs/>
          <w:color w:val="000000"/>
          <w:shd w:val="clear" w:color="auto" w:fill="FFFFFF"/>
        </w:rPr>
        <w:t>В случае наступления оснований для возврата и удержания Задатка, предусмотренных п.п.6,7 Договора о задатке, сумма денежных средств в размере Комиссии остается на расчетном счете Оператора электронной площадки в качестве компенсации расходов и возврату не подлежит.</w:t>
      </w:r>
    </w:p>
    <w:p w14:paraId="1B599709" w14:textId="77777777" w:rsidR="006D7476" w:rsidRPr="00AD62BD" w:rsidRDefault="006D7476" w:rsidP="006D7476">
      <w:pPr>
        <w:ind w:right="72" w:firstLine="720"/>
        <w:jc w:val="both"/>
      </w:pPr>
      <w:r w:rsidRPr="00AD62BD">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0" w:history="1">
        <w:r w:rsidRPr="00AD62BD">
          <w:rPr>
            <w:rStyle w:val="a8"/>
            <w:lang w:val="en-US"/>
          </w:rPr>
          <w:t>www</w:t>
        </w:r>
        <w:r w:rsidRPr="00AD62BD">
          <w:rPr>
            <w:rStyle w:val="a8"/>
          </w:rPr>
          <w:t>.</w:t>
        </w:r>
        <w:r w:rsidRPr="00AD62BD">
          <w:rPr>
            <w:rStyle w:val="a8"/>
            <w:lang w:val="en-US"/>
          </w:rPr>
          <w:t>lot</w:t>
        </w:r>
        <w:r w:rsidRPr="00AD62BD">
          <w:rPr>
            <w:rStyle w:val="a8"/>
          </w:rPr>
          <w:t>-</w:t>
        </w:r>
        <w:r w:rsidRPr="00AD62BD">
          <w:rPr>
            <w:rStyle w:val="a8"/>
            <w:lang w:val="en-US"/>
          </w:rPr>
          <w:t>online</w:t>
        </w:r>
        <w:r w:rsidRPr="00AD62BD">
          <w:rPr>
            <w:rStyle w:val="a8"/>
          </w:rPr>
          <w:t>.</w:t>
        </w:r>
        <w:r w:rsidRPr="00AD62BD">
          <w:rPr>
            <w:rStyle w:val="a8"/>
            <w:lang w:val="en-US"/>
          </w:rPr>
          <w:t>ru</w:t>
        </w:r>
      </w:hyperlink>
      <w:r w:rsidRPr="00AD62BD">
        <w:t xml:space="preserve"> в разделе «карточка лота». </w:t>
      </w:r>
    </w:p>
    <w:p w14:paraId="5703F5C1" w14:textId="77777777" w:rsidR="006D7476" w:rsidRPr="00AD62BD" w:rsidRDefault="006D7476" w:rsidP="006D7476">
      <w:pPr>
        <w:ind w:right="72" w:firstLine="720"/>
        <w:jc w:val="both"/>
      </w:pPr>
      <w:r w:rsidRPr="00AD62BD">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торгах, а также внесения и блокирования денежных средств на лицевом счете </w:t>
      </w:r>
      <w:bookmarkStart w:id="2" w:name="_Hlk144370790"/>
      <w:r w:rsidRPr="00AD62BD">
        <w:t>Претендента</w:t>
      </w:r>
      <w:bookmarkEnd w:id="2"/>
      <w:r w:rsidRPr="00AD62BD">
        <w:t xml:space="preserve"> в качестве Задатка на участие в торгах. </w:t>
      </w:r>
    </w:p>
    <w:p w14:paraId="4DF7E3E0" w14:textId="77777777" w:rsidR="006D7476" w:rsidRPr="00AD62BD" w:rsidRDefault="006D7476" w:rsidP="006D7476">
      <w:pPr>
        <w:ind w:firstLine="709"/>
        <w:jc w:val="both"/>
      </w:pPr>
      <w:r w:rsidRPr="00AD62BD">
        <w:t>Задаток перечисляется непосредственно стороной по договору о задатке (договору присоединения).</w:t>
      </w:r>
    </w:p>
    <w:p w14:paraId="39EDDE65" w14:textId="77777777" w:rsidR="006D7476" w:rsidRPr="00AD62BD" w:rsidRDefault="006D7476" w:rsidP="006D7476">
      <w:pPr>
        <w:ind w:firstLine="709"/>
        <w:jc w:val="both"/>
        <w:rPr>
          <w:b/>
          <w:bCs/>
          <w:shd w:val="clear" w:color="auto" w:fill="FFFFFF"/>
        </w:rPr>
      </w:pPr>
      <w:r w:rsidRPr="00AD62BD">
        <w:rPr>
          <w:b/>
          <w:bCs/>
        </w:rPr>
        <w:t>В платежном документе в графе «назначение платежа» должна содержаться информация:</w:t>
      </w:r>
      <w:r w:rsidRPr="00AD62BD">
        <w:t xml:space="preserve"> </w:t>
      </w:r>
      <w:r w:rsidRPr="00AD62BD">
        <w:rPr>
          <w:b/>
          <w:bCs/>
        </w:rPr>
        <w:t>«№ л/с ____________Средства для проведения операций по обеспечению участия в электронных процедурах. НДС не облагается»</w:t>
      </w:r>
      <w:r w:rsidRPr="00AD62BD">
        <w:t>. Исполнение обязанности по внесению суммы задатка третьими лицами не допускается.</w:t>
      </w:r>
      <w:r w:rsidRPr="00AD62BD">
        <w:rPr>
          <w:b/>
          <w:bCs/>
          <w:shd w:val="clear" w:color="auto" w:fill="FFFFFF"/>
        </w:rPr>
        <w:t xml:space="preserve"> </w:t>
      </w:r>
    </w:p>
    <w:p w14:paraId="7579903F" w14:textId="77777777" w:rsidR="006D7476" w:rsidRPr="00AD62BD" w:rsidRDefault="006D7476" w:rsidP="006D7476">
      <w:pPr>
        <w:ind w:firstLine="709"/>
        <w:jc w:val="both"/>
        <w:rPr>
          <w:b/>
          <w:bCs/>
        </w:rPr>
      </w:pPr>
    </w:p>
    <w:p w14:paraId="539FACA2" w14:textId="77777777" w:rsidR="006D7476" w:rsidRPr="00AD62BD" w:rsidRDefault="006D7476" w:rsidP="006D7476">
      <w:pPr>
        <w:ind w:firstLine="709"/>
        <w:jc w:val="both"/>
      </w:pPr>
      <w:r w:rsidRPr="00AD62BD">
        <w:t>Условия и порядок оплаты задатка определяются в соответствии с Регламентом о порядке работы с денежными средствами.</w:t>
      </w:r>
    </w:p>
    <w:p w14:paraId="2FAEA47C" w14:textId="77777777" w:rsidR="006D7476" w:rsidRPr="00AD62BD" w:rsidRDefault="006D7476" w:rsidP="006D7476">
      <w:pPr>
        <w:ind w:firstLine="709"/>
        <w:jc w:val="both"/>
      </w:pPr>
      <w:r w:rsidRPr="00AD62BD">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59E8F685" w14:textId="77777777" w:rsidR="006D7476" w:rsidRPr="00AD62BD" w:rsidRDefault="006D7476" w:rsidP="006D7476">
      <w:pPr>
        <w:ind w:firstLine="709"/>
        <w:jc w:val="both"/>
        <w:rPr>
          <w:b/>
          <w:bCs/>
        </w:rPr>
      </w:pPr>
      <w:r w:rsidRPr="00AD62BD">
        <w:rPr>
          <w:b/>
          <w:bCs/>
        </w:rPr>
        <w:t xml:space="preserve">Фактом внесения и блокирования денежных средств на лицевом счете Претендента в качестве Задатка на участие в торгах и подачей заявки на участие в торгах Претендент подтверждает согласие со всеми условиями проведения торгов и условиями договора о задатке (договора присоединения). </w:t>
      </w:r>
    </w:p>
    <w:p w14:paraId="59464579" w14:textId="77777777" w:rsidR="006D7476" w:rsidRPr="00032142" w:rsidRDefault="006D7476" w:rsidP="006D7476">
      <w:pPr>
        <w:ind w:firstLine="709"/>
        <w:jc w:val="both"/>
        <w:rPr>
          <w:highlight w:val="yellow"/>
        </w:rPr>
      </w:pPr>
    </w:p>
    <w:p w14:paraId="77E42824" w14:textId="4861D20C" w:rsidR="006D7476" w:rsidRPr="0056578E" w:rsidRDefault="006D7476" w:rsidP="006D7476">
      <w:pPr>
        <w:ind w:firstLine="709"/>
        <w:jc w:val="both"/>
      </w:pPr>
      <w:r w:rsidRPr="00032142">
        <w:t xml:space="preserve">Задаток, перечисленный Победителем торгов/ Единственным участником торгов/ Участником, </w:t>
      </w:r>
      <w:r w:rsidRPr="0056578E">
        <w:t>первым подавши</w:t>
      </w:r>
      <w:r w:rsidR="000B145E">
        <w:t>м</w:t>
      </w:r>
      <w:r w:rsidRPr="0056578E">
        <w:t xml:space="preserve"> заявку</w:t>
      </w:r>
      <w:r w:rsidR="00032142" w:rsidRPr="0056578E">
        <w:t>/ Участником, сделавшим предпоследнее предложение</w:t>
      </w:r>
      <w:r w:rsidRPr="0056578E">
        <w:t xml:space="preserve"> служит обеспечением исполнения обязательства Победителя торгов/ Единственного участника торгов/ Участника, первым подавший заявку</w:t>
      </w:r>
      <w:r w:rsidR="0056578E" w:rsidRPr="0056578E">
        <w:t>/</w:t>
      </w:r>
      <w:r w:rsidR="000F0321" w:rsidRPr="0056578E">
        <w:t xml:space="preserve"> Участника, сделавшего предпоследнее предложение</w:t>
      </w:r>
      <w:r w:rsidRPr="0056578E">
        <w:t xml:space="preserve"> по заключению договора купли-продажи по итогам торгов и оплате приобретенного на торгах Лота и засчитывается </w:t>
      </w:r>
      <w:r w:rsidR="00A20C39" w:rsidRPr="0056578E">
        <w:t>в счет оплаты стоимости Лота по договору купли-продажи.</w:t>
      </w:r>
    </w:p>
    <w:p w14:paraId="17EE2F37" w14:textId="07D1618C" w:rsidR="006D7476" w:rsidRPr="0056578E" w:rsidRDefault="006D7476" w:rsidP="006D7476">
      <w:pPr>
        <w:ind w:firstLine="709"/>
        <w:jc w:val="both"/>
      </w:pPr>
      <w:r w:rsidRPr="0056578E">
        <w:t>Задаток возвращается всем участникам аукциона кроме Победителя торгов/ Единственного участника торгов/ Участника, первым подавш</w:t>
      </w:r>
      <w:r w:rsidR="00890CDA" w:rsidRPr="0056578E">
        <w:t>его</w:t>
      </w:r>
      <w:r w:rsidRPr="0056578E">
        <w:t xml:space="preserve"> заявку</w:t>
      </w:r>
      <w:r w:rsidR="00032142" w:rsidRPr="0056578E">
        <w:t>/ Участника, сделавшего предпоследнее предложение</w:t>
      </w:r>
      <w:r w:rsidRPr="0056578E">
        <w:t>, в течение 5 (пяти) рабочих дней с даты подведения итогов торгов/ признания торгов несостоявшимися.</w:t>
      </w:r>
    </w:p>
    <w:p w14:paraId="681BE583" w14:textId="5132E5E7" w:rsidR="00032142" w:rsidRPr="0056578E" w:rsidRDefault="00032142" w:rsidP="00032142">
      <w:pPr>
        <w:ind w:firstLine="709"/>
        <w:jc w:val="both"/>
      </w:pPr>
      <w:r w:rsidRPr="0056578E">
        <w:t>Задаток, перечисленный Участником, сделавшим предпоследнее предложение, возвращается такому участнику в течение 5 (пяти) рабочих дней с даты получения Организатором торгов письменного уведомления от Продавца о заключении договора купли-продажи по итогам торгов/исполнении Победителем торгов обязательства об оплате договора купли-продажи.</w:t>
      </w:r>
    </w:p>
    <w:p w14:paraId="43C250D2" w14:textId="77777777" w:rsidR="006D7476" w:rsidRPr="00032142" w:rsidRDefault="006D7476" w:rsidP="006D7476">
      <w:pPr>
        <w:ind w:firstLine="709"/>
        <w:jc w:val="both"/>
      </w:pPr>
    </w:p>
    <w:p w14:paraId="10A352EC" w14:textId="77777777" w:rsidR="006D7476" w:rsidRDefault="006D7476" w:rsidP="006D7476">
      <w:pPr>
        <w:autoSpaceDE w:val="0"/>
        <w:autoSpaceDN w:val="0"/>
        <w:adjustRightInd w:val="0"/>
        <w:ind w:firstLine="708"/>
        <w:jc w:val="both"/>
        <w:outlineLvl w:val="1"/>
      </w:pPr>
      <w:r w:rsidRPr="00032142">
        <w:t>Для участия в торгах по лоту Претендент может подать только одну заявку.</w:t>
      </w:r>
    </w:p>
    <w:p w14:paraId="158099E3" w14:textId="77777777" w:rsidR="00032142" w:rsidRPr="00AD62BD" w:rsidRDefault="00032142" w:rsidP="006D7476">
      <w:pPr>
        <w:autoSpaceDE w:val="0"/>
        <w:autoSpaceDN w:val="0"/>
        <w:adjustRightInd w:val="0"/>
        <w:ind w:firstLine="708"/>
        <w:jc w:val="both"/>
        <w:outlineLvl w:val="1"/>
      </w:pPr>
    </w:p>
    <w:p w14:paraId="64B0D7E9" w14:textId="77777777" w:rsidR="006D7476" w:rsidRPr="00AD62BD" w:rsidRDefault="006D7476" w:rsidP="006D7476">
      <w:pPr>
        <w:autoSpaceDE w:val="0"/>
        <w:autoSpaceDN w:val="0"/>
        <w:adjustRightInd w:val="0"/>
        <w:ind w:firstLine="708"/>
        <w:jc w:val="both"/>
        <w:outlineLvl w:val="1"/>
      </w:pPr>
      <w:r w:rsidRPr="00AD62BD">
        <w:t xml:space="preserve">Претендент вправе отозвать заявку на участие в электронном аукционе не позднее срока приема заявок. </w:t>
      </w:r>
    </w:p>
    <w:p w14:paraId="6F57FDFA" w14:textId="77777777" w:rsidR="006D7476" w:rsidRPr="00AD62BD" w:rsidRDefault="006D7476" w:rsidP="006D7476">
      <w:pPr>
        <w:autoSpaceDE w:val="0"/>
        <w:autoSpaceDN w:val="0"/>
        <w:adjustRightInd w:val="0"/>
        <w:ind w:firstLine="708"/>
        <w:jc w:val="both"/>
        <w:outlineLvl w:val="1"/>
      </w:pPr>
      <w:r w:rsidRPr="00AD62BD">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1DB75516" w14:textId="77777777" w:rsidR="006D7476" w:rsidRPr="00AD62BD" w:rsidRDefault="006D7476" w:rsidP="006D7476">
      <w:pPr>
        <w:ind w:firstLine="709"/>
        <w:jc w:val="both"/>
        <w:rPr>
          <w:b/>
          <w:bCs/>
        </w:rPr>
      </w:pPr>
      <w:r w:rsidRPr="00AD62BD">
        <w:lastRenderedPageBreak/>
        <w:t>Заявки, поступившие после истечения срока приема заявок, указанного в сообщении о проведении торгов,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AD62BD">
        <w:rPr>
          <w:b/>
          <w:bCs/>
        </w:rPr>
        <w:t xml:space="preserve"> </w:t>
      </w:r>
    </w:p>
    <w:p w14:paraId="1D47EACF" w14:textId="77777777" w:rsidR="006D7476" w:rsidRPr="00AD62BD" w:rsidRDefault="006D7476" w:rsidP="006D7476">
      <w:pPr>
        <w:ind w:firstLine="709"/>
        <w:jc w:val="both"/>
      </w:pPr>
      <w:r w:rsidRPr="00AD62BD">
        <w:t>Претендент приобретает статус Участника торгов с момента подписания протокола об определении участников торгов в электронной форме.</w:t>
      </w:r>
    </w:p>
    <w:p w14:paraId="6B07DB6B" w14:textId="77777777" w:rsidR="006D7476" w:rsidRPr="00AD62BD" w:rsidRDefault="006D7476" w:rsidP="006D7476">
      <w:pPr>
        <w:autoSpaceDE w:val="0"/>
        <w:autoSpaceDN w:val="0"/>
        <w:adjustRightInd w:val="0"/>
        <w:ind w:firstLine="709"/>
        <w:jc w:val="both"/>
      </w:pPr>
      <w:r w:rsidRPr="00AD62BD">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аукциона и перечислившие задаток в порядке и размере, указанном в договоре о задатке и информационном сообщении. </w:t>
      </w:r>
    </w:p>
    <w:p w14:paraId="27797802" w14:textId="77777777" w:rsidR="006D7476" w:rsidRPr="00AD62BD" w:rsidRDefault="006D7476" w:rsidP="006D7476">
      <w:pPr>
        <w:autoSpaceDE w:val="0"/>
        <w:autoSpaceDN w:val="0"/>
        <w:adjustRightInd w:val="0"/>
        <w:ind w:firstLine="709"/>
        <w:jc w:val="both"/>
        <w:rPr>
          <w:highlight w:val="yellow"/>
        </w:rPr>
      </w:pPr>
    </w:p>
    <w:p w14:paraId="79FD99FF" w14:textId="77777777" w:rsidR="006D7476" w:rsidRPr="00AD62BD" w:rsidRDefault="006D7476" w:rsidP="006D7476">
      <w:pPr>
        <w:autoSpaceDE w:val="0"/>
        <w:autoSpaceDN w:val="0"/>
        <w:adjustRightInd w:val="0"/>
        <w:ind w:firstLine="709"/>
        <w:jc w:val="both"/>
      </w:pPr>
      <w:r w:rsidRPr="00AD62BD">
        <w:rPr>
          <w:b/>
          <w:bCs/>
        </w:rPr>
        <w:t>Организатор отказывает в допуске Претенденту к участию в торгах, если:</w:t>
      </w:r>
    </w:p>
    <w:p w14:paraId="1109D176" w14:textId="77777777" w:rsidR="006D7476" w:rsidRPr="00AD62BD" w:rsidRDefault="006D7476" w:rsidP="006D7476">
      <w:pPr>
        <w:numPr>
          <w:ilvl w:val="0"/>
          <w:numId w:val="23"/>
        </w:numPr>
        <w:autoSpaceDE w:val="0"/>
        <w:autoSpaceDN w:val="0"/>
        <w:adjustRightInd w:val="0"/>
        <w:ind w:left="0" w:firstLine="709"/>
        <w:jc w:val="both"/>
      </w:pPr>
      <w:r w:rsidRPr="00AD62BD">
        <w:t>заявка на участие в торгах не соответствует требованиям, установленным в настоящем информационном сообщении;</w:t>
      </w:r>
    </w:p>
    <w:p w14:paraId="40B55F3A" w14:textId="77777777" w:rsidR="006D7476" w:rsidRPr="00AD62BD" w:rsidRDefault="006D7476" w:rsidP="006D7476">
      <w:pPr>
        <w:numPr>
          <w:ilvl w:val="0"/>
          <w:numId w:val="23"/>
        </w:numPr>
        <w:autoSpaceDE w:val="0"/>
        <w:autoSpaceDN w:val="0"/>
        <w:adjustRightInd w:val="0"/>
        <w:ind w:left="0" w:firstLine="709"/>
        <w:jc w:val="both"/>
      </w:pPr>
      <w:r w:rsidRPr="00AD62BD">
        <w:t>представленные Претендентом документы не соответствуют установленным к ним требованиям или сведения, содержащиеся в них, недостоверны;</w:t>
      </w:r>
    </w:p>
    <w:p w14:paraId="0913193A" w14:textId="351AD2EA" w:rsidR="006D7476" w:rsidRPr="00AD62BD" w:rsidRDefault="006D7476" w:rsidP="006D7476">
      <w:pPr>
        <w:numPr>
          <w:ilvl w:val="0"/>
          <w:numId w:val="23"/>
        </w:numPr>
        <w:ind w:left="0" w:firstLine="709"/>
        <w:jc w:val="both"/>
      </w:pPr>
      <w:r w:rsidRPr="00AD62BD">
        <w:t xml:space="preserve">поступление </w:t>
      </w:r>
      <w:r w:rsidR="003106AC" w:rsidRPr="00AD62BD">
        <w:t>задатка</w:t>
      </w:r>
      <w:r w:rsidRPr="00AD62BD">
        <w:t xml:space="preserve">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3CBB81CA" w14:textId="77777777" w:rsidR="006D7476" w:rsidRPr="00AD62BD" w:rsidRDefault="006D7476" w:rsidP="006D7476">
      <w:pPr>
        <w:numPr>
          <w:ilvl w:val="0"/>
          <w:numId w:val="23"/>
        </w:numPr>
        <w:ind w:left="142" w:firstLine="567"/>
        <w:jc w:val="both"/>
      </w:pPr>
      <w:r w:rsidRPr="00AD62BD">
        <w:t>Претендент не заключил Соглашение о выплате вознаграждения Организатору торгов;</w:t>
      </w:r>
    </w:p>
    <w:p w14:paraId="006EF34F" w14:textId="42E3779A" w:rsidR="006D7476" w:rsidRPr="00AD62BD" w:rsidRDefault="006D7476" w:rsidP="006D7476">
      <w:pPr>
        <w:numPr>
          <w:ilvl w:val="0"/>
          <w:numId w:val="23"/>
        </w:numPr>
        <w:tabs>
          <w:tab w:val="left" w:pos="0"/>
        </w:tabs>
        <w:ind w:left="0" w:right="-1" w:firstLine="709"/>
        <w:jc w:val="both"/>
      </w:pPr>
      <w:r w:rsidRPr="00AD62BD">
        <w:t>В Заявке на участие в торгах не указано ценовое предложение Претендента</w:t>
      </w:r>
      <w:r w:rsidR="003106AC" w:rsidRPr="00AD62BD">
        <w:t>.</w:t>
      </w:r>
    </w:p>
    <w:p w14:paraId="25FA71A4" w14:textId="77777777" w:rsidR="006D7476" w:rsidRPr="00AD62BD" w:rsidRDefault="006D7476" w:rsidP="006D7476">
      <w:pPr>
        <w:ind w:left="709"/>
        <w:jc w:val="both"/>
      </w:pPr>
    </w:p>
    <w:p w14:paraId="13E6740D" w14:textId="77777777" w:rsidR="006D7476" w:rsidRPr="00AD62BD" w:rsidRDefault="006D7476" w:rsidP="006D7476">
      <w:pPr>
        <w:autoSpaceDE w:val="0"/>
        <w:autoSpaceDN w:val="0"/>
        <w:adjustRightInd w:val="0"/>
        <w:ind w:firstLine="708"/>
        <w:jc w:val="both"/>
        <w:outlineLvl w:val="1"/>
      </w:pPr>
      <w:r w:rsidRPr="00AD62BD">
        <w:t>Не позднее 1 (одного) рабочего дня до даты проведения торгов в электронной форме Организатор торгов обеспечивает рассылку всем Претендентам электронных уведомлений о признании их Участниками торгов или об отказе в признании Участниками торгов (с указанием оснований отказа).</w:t>
      </w:r>
    </w:p>
    <w:p w14:paraId="0AFED78A" w14:textId="77777777" w:rsidR="006D7476" w:rsidRPr="00AD62BD" w:rsidRDefault="006D7476" w:rsidP="006D7476">
      <w:pPr>
        <w:autoSpaceDE w:val="0"/>
        <w:autoSpaceDN w:val="0"/>
        <w:adjustRightInd w:val="0"/>
        <w:ind w:firstLine="708"/>
        <w:jc w:val="both"/>
        <w:outlineLvl w:val="1"/>
      </w:pPr>
      <w:r w:rsidRPr="00AD62BD">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6D9F812D" w14:textId="77777777" w:rsidR="006D7476" w:rsidRPr="00AD62BD" w:rsidRDefault="006D7476" w:rsidP="006D7476">
      <w:pPr>
        <w:autoSpaceDE w:val="0"/>
        <w:autoSpaceDN w:val="0"/>
        <w:adjustRightInd w:val="0"/>
        <w:ind w:firstLine="708"/>
        <w:jc w:val="both"/>
        <w:outlineLvl w:val="1"/>
        <w:rPr>
          <w:highlight w:val="yellow"/>
        </w:rPr>
      </w:pPr>
    </w:p>
    <w:p w14:paraId="1B2B9675" w14:textId="77777777" w:rsidR="006D7476" w:rsidRPr="00AD62BD" w:rsidRDefault="006D7476" w:rsidP="006D7476">
      <w:pPr>
        <w:ind w:firstLine="709"/>
        <w:jc w:val="center"/>
        <w:rPr>
          <w:b/>
        </w:rPr>
      </w:pPr>
      <w:r w:rsidRPr="00AD62BD">
        <w:rPr>
          <w:b/>
        </w:rPr>
        <w:t>ПОРЯДОК ПРОВЕДЕНИЯ ЭЛЕКТРОННЫХ ТОРГОВ:</w:t>
      </w:r>
    </w:p>
    <w:p w14:paraId="7237CAC3" w14:textId="77777777" w:rsidR="006D7476" w:rsidRPr="00AD62BD" w:rsidRDefault="006D7476" w:rsidP="006D7476">
      <w:pPr>
        <w:ind w:firstLine="720"/>
        <w:jc w:val="both"/>
      </w:pPr>
      <w:r w:rsidRPr="00AD62BD">
        <w:t xml:space="preserve">Порядок проведения аукциона на понижение (голландский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t>
      </w:r>
      <w:hyperlink r:id="rId11" w:history="1">
        <w:r w:rsidRPr="00AD62BD">
          <w:rPr>
            <w:rStyle w:val="a8"/>
          </w:rPr>
          <w:t>www.lot-online.ru</w:t>
        </w:r>
      </w:hyperlink>
      <w:r w:rsidRPr="00AD62BD">
        <w:t>.</w:t>
      </w:r>
    </w:p>
    <w:p w14:paraId="616A86E2" w14:textId="77777777" w:rsidR="006D7476" w:rsidRPr="00AD62BD" w:rsidRDefault="006D7476" w:rsidP="006D7476">
      <w:pPr>
        <w:ind w:firstLine="720"/>
        <w:jc w:val="both"/>
        <w:rPr>
          <w:bCs/>
        </w:rPr>
      </w:pPr>
      <w:r w:rsidRPr="00AD62BD">
        <w:rPr>
          <w:bCs/>
        </w:rPr>
        <w:t>Победителем торгов признается Участник торгов, предложивший наибольшую цену за Лот.</w:t>
      </w:r>
    </w:p>
    <w:p w14:paraId="4EC5899B" w14:textId="77777777" w:rsidR="006D7476" w:rsidRPr="00AD62BD" w:rsidRDefault="006D7476" w:rsidP="006D7476">
      <w:pPr>
        <w:ind w:firstLine="709"/>
        <w:jc w:val="both"/>
      </w:pPr>
      <w:r w:rsidRPr="00AD62BD">
        <w:t>Процедура электронного аукциона считается завершенной с момента подписания Организатором торгов протокола об итогах торгов.</w:t>
      </w:r>
    </w:p>
    <w:p w14:paraId="0B3CE2AB" w14:textId="77777777" w:rsidR="006D7476" w:rsidRPr="00AD62BD" w:rsidRDefault="006D7476" w:rsidP="006D7476">
      <w:pPr>
        <w:autoSpaceDE w:val="0"/>
        <w:autoSpaceDN w:val="0"/>
        <w:adjustRightInd w:val="0"/>
        <w:ind w:firstLine="709"/>
        <w:jc w:val="both"/>
      </w:pPr>
      <w:r w:rsidRPr="00AD62BD">
        <w:t>После подписания протокола об итогах торгов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торгов.</w:t>
      </w:r>
    </w:p>
    <w:p w14:paraId="39D0680E" w14:textId="77777777" w:rsidR="006D7476" w:rsidRPr="00AD62BD" w:rsidRDefault="006D7476" w:rsidP="006D7476">
      <w:pPr>
        <w:autoSpaceDE w:val="0"/>
        <w:autoSpaceDN w:val="0"/>
        <w:adjustRightInd w:val="0"/>
        <w:ind w:firstLine="709"/>
        <w:jc w:val="both"/>
      </w:pPr>
      <w:r w:rsidRPr="00AD62BD">
        <w:t>В случае признания торгов несостоявшимися информация об этом размещается в открытой части электронной площадки после оформления Организатором торгов протокола об итогах торгов.</w:t>
      </w:r>
    </w:p>
    <w:p w14:paraId="59EAB895" w14:textId="77777777" w:rsidR="006D7476" w:rsidRPr="00AD62BD" w:rsidRDefault="006D7476" w:rsidP="00AC6928">
      <w:pPr>
        <w:autoSpaceDE w:val="0"/>
        <w:autoSpaceDN w:val="0"/>
        <w:adjustRightInd w:val="0"/>
        <w:jc w:val="both"/>
      </w:pPr>
    </w:p>
    <w:p w14:paraId="1CB81674" w14:textId="73D6F04E" w:rsidR="006D7476" w:rsidRPr="00AD62BD" w:rsidRDefault="006D7476" w:rsidP="006D7476">
      <w:pPr>
        <w:tabs>
          <w:tab w:val="right" w:leader="dot" w:pos="4762"/>
        </w:tabs>
        <w:autoSpaceDE w:val="0"/>
        <w:autoSpaceDN w:val="0"/>
        <w:adjustRightInd w:val="0"/>
        <w:spacing w:line="210" w:lineRule="atLeast"/>
        <w:ind w:firstLine="708"/>
        <w:jc w:val="both"/>
        <w:rPr>
          <w:b/>
          <w:bCs/>
        </w:rPr>
      </w:pPr>
      <w:r w:rsidRPr="00AD62BD">
        <w:rPr>
          <w:b/>
          <w:bCs/>
        </w:rPr>
        <w:t>Порядок заключения договора купли-продажи и срок оплаты цены Лота:</w:t>
      </w:r>
    </w:p>
    <w:p w14:paraId="0B6C060E" w14:textId="77777777" w:rsidR="006D7476" w:rsidRPr="00AD62BD" w:rsidRDefault="006D7476" w:rsidP="00AC6928">
      <w:pPr>
        <w:tabs>
          <w:tab w:val="right" w:leader="dot" w:pos="4762"/>
        </w:tabs>
        <w:autoSpaceDE w:val="0"/>
        <w:autoSpaceDN w:val="0"/>
        <w:adjustRightInd w:val="0"/>
        <w:spacing w:line="210" w:lineRule="atLeast"/>
        <w:jc w:val="both"/>
        <w:rPr>
          <w:b/>
          <w:bCs/>
        </w:rPr>
      </w:pPr>
    </w:p>
    <w:p w14:paraId="4A310B58" w14:textId="60236D90" w:rsidR="006D7476" w:rsidRPr="004D3516" w:rsidRDefault="006D7476" w:rsidP="006D7476">
      <w:pPr>
        <w:tabs>
          <w:tab w:val="right" w:leader="dot" w:pos="4762"/>
        </w:tabs>
        <w:autoSpaceDE w:val="0"/>
        <w:autoSpaceDN w:val="0"/>
        <w:adjustRightInd w:val="0"/>
        <w:spacing w:line="210" w:lineRule="atLeast"/>
        <w:ind w:firstLine="708"/>
        <w:jc w:val="both"/>
      </w:pPr>
      <w:r w:rsidRPr="00AD62BD">
        <w:rPr>
          <w:b/>
          <w:bCs/>
        </w:rPr>
        <w:t>Договор купли-продажи заключается между Продавцом и Победителем торгов</w:t>
      </w:r>
      <w:r w:rsidRPr="00AD62BD">
        <w:t xml:space="preserve"> в </w:t>
      </w:r>
      <w:r w:rsidRPr="004D3516">
        <w:t xml:space="preserve">течение </w:t>
      </w:r>
      <w:r w:rsidR="008C3190" w:rsidRPr="004D3516">
        <w:t>10</w:t>
      </w:r>
      <w:r w:rsidRPr="004D3516">
        <w:t> (</w:t>
      </w:r>
      <w:r w:rsidR="008C3190" w:rsidRPr="004D3516">
        <w:t>десяти</w:t>
      </w:r>
      <w:r w:rsidRPr="004D3516">
        <w:t xml:space="preserve">) рабочих дней </w:t>
      </w:r>
      <w:r w:rsidR="00AC6928" w:rsidRPr="004D3516">
        <w:t>с даты подведения итогов торгов.</w:t>
      </w:r>
      <w:r w:rsidR="00D5217E" w:rsidRPr="004D3516">
        <w:t xml:space="preserve"> В случае, если для заключения договора купли-продажи Продавцу потребуется получение согласия/разрешения государственного органа срок заключения договора купли-продажи увеличивается на срок получения такого согласия/разрешения, но не более 60 (</w:t>
      </w:r>
      <w:r w:rsidR="00F02876">
        <w:t>ш</w:t>
      </w:r>
      <w:r w:rsidR="00D5217E" w:rsidRPr="004D3516">
        <w:t xml:space="preserve">естидесяти) календарных дней. Если согласие/разрешение </w:t>
      </w:r>
      <w:r w:rsidR="00D5217E" w:rsidRPr="004D3516">
        <w:lastRenderedPageBreak/>
        <w:t>не будет получено (будет получен отказ) договор купли-продажи не заключается без каких-либо последствий для Продавца.</w:t>
      </w:r>
    </w:p>
    <w:p w14:paraId="568D1B04" w14:textId="77777777" w:rsidR="006D7476" w:rsidRPr="004D3516" w:rsidRDefault="006D7476" w:rsidP="006D7476">
      <w:pPr>
        <w:tabs>
          <w:tab w:val="right" w:leader="dot" w:pos="4762"/>
        </w:tabs>
        <w:autoSpaceDE w:val="0"/>
        <w:autoSpaceDN w:val="0"/>
        <w:adjustRightInd w:val="0"/>
        <w:spacing w:line="210" w:lineRule="atLeast"/>
        <w:ind w:firstLine="708"/>
        <w:jc w:val="both"/>
      </w:pPr>
    </w:p>
    <w:p w14:paraId="3458CDD5" w14:textId="35192B94" w:rsidR="006D7476" w:rsidRPr="004D3516" w:rsidRDefault="00AC6928" w:rsidP="006D7476">
      <w:pPr>
        <w:tabs>
          <w:tab w:val="right" w:leader="dot" w:pos="4762"/>
        </w:tabs>
        <w:autoSpaceDE w:val="0"/>
        <w:autoSpaceDN w:val="0"/>
        <w:adjustRightInd w:val="0"/>
        <w:spacing w:line="210" w:lineRule="atLeast"/>
        <w:ind w:firstLine="708"/>
        <w:jc w:val="both"/>
      </w:pPr>
      <w:r w:rsidRPr="004D3516">
        <w:rPr>
          <w:b/>
          <w:bCs/>
        </w:rPr>
        <w:t>В случае признания торгов несостоявшимися по причине допуска Единственного участника торгов, Продавец вправе заключить договор купли-продажи с Единственным участником торгов</w:t>
      </w:r>
      <w:r w:rsidRPr="004D3516">
        <w:t xml:space="preserve"> по предложенной им в Заявке на участие в торгах цене (но не менее минимальной цены Лота) в течение 5 (пяти) рабочих дней с даты признания торгов несостоявшимися. Для Единственного участника торгов заключение договора купли-продажи по итогам торгов является обязательным.</w:t>
      </w:r>
      <w:r w:rsidR="00D5217E" w:rsidRPr="004D3516">
        <w:t xml:space="preserve"> В случае, если для заключения договора купли-продажи Продавцу потребуется получение согласия/разрешения государственного органа срок заключения договора купли-продажи увеличивается на срок получения такого согласия/разрешения, но не более 60 (</w:t>
      </w:r>
      <w:r w:rsidR="009912A2" w:rsidRPr="004D3516">
        <w:t>ш</w:t>
      </w:r>
      <w:r w:rsidR="00D5217E" w:rsidRPr="004D3516">
        <w:t>естидесяти) календарных дней. Если согласие/разрешение не будет получено (будет получен отказ) договор купли-продажи не заключается без каких-либо последствий для Продавца.</w:t>
      </w:r>
    </w:p>
    <w:p w14:paraId="2A5BBAC3" w14:textId="77777777" w:rsidR="00AF7A89" w:rsidRPr="004D3516" w:rsidRDefault="00AF7A89" w:rsidP="00AF7A89">
      <w:pPr>
        <w:tabs>
          <w:tab w:val="right" w:leader="dot" w:pos="4762"/>
        </w:tabs>
        <w:autoSpaceDE w:val="0"/>
        <w:autoSpaceDN w:val="0"/>
        <w:adjustRightInd w:val="0"/>
        <w:spacing w:line="210" w:lineRule="atLeast"/>
        <w:ind w:firstLine="708"/>
        <w:jc w:val="both"/>
        <w:rPr>
          <w:b/>
          <w:bCs/>
        </w:rPr>
      </w:pPr>
    </w:p>
    <w:p w14:paraId="12FE79FF" w14:textId="031EC8DB" w:rsidR="006D7476" w:rsidRPr="00AD62BD" w:rsidRDefault="00CF686A" w:rsidP="00AF7A89">
      <w:pPr>
        <w:tabs>
          <w:tab w:val="right" w:leader="dot" w:pos="4762"/>
        </w:tabs>
        <w:autoSpaceDE w:val="0"/>
        <w:autoSpaceDN w:val="0"/>
        <w:adjustRightInd w:val="0"/>
        <w:spacing w:line="210" w:lineRule="atLeast"/>
        <w:ind w:firstLine="708"/>
        <w:jc w:val="both"/>
        <w:rPr>
          <w:highlight w:val="yellow"/>
        </w:rPr>
      </w:pPr>
      <w:r w:rsidRPr="004D3516">
        <w:rPr>
          <w:b/>
          <w:bCs/>
        </w:rPr>
        <w:t xml:space="preserve">В случае признания торгов несостоявшимися по причине отсутствия предложений о цене в ходе торгов при допуске к торгам 2 (двух) и более участников торгов, </w:t>
      </w:r>
      <w:r w:rsidR="00AF7A89" w:rsidRPr="004D3516">
        <w:rPr>
          <w:b/>
          <w:bCs/>
        </w:rPr>
        <w:t>Продавец</w:t>
      </w:r>
      <w:r w:rsidRPr="004D3516">
        <w:rPr>
          <w:b/>
          <w:bCs/>
        </w:rPr>
        <w:t xml:space="preserve"> вправе заключить договор купли-продажи с участником, который подал </w:t>
      </w:r>
      <w:r w:rsidR="00890CDA" w:rsidRPr="004D3516">
        <w:rPr>
          <w:b/>
          <w:bCs/>
        </w:rPr>
        <w:t>З</w:t>
      </w:r>
      <w:r w:rsidRPr="004D3516">
        <w:rPr>
          <w:b/>
          <w:bCs/>
        </w:rPr>
        <w:t>аявку на участие в торгах первым, относительно других допущенных участников (далее – Участник, первым подавший заявку),</w:t>
      </w:r>
      <w:r w:rsidRPr="004D3516">
        <w:t xml:space="preserve"> в течение 5 (пяти) рабочих дней</w:t>
      </w:r>
      <w:r w:rsidRPr="00AD62BD">
        <w:t xml:space="preserve"> с даты признания торгов несостоявшимися по причине отсутствия предложений о цене в ходе торгов при допуске к торгам 2 (двух) и более участников торгов по предложенной им в Заявке на участие в торгах, цене (но не менее минимальной цены Лота). При этом заключение договора купли-продажи для Участника, первым подавшего заявку, является обязательным.</w:t>
      </w:r>
      <w:r w:rsidR="00D5217E" w:rsidRPr="00D5217E">
        <w:t xml:space="preserve"> </w:t>
      </w:r>
      <w:r w:rsidR="00D5217E">
        <w:t>В случае, если для заключения договора купли-продажи Продавцу потребуется получение согласия/разрешения государственного органа срок заключения договора купли-продажи увеличивается на срок получения такого согласия/разрешения, но не более 60 (</w:t>
      </w:r>
      <w:r w:rsidR="009912A2">
        <w:t>ш</w:t>
      </w:r>
      <w:r w:rsidR="00D5217E">
        <w:t>естидесяти) календарных дней. Если согласие/разрешение не будет получено (будет получен отказ) договор купли-продажи не заключается без каких-либо последствий для Продавца.</w:t>
      </w:r>
    </w:p>
    <w:p w14:paraId="2EF6779C" w14:textId="672C070A" w:rsidR="00D5217E" w:rsidRDefault="00D5217E" w:rsidP="00D5217E">
      <w:pPr>
        <w:tabs>
          <w:tab w:val="right" w:leader="dot" w:pos="4762"/>
        </w:tabs>
        <w:spacing w:line="210" w:lineRule="atLeast"/>
        <w:ind w:firstLine="708"/>
        <w:jc w:val="both"/>
        <w:rPr>
          <w:highlight w:val="yellow"/>
        </w:rPr>
      </w:pPr>
      <w:r>
        <w:rPr>
          <w:b/>
          <w:bCs/>
        </w:rPr>
        <w:t xml:space="preserve">В случае уклонения (отказа) Победителя торгов от заключения договора купли-продажи и/или от оплаты цены Лота по договору купли-продажи в установленный срок, </w:t>
      </w:r>
      <w:r w:rsidRPr="004D3516">
        <w:rPr>
          <w:b/>
          <w:bCs/>
        </w:rPr>
        <w:t>Продавец заключает договор купли-продажи с участником торгов, сделавшим предпоследнее предложение по цене Лота в ходе торгов (</w:t>
      </w:r>
      <w:r w:rsidR="008C3190" w:rsidRPr="004D3516">
        <w:rPr>
          <w:b/>
          <w:bCs/>
        </w:rPr>
        <w:t xml:space="preserve">далее- </w:t>
      </w:r>
      <w:r w:rsidRPr="004D3516">
        <w:rPr>
          <w:b/>
          <w:bCs/>
        </w:rPr>
        <w:t>Участник, сделавший предпоследнее предложение)</w:t>
      </w:r>
      <w:r w:rsidRPr="004D3516">
        <w:t xml:space="preserve"> по последней предложенной им цене в срок не позднее </w:t>
      </w:r>
      <w:r w:rsidR="009912A2" w:rsidRPr="004D3516">
        <w:t xml:space="preserve">5 (пяти) </w:t>
      </w:r>
      <w:r w:rsidRPr="004D3516">
        <w:t xml:space="preserve"> </w:t>
      </w:r>
      <w:r w:rsidR="00F11C03" w:rsidRPr="004D3516">
        <w:t>рабочих</w:t>
      </w:r>
      <w:r>
        <w:t xml:space="preserve"> дней с даты уведомления Продавцом Участника, сделавшего предпоследнее предложение, о наступлении оснований для заключения договора купли-продажи с Участником, сделавшим предпоследнее предложение. При этом для Участника, сделавшего предпоследнее предложение, заключение договора купли-продажи по итогам торгов является обязательным. В случае, если для заключения договора купли-продажи Продавцу потребуется получение согласия/разрешения государственного органа срок заключения договора купли-продажи увеличивается на срок получения такого согласия/разрешения, но не более 60 (</w:t>
      </w:r>
      <w:r w:rsidR="009912A2">
        <w:t>ш</w:t>
      </w:r>
      <w:r>
        <w:t>естидесяти) календарных дней. Если согласие/разрешение не будет получено (будет получен отказ) договор купли-продажи не заключается без каких-либо последствий для Продавца.</w:t>
      </w:r>
    </w:p>
    <w:p w14:paraId="4901E7AC" w14:textId="3B1A3E55" w:rsidR="005C467C" w:rsidRDefault="006D7476" w:rsidP="005C467C">
      <w:pPr>
        <w:tabs>
          <w:tab w:val="right" w:leader="dot" w:pos="4762"/>
        </w:tabs>
        <w:autoSpaceDE w:val="0"/>
        <w:autoSpaceDN w:val="0"/>
        <w:adjustRightInd w:val="0"/>
        <w:spacing w:line="210" w:lineRule="atLeast"/>
        <w:ind w:firstLine="708"/>
        <w:jc w:val="both"/>
        <w:rPr>
          <w:b/>
          <w:bCs/>
        </w:rPr>
      </w:pPr>
      <w:r w:rsidRPr="00AD62BD">
        <w:rPr>
          <w:b/>
          <w:bCs/>
        </w:rPr>
        <w:t>Оплата цены продажи Лота производится Покупателем (Победителем торгов/ Единственным участником торгов/ Участником,</w:t>
      </w:r>
      <w:r w:rsidR="00AF7A89" w:rsidRPr="00AD62BD">
        <w:rPr>
          <w:b/>
          <w:bCs/>
        </w:rPr>
        <w:t xml:space="preserve"> первым подавшим заявку</w:t>
      </w:r>
      <w:r w:rsidR="00D5217E">
        <w:rPr>
          <w:b/>
          <w:bCs/>
        </w:rPr>
        <w:t>/</w:t>
      </w:r>
      <w:r w:rsidR="00D5217E" w:rsidRPr="00D5217E">
        <w:rPr>
          <w:b/>
          <w:bCs/>
        </w:rPr>
        <w:t xml:space="preserve"> </w:t>
      </w:r>
      <w:r w:rsidR="00D5217E">
        <w:rPr>
          <w:b/>
          <w:bCs/>
        </w:rPr>
        <w:t>Участником, сделавшим предпоследнее предложение</w:t>
      </w:r>
      <w:r w:rsidRPr="00AD62BD">
        <w:rPr>
          <w:b/>
          <w:bCs/>
        </w:rPr>
        <w:t xml:space="preserve">) </w:t>
      </w:r>
      <w:r w:rsidR="00AF7A89" w:rsidRPr="00AD62BD">
        <w:rPr>
          <w:b/>
          <w:bCs/>
        </w:rPr>
        <w:t xml:space="preserve">в течение </w:t>
      </w:r>
      <w:r w:rsidR="00F11C03">
        <w:rPr>
          <w:b/>
          <w:bCs/>
        </w:rPr>
        <w:t>10</w:t>
      </w:r>
      <w:r w:rsidR="00AF7A89" w:rsidRPr="00AD62BD">
        <w:rPr>
          <w:b/>
          <w:bCs/>
        </w:rPr>
        <w:t xml:space="preserve"> (</w:t>
      </w:r>
      <w:r w:rsidR="00F11C03">
        <w:rPr>
          <w:b/>
          <w:bCs/>
        </w:rPr>
        <w:t>десяти</w:t>
      </w:r>
      <w:r w:rsidR="00AF7A89" w:rsidRPr="00AD62BD">
        <w:rPr>
          <w:b/>
          <w:bCs/>
        </w:rPr>
        <w:t>) рабочих дней с даты подписания договора купли-продажи по итогам торгов путем единовременного безналичного перечисления денежных средств на расчетный счет Продавца, указанный в договоре купли-продажи.</w:t>
      </w:r>
    </w:p>
    <w:p w14:paraId="50F621B6" w14:textId="54F2AAC8" w:rsidR="005C467C" w:rsidRPr="005C6FCF" w:rsidRDefault="005C467C" w:rsidP="005C467C">
      <w:pPr>
        <w:tabs>
          <w:tab w:val="right" w:leader="dot" w:pos="4762"/>
        </w:tabs>
        <w:autoSpaceDE w:val="0"/>
        <w:autoSpaceDN w:val="0"/>
        <w:adjustRightInd w:val="0"/>
        <w:spacing w:line="210" w:lineRule="atLeast"/>
        <w:ind w:firstLine="708"/>
        <w:jc w:val="both"/>
        <w:rPr>
          <w:b/>
          <w:bCs/>
        </w:rPr>
      </w:pPr>
      <w:r w:rsidRPr="005C6FCF">
        <w:t xml:space="preserve">Права на недвижимое имущество, входящее в состав Лота, переходят от Продавца к Покупателю с момента государственной регистрации перехода права в установленном законом порядке. </w:t>
      </w:r>
    </w:p>
    <w:p w14:paraId="257DE13C" w14:textId="2CBB4581" w:rsidR="006D7476" w:rsidRPr="005C467C" w:rsidRDefault="005C467C" w:rsidP="005C467C">
      <w:pPr>
        <w:tabs>
          <w:tab w:val="right" w:leader="dot" w:pos="4762"/>
        </w:tabs>
        <w:autoSpaceDE w:val="0"/>
        <w:autoSpaceDN w:val="0"/>
        <w:adjustRightInd w:val="0"/>
        <w:spacing w:line="210" w:lineRule="atLeast"/>
        <w:ind w:firstLine="708"/>
        <w:jc w:val="both"/>
        <w:rPr>
          <w:color w:val="FF0000"/>
        </w:rPr>
      </w:pPr>
      <w:r w:rsidRPr="005C6FCF">
        <w:tab/>
        <w:t>Права на движимое имущество, входящее в состав Лота, переходят от Продавца к Покупателю с даты подписания Акта приема-передачи объектов движимого имущества, входящих в состав Лота.</w:t>
      </w:r>
    </w:p>
    <w:p w14:paraId="6541CFDA" w14:textId="43EAFBC6" w:rsidR="00907DF9" w:rsidRPr="00907DF9" w:rsidRDefault="00907DF9" w:rsidP="00907DF9">
      <w:pPr>
        <w:tabs>
          <w:tab w:val="left" w:pos="567"/>
          <w:tab w:val="left" w:pos="1134"/>
        </w:tabs>
        <w:ind w:right="-57" w:firstLine="567"/>
        <w:contextualSpacing/>
        <w:jc w:val="both"/>
        <w:rPr>
          <w:shd w:val="clear" w:color="auto" w:fill="FFFF00"/>
        </w:rPr>
      </w:pPr>
      <w:r w:rsidRPr="00907DF9">
        <w:lastRenderedPageBreak/>
        <w:t xml:space="preserve">Для заключения договора купли-продажи Победитель торгов должен в течение 10 (десяти) рабочих дней с даты подведения итогов торгов явиться по </w:t>
      </w:r>
      <w:r w:rsidRPr="00907DF9">
        <w:rPr>
          <w:shd w:val="clear" w:color="auto" w:fill="FFFFFF"/>
        </w:rPr>
        <w:t>адресу: 125167, г. Москва, Ленинградский пр-кт, дом 37А, к. 4, этаж 10, комната 26.</w:t>
      </w:r>
      <w:r w:rsidRPr="00907DF9">
        <w:rPr>
          <w:shd w:val="clear" w:color="auto" w:fill="FFFF00"/>
        </w:rPr>
        <w:t xml:space="preserve"> </w:t>
      </w:r>
    </w:p>
    <w:p w14:paraId="28CFD196" w14:textId="68824350" w:rsidR="00907DF9" w:rsidRPr="00751279" w:rsidRDefault="00907DF9" w:rsidP="00907DF9">
      <w:pPr>
        <w:tabs>
          <w:tab w:val="left" w:pos="567"/>
          <w:tab w:val="left" w:pos="1134"/>
        </w:tabs>
        <w:ind w:right="-57" w:firstLine="567"/>
        <w:contextualSpacing/>
        <w:jc w:val="both"/>
      </w:pPr>
      <w:r w:rsidRPr="00907DF9">
        <w:t>Для заключения Договора купли-продажи Единственный участник торгов/ Участник, первым подавший заявку</w:t>
      </w:r>
      <w:r w:rsidRPr="00907DF9" w:rsidDel="0061686A">
        <w:t xml:space="preserve"> </w:t>
      </w:r>
      <w:r w:rsidRPr="00907DF9">
        <w:t xml:space="preserve">/ Участник, сделавший предпоследнее предложение, должен в течение 5 (пяти) рабочих дней с даты признания торгов несостоявшимися по причине допуска Единственного участника торгов или по причине отсутствия предложений о цене в ходе торгов при допуске к торгам 2 (двух) и более участников торгов или с даты уведомления  Продавцом Участника, сделавшего предпоследнее предложение, о наступлении оснований для заключения договора купли-продажи с Участником, сделавшим предпоследнее предложение, явиться по </w:t>
      </w:r>
      <w:r w:rsidRPr="00907DF9">
        <w:rPr>
          <w:shd w:val="clear" w:color="auto" w:fill="FFFFFF"/>
        </w:rPr>
        <w:t>адресу: 125167, г. Москва, Ленинградский пр-кт, дом 37А, к. 4, этаж 10, комната 26.</w:t>
      </w:r>
    </w:p>
    <w:p w14:paraId="6967B722" w14:textId="517B43F3" w:rsidR="006D7476" w:rsidRPr="00B70079" w:rsidRDefault="00B70079" w:rsidP="00B70079">
      <w:pPr>
        <w:tabs>
          <w:tab w:val="left" w:pos="1134"/>
        </w:tabs>
        <w:ind w:firstLine="567"/>
        <w:jc w:val="both"/>
      </w:pPr>
      <w:r w:rsidRPr="00427942">
        <w:t>Неявка Победителя торгов / Единственного участника торгов/ Участника, первым подавшего заявку</w:t>
      </w:r>
      <w:r w:rsidRPr="00427942" w:rsidDel="0061686A">
        <w:t xml:space="preserve"> </w:t>
      </w:r>
      <w:r w:rsidRPr="00427942">
        <w:t xml:space="preserve">/ Участника, сделавшего предпоследнее предложение, по указанному адресу в установленный срок, равно как отказ от подписания </w:t>
      </w:r>
      <w:r w:rsidR="009403FC">
        <w:t>д</w:t>
      </w:r>
      <w:r w:rsidRPr="00427942">
        <w:t>оговора купли-продажи в установленный срок, рассматривается как отказ Победителя торгов / Единственного участника торгов/ Участника, первым подавшего заявку</w:t>
      </w:r>
      <w:r w:rsidRPr="00427942" w:rsidDel="0061686A">
        <w:t xml:space="preserve"> </w:t>
      </w:r>
      <w:r w:rsidRPr="00427942">
        <w:t xml:space="preserve">/ Участника, сделавшего предпоследнее предложение, от заключения </w:t>
      </w:r>
      <w:r w:rsidR="00427942">
        <w:t>д</w:t>
      </w:r>
      <w:r w:rsidRPr="00427942">
        <w:t>оговора купли-продажи.</w:t>
      </w:r>
    </w:p>
    <w:p w14:paraId="4AE97C07" w14:textId="402DF5C8" w:rsidR="006D7476" w:rsidRPr="00AD62BD" w:rsidRDefault="006D7476" w:rsidP="006D7476">
      <w:pPr>
        <w:ind w:firstLine="708"/>
        <w:jc w:val="both"/>
      </w:pPr>
      <w:r w:rsidRPr="00AD62BD">
        <w:t xml:space="preserve">В случае уклонения/отказа </w:t>
      </w:r>
      <w:r w:rsidRPr="00AD62BD">
        <w:rPr>
          <w:b/>
        </w:rPr>
        <w:t>Победителя</w:t>
      </w:r>
      <w:r w:rsidRPr="00AD62BD">
        <w:rPr>
          <w:b/>
          <w:color w:val="000000"/>
        </w:rPr>
        <w:t xml:space="preserve"> торгов/ Единственного участника торгов/ Участника, </w:t>
      </w:r>
      <w:r w:rsidR="00AF7A89" w:rsidRPr="00AD62BD">
        <w:rPr>
          <w:b/>
          <w:color w:val="000000"/>
        </w:rPr>
        <w:t>первым подавш</w:t>
      </w:r>
      <w:r w:rsidR="00890CDA">
        <w:rPr>
          <w:b/>
          <w:color w:val="000000"/>
        </w:rPr>
        <w:t>его</w:t>
      </w:r>
      <w:r w:rsidR="00AF7A89" w:rsidRPr="00AD62BD">
        <w:rPr>
          <w:b/>
          <w:color w:val="000000"/>
        </w:rPr>
        <w:t xml:space="preserve"> заявку</w:t>
      </w:r>
      <w:r w:rsidR="001402A2">
        <w:rPr>
          <w:b/>
          <w:color w:val="000000"/>
        </w:rPr>
        <w:t>/</w:t>
      </w:r>
      <w:r w:rsidR="001402A2" w:rsidRPr="001402A2">
        <w:rPr>
          <w:b/>
        </w:rPr>
        <w:t xml:space="preserve"> </w:t>
      </w:r>
      <w:r w:rsidR="001402A2">
        <w:rPr>
          <w:b/>
        </w:rPr>
        <w:t>Участника, сделавшего предпоследнее предложение</w:t>
      </w:r>
      <w:r w:rsidRPr="00AD62BD">
        <w:rPr>
          <w:b/>
          <w:color w:val="000000"/>
        </w:rPr>
        <w:t xml:space="preserve"> </w:t>
      </w:r>
      <w:r w:rsidRPr="00AD62BD">
        <w:t>от заключения/оплаты в установленный срок договора купли-продажи задаток ему не возвращается, и он утрачивает право на заключение договора купли-продажи.</w:t>
      </w:r>
    </w:p>
    <w:p w14:paraId="7A47E8DD" w14:textId="77777777" w:rsidR="006D7476" w:rsidRPr="00AD62BD" w:rsidRDefault="006D7476" w:rsidP="006D7476">
      <w:pPr>
        <w:ind w:firstLine="708"/>
        <w:jc w:val="both"/>
      </w:pPr>
    </w:p>
    <w:p w14:paraId="33BD5BB3" w14:textId="77777777" w:rsidR="006D7476" w:rsidRPr="00AD62BD" w:rsidRDefault="006D7476" w:rsidP="006D7476">
      <w:pPr>
        <w:ind w:firstLine="708"/>
        <w:jc w:val="both"/>
      </w:pPr>
      <w:r w:rsidRPr="00AD62BD">
        <w:t xml:space="preserve">Организатор торгов по указанию Продавца вносит изменения в документацию о проведении торгов в срок не позднее, чем за 3 (три) рабочих дня </w:t>
      </w:r>
      <w:bookmarkStart w:id="3" w:name="_Hlk140842745"/>
      <w:r w:rsidRPr="00AD62BD">
        <w:t xml:space="preserve">до даты окончания срока приема заявок на участие в </w:t>
      </w:r>
      <w:bookmarkEnd w:id="3"/>
      <w:r w:rsidRPr="00AD62BD">
        <w:t>торгах.</w:t>
      </w:r>
    </w:p>
    <w:p w14:paraId="0273ADC9" w14:textId="77777777" w:rsidR="006D7476" w:rsidRPr="00AD62BD" w:rsidRDefault="006D7476" w:rsidP="006D7476">
      <w:pPr>
        <w:ind w:firstLine="708"/>
        <w:jc w:val="both"/>
      </w:pPr>
      <w:r w:rsidRPr="00AD62BD">
        <w:t>Надлежащим способом размещения информационного сообщения о внесении вышеуказанных изменений является его размещение на электронной площадке www.lot-online.ru.</w:t>
      </w:r>
    </w:p>
    <w:p w14:paraId="2ADE9DA3" w14:textId="77777777" w:rsidR="006D7476" w:rsidRPr="00AD62BD" w:rsidRDefault="006D7476" w:rsidP="006D7476">
      <w:pPr>
        <w:ind w:right="-57" w:firstLine="709"/>
        <w:jc w:val="both"/>
        <w:rPr>
          <w:b/>
        </w:rPr>
      </w:pPr>
    </w:p>
    <w:p w14:paraId="395230BD" w14:textId="60C3B6C6" w:rsidR="006D7476" w:rsidRPr="00AD62BD" w:rsidRDefault="006D7476" w:rsidP="006D7476">
      <w:pPr>
        <w:autoSpaceDE w:val="0"/>
        <w:autoSpaceDN w:val="0"/>
        <w:adjustRightInd w:val="0"/>
        <w:ind w:firstLine="709"/>
        <w:jc w:val="both"/>
        <w:outlineLvl w:val="1"/>
        <w:rPr>
          <w:b/>
        </w:rPr>
      </w:pPr>
      <w:r w:rsidRPr="00AD62BD">
        <w:rPr>
          <w:b/>
        </w:rPr>
        <w:t xml:space="preserve">В случае заключения договора купли-продажи по итогам торгов с Победителем торгов/ Единственным участником торгов/Участником, </w:t>
      </w:r>
      <w:r w:rsidR="00AF7A89" w:rsidRPr="00AD62BD">
        <w:rPr>
          <w:b/>
          <w:color w:val="000000"/>
        </w:rPr>
        <w:t>первым подавши</w:t>
      </w:r>
      <w:r w:rsidR="00890CDA">
        <w:rPr>
          <w:b/>
          <w:color w:val="000000"/>
        </w:rPr>
        <w:t>м</w:t>
      </w:r>
      <w:r w:rsidR="00AF7A89" w:rsidRPr="00AD62BD">
        <w:rPr>
          <w:b/>
          <w:color w:val="000000"/>
        </w:rPr>
        <w:t xml:space="preserve"> заявку</w:t>
      </w:r>
      <w:r w:rsidR="00D5217E">
        <w:rPr>
          <w:b/>
        </w:rPr>
        <w:t xml:space="preserve">/Участником, сделавшим предпоследнее предложение, </w:t>
      </w:r>
      <w:r w:rsidRPr="00AD62BD">
        <w:rPr>
          <w:b/>
        </w:rPr>
        <w:t xml:space="preserve"> такой участник оплачивает Организатору торгов – АО «Российский аукционный дом» – вознаграждение за организацию и проведение торгов по продаже Лота в размере </w:t>
      </w:r>
      <w:r w:rsidR="00AF7A89" w:rsidRPr="00AD62BD">
        <w:rPr>
          <w:b/>
          <w:color w:val="000000"/>
        </w:rPr>
        <w:t xml:space="preserve">700 000 (семьсот тысяч) </w:t>
      </w:r>
      <w:r w:rsidRPr="00AD62BD">
        <w:rPr>
          <w:b/>
        </w:rPr>
        <w:t>рублей 00 копеек (в т.ч. НДС 20%), в течение 10 (десяти) рабочих дней с даты заключения договора купли-продажи на счет Организатора торгов, указанный в Соглашении о выплате вознаграждения</w:t>
      </w:r>
      <w:r w:rsidRPr="00AD62BD">
        <w:t xml:space="preserve"> </w:t>
      </w:r>
      <w:r w:rsidRPr="00AD62BD">
        <w:rPr>
          <w:b/>
        </w:rPr>
        <w:t>Организатору торгов.</w:t>
      </w:r>
    </w:p>
    <w:p w14:paraId="212487D2" w14:textId="09471BFA" w:rsidR="006D7476" w:rsidRPr="00AD62BD" w:rsidRDefault="006D7476" w:rsidP="006D7476">
      <w:pPr>
        <w:autoSpaceDE w:val="0"/>
        <w:autoSpaceDN w:val="0"/>
        <w:adjustRightInd w:val="0"/>
        <w:ind w:firstLine="720"/>
        <w:jc w:val="both"/>
        <w:outlineLvl w:val="1"/>
      </w:pPr>
      <w:r w:rsidRPr="00AD62BD">
        <w:rPr>
          <w:b/>
        </w:rPr>
        <w:t xml:space="preserve">Указанное вознаграждение Организатора торгов не входит в стоимость Лота и уплачивается сверх цены продажи Лота. За просрочку оплаты суммы вознаграждения Организатор торгов вправе потребовать от Победителя торгов / Единственного участника торгов/ Участника, </w:t>
      </w:r>
      <w:r w:rsidR="00890CDA">
        <w:rPr>
          <w:b/>
        </w:rPr>
        <w:t>первым подавшего заявку</w:t>
      </w:r>
      <w:r w:rsidR="00D5217E">
        <w:rPr>
          <w:b/>
        </w:rPr>
        <w:t>/</w:t>
      </w:r>
      <w:r w:rsidR="00D5217E" w:rsidRPr="00D5217E">
        <w:rPr>
          <w:b/>
        </w:rPr>
        <w:t xml:space="preserve"> </w:t>
      </w:r>
      <w:r w:rsidR="00D5217E">
        <w:rPr>
          <w:b/>
        </w:rPr>
        <w:t>Участника, сделавшего предпоследнее предложение</w:t>
      </w:r>
      <w:r w:rsidRPr="00AD62BD">
        <w:rPr>
          <w:b/>
        </w:rPr>
        <w:t xml:space="preserve"> уплаты пени в размере 0,1% (одна десятая процента) от суммы просроченного платежа за каждый день просрочки.</w:t>
      </w:r>
      <w:r w:rsidRPr="00AD62BD">
        <w:t xml:space="preserve"> </w:t>
      </w:r>
    </w:p>
    <w:p w14:paraId="117B4FDE" w14:textId="77777777" w:rsidR="006D7476" w:rsidRPr="00AD62BD" w:rsidRDefault="006D7476" w:rsidP="006D7476">
      <w:pPr>
        <w:ind w:right="-57" w:firstLine="709"/>
        <w:jc w:val="both"/>
        <w:rPr>
          <w:b/>
          <w:highlight w:val="yellow"/>
        </w:rPr>
      </w:pPr>
    </w:p>
    <w:p w14:paraId="42B3C38D" w14:textId="77777777" w:rsidR="006D7476" w:rsidRPr="00AD62BD" w:rsidRDefault="006D7476" w:rsidP="006D7476">
      <w:pPr>
        <w:ind w:right="-57" w:firstLine="709"/>
        <w:jc w:val="both"/>
        <w:rPr>
          <w:b/>
          <w:highlight w:val="yellow"/>
        </w:rPr>
      </w:pPr>
    </w:p>
    <w:p w14:paraId="0561D224" w14:textId="77777777" w:rsidR="006D7476" w:rsidRPr="00AD62BD" w:rsidRDefault="006D7476" w:rsidP="006D7476">
      <w:pPr>
        <w:autoSpaceDE w:val="0"/>
        <w:autoSpaceDN w:val="0"/>
        <w:adjustRightInd w:val="0"/>
        <w:ind w:firstLine="567"/>
        <w:jc w:val="both"/>
        <w:rPr>
          <w:b/>
          <w:color w:val="000000"/>
        </w:rPr>
      </w:pPr>
      <w:r w:rsidRPr="00AD62BD">
        <w:rPr>
          <w:b/>
          <w:color w:val="000000"/>
        </w:rPr>
        <w:t>Аукцион признается несостоявшимся, если:</w:t>
      </w:r>
    </w:p>
    <w:p w14:paraId="14C7615C" w14:textId="77777777" w:rsidR="006D7476" w:rsidRPr="00AD62BD" w:rsidRDefault="006D7476" w:rsidP="006D7476">
      <w:pPr>
        <w:ind w:firstLine="567"/>
        <w:rPr>
          <w:b/>
        </w:rPr>
      </w:pPr>
      <w:r w:rsidRPr="00AD62BD">
        <w:rPr>
          <w:b/>
        </w:rPr>
        <w:t>1.</w:t>
      </w:r>
      <w:r w:rsidRPr="00AD62BD">
        <w:rPr>
          <w:b/>
        </w:rPr>
        <w:tab/>
        <w:t xml:space="preserve">не поступило ни одной заявки на участие в аукционе; </w:t>
      </w:r>
    </w:p>
    <w:p w14:paraId="3FEEB554" w14:textId="77777777" w:rsidR="006D7476" w:rsidRPr="00AD62BD" w:rsidRDefault="006D7476" w:rsidP="006D7476">
      <w:pPr>
        <w:ind w:firstLine="567"/>
        <w:rPr>
          <w:b/>
        </w:rPr>
      </w:pPr>
      <w:r w:rsidRPr="00AD62BD">
        <w:rPr>
          <w:b/>
        </w:rPr>
        <w:t>2.</w:t>
      </w:r>
      <w:r w:rsidRPr="00AD62BD">
        <w:rPr>
          <w:b/>
        </w:rPr>
        <w:tab/>
        <w:t xml:space="preserve">ни один Претендент не допущен к участию в аукционе; </w:t>
      </w:r>
    </w:p>
    <w:p w14:paraId="43AF261E" w14:textId="77777777" w:rsidR="006D7476" w:rsidRPr="00AD62BD" w:rsidRDefault="006D7476" w:rsidP="006D7476">
      <w:pPr>
        <w:ind w:firstLine="567"/>
        <w:rPr>
          <w:b/>
        </w:rPr>
      </w:pPr>
      <w:r w:rsidRPr="00AD62BD">
        <w:rPr>
          <w:b/>
        </w:rPr>
        <w:t>3.</w:t>
      </w:r>
      <w:r w:rsidRPr="00AD62BD">
        <w:rPr>
          <w:b/>
        </w:rPr>
        <w:tab/>
        <w:t xml:space="preserve">ни один из Участников не сделал предложение о цене; </w:t>
      </w:r>
    </w:p>
    <w:p w14:paraId="31561521" w14:textId="77777777" w:rsidR="006D7476" w:rsidRPr="00AD62BD" w:rsidRDefault="006D7476" w:rsidP="006D7476">
      <w:pPr>
        <w:ind w:firstLine="567"/>
      </w:pPr>
      <w:r w:rsidRPr="00AD62BD">
        <w:rPr>
          <w:b/>
        </w:rPr>
        <w:t>4.</w:t>
      </w:r>
      <w:r w:rsidRPr="00AD62BD">
        <w:rPr>
          <w:b/>
        </w:rPr>
        <w:tab/>
        <w:t>к участию в аукционе допущен один Претендент.</w:t>
      </w:r>
    </w:p>
    <w:p w14:paraId="4E7570B9" w14:textId="77777777" w:rsidR="006D7476" w:rsidRPr="00AD62BD" w:rsidRDefault="006D7476" w:rsidP="006D7476">
      <w:pPr>
        <w:autoSpaceDE w:val="0"/>
        <w:autoSpaceDN w:val="0"/>
        <w:adjustRightInd w:val="0"/>
        <w:jc w:val="both"/>
        <w:rPr>
          <w:b/>
          <w:color w:val="000000"/>
          <w:highlight w:val="yellow"/>
        </w:rPr>
      </w:pPr>
    </w:p>
    <w:p w14:paraId="0A724BF7" w14:textId="77777777" w:rsidR="006D7476" w:rsidRPr="00AD62BD" w:rsidRDefault="006D7476" w:rsidP="006D7476">
      <w:pPr>
        <w:ind w:firstLine="709"/>
        <w:rPr>
          <w:highlight w:val="yellow"/>
        </w:rPr>
      </w:pPr>
    </w:p>
    <w:p w14:paraId="5DD905A4" w14:textId="77777777" w:rsidR="006D7476" w:rsidRPr="00AD62BD" w:rsidRDefault="006D7476" w:rsidP="006D7476">
      <w:pPr>
        <w:jc w:val="both"/>
        <w:rPr>
          <w:highlight w:val="yellow"/>
        </w:rPr>
      </w:pPr>
    </w:p>
    <w:p w14:paraId="69BA4648" w14:textId="77777777" w:rsidR="006D7476" w:rsidRPr="00AD62BD" w:rsidRDefault="006D7476" w:rsidP="006D7476">
      <w:pPr>
        <w:jc w:val="both"/>
        <w:rPr>
          <w:highlight w:val="yellow"/>
        </w:rPr>
      </w:pPr>
    </w:p>
    <w:p w14:paraId="2A2732F7" w14:textId="77777777" w:rsidR="006D7476" w:rsidRPr="00AD62BD" w:rsidRDefault="006D7476" w:rsidP="006D7476">
      <w:pPr>
        <w:jc w:val="both"/>
        <w:rPr>
          <w:highlight w:val="yellow"/>
        </w:rPr>
      </w:pPr>
    </w:p>
    <w:p w14:paraId="3CDAFC68" w14:textId="77777777" w:rsidR="006D7476" w:rsidRPr="00AD62BD" w:rsidRDefault="006D7476" w:rsidP="006D7476">
      <w:pPr>
        <w:jc w:val="both"/>
        <w:rPr>
          <w:highlight w:val="yellow"/>
        </w:rPr>
      </w:pPr>
    </w:p>
    <w:p w14:paraId="3811F0FB" w14:textId="77777777" w:rsidR="006D7476" w:rsidRPr="00AD62BD" w:rsidRDefault="006D7476" w:rsidP="006D7476">
      <w:pPr>
        <w:jc w:val="both"/>
        <w:rPr>
          <w:highlight w:val="yellow"/>
        </w:rPr>
      </w:pPr>
    </w:p>
    <w:p w14:paraId="22EA15C8" w14:textId="77777777" w:rsidR="00EE76E6" w:rsidRPr="00AD62BD" w:rsidRDefault="00EE76E6">
      <w:pPr>
        <w:widowControl w:val="0"/>
        <w:ind w:left="709"/>
        <w:rPr>
          <w:b/>
          <w:highlight w:val="yellow"/>
        </w:rPr>
      </w:pPr>
    </w:p>
    <w:sectPr w:rsidR="00EE76E6" w:rsidRPr="00AD62BD">
      <w:pgSz w:w="11906" w:h="16838"/>
      <w:pgMar w:top="993"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CCFAD" w14:textId="77777777" w:rsidR="00526A69" w:rsidRDefault="00526A69" w:rsidP="00A20C39">
      <w:r>
        <w:separator/>
      </w:r>
    </w:p>
  </w:endnote>
  <w:endnote w:type="continuationSeparator" w:id="0">
    <w:p w14:paraId="2AD1DD9D" w14:textId="77777777" w:rsidR="00526A69" w:rsidRDefault="00526A69" w:rsidP="00A20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Times/Cyrillic">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NewsGothic_A.Z_PS">
    <w:altName w:val="Courier New"/>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ultant">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C0A76" w14:textId="77777777" w:rsidR="00526A69" w:rsidRDefault="00526A69" w:rsidP="00A20C39">
      <w:r>
        <w:separator/>
      </w:r>
    </w:p>
  </w:footnote>
  <w:footnote w:type="continuationSeparator" w:id="0">
    <w:p w14:paraId="3F4B60E4" w14:textId="77777777" w:rsidR="00526A69" w:rsidRDefault="00526A69" w:rsidP="00A20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0522B"/>
    <w:multiLevelType w:val="multilevel"/>
    <w:tmpl w:val="143A6EE4"/>
    <w:lvl w:ilvl="0">
      <w:start w:val="2"/>
      <w:numFmt w:val="decimal"/>
      <w:lvlText w:val="%1."/>
      <w:lvlJc w:val="left"/>
      <w:pPr>
        <w:ind w:left="360" w:hanging="360"/>
      </w:pPr>
    </w:lvl>
    <w:lvl w:ilvl="1">
      <w:start w:val="9"/>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 w15:restartNumberingAfterBreak="0">
    <w:nsid w:val="0ECB372C"/>
    <w:multiLevelType w:val="multilevel"/>
    <w:tmpl w:val="9EB87204"/>
    <w:lvl w:ilvl="0">
      <w:start w:val="1"/>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15809A2"/>
    <w:multiLevelType w:val="hybridMultilevel"/>
    <w:tmpl w:val="9B440AC2"/>
    <w:lvl w:ilvl="0" w:tplc="2A80B614">
      <w:start w:val="1"/>
      <w:numFmt w:val="bullet"/>
      <w:lvlText w:val=""/>
      <w:lvlJc w:val="left"/>
      <w:pPr>
        <w:ind w:left="720" w:hanging="360"/>
      </w:pPr>
      <w:rPr>
        <w:rFonts w:ascii="Symbol" w:hAnsi="Symbol"/>
      </w:rPr>
    </w:lvl>
    <w:lvl w:ilvl="1" w:tplc="B6C8BA70">
      <w:start w:val="1"/>
      <w:numFmt w:val="bullet"/>
      <w:lvlText w:val="o"/>
      <w:lvlJc w:val="left"/>
      <w:pPr>
        <w:ind w:left="1440" w:hanging="360"/>
      </w:pPr>
      <w:rPr>
        <w:rFonts w:ascii="Courier New" w:hAnsi="Courier New" w:cs="Courier New"/>
      </w:rPr>
    </w:lvl>
    <w:lvl w:ilvl="2" w:tplc="C8CCC4F2">
      <w:start w:val="1"/>
      <w:numFmt w:val="bullet"/>
      <w:lvlText w:val=""/>
      <w:lvlJc w:val="left"/>
      <w:pPr>
        <w:ind w:left="2160" w:hanging="360"/>
      </w:pPr>
      <w:rPr>
        <w:rFonts w:ascii="Wingdings" w:hAnsi="Wingdings"/>
      </w:rPr>
    </w:lvl>
    <w:lvl w:ilvl="3" w:tplc="2E3AB6C0">
      <w:start w:val="1"/>
      <w:numFmt w:val="bullet"/>
      <w:lvlText w:val=""/>
      <w:lvlJc w:val="left"/>
      <w:pPr>
        <w:ind w:left="2880" w:hanging="360"/>
      </w:pPr>
      <w:rPr>
        <w:rFonts w:ascii="Symbol" w:hAnsi="Symbol"/>
      </w:rPr>
    </w:lvl>
    <w:lvl w:ilvl="4" w:tplc="6E7C24E6">
      <w:start w:val="1"/>
      <w:numFmt w:val="bullet"/>
      <w:lvlText w:val="o"/>
      <w:lvlJc w:val="left"/>
      <w:pPr>
        <w:ind w:left="3600" w:hanging="360"/>
      </w:pPr>
      <w:rPr>
        <w:rFonts w:ascii="Courier New" w:hAnsi="Courier New" w:cs="Courier New"/>
      </w:rPr>
    </w:lvl>
    <w:lvl w:ilvl="5" w:tplc="FE00C898">
      <w:start w:val="1"/>
      <w:numFmt w:val="bullet"/>
      <w:lvlText w:val=""/>
      <w:lvlJc w:val="left"/>
      <w:pPr>
        <w:ind w:left="4320" w:hanging="360"/>
      </w:pPr>
      <w:rPr>
        <w:rFonts w:ascii="Wingdings" w:hAnsi="Wingdings"/>
      </w:rPr>
    </w:lvl>
    <w:lvl w:ilvl="6" w:tplc="FFC839F0">
      <w:start w:val="1"/>
      <w:numFmt w:val="bullet"/>
      <w:lvlText w:val=""/>
      <w:lvlJc w:val="left"/>
      <w:pPr>
        <w:ind w:left="5040" w:hanging="360"/>
      </w:pPr>
      <w:rPr>
        <w:rFonts w:ascii="Symbol" w:hAnsi="Symbol"/>
      </w:rPr>
    </w:lvl>
    <w:lvl w:ilvl="7" w:tplc="064E5054">
      <w:start w:val="1"/>
      <w:numFmt w:val="bullet"/>
      <w:lvlText w:val="o"/>
      <w:lvlJc w:val="left"/>
      <w:pPr>
        <w:ind w:left="5760" w:hanging="360"/>
      </w:pPr>
      <w:rPr>
        <w:rFonts w:ascii="Courier New" w:hAnsi="Courier New" w:cs="Courier New"/>
      </w:rPr>
    </w:lvl>
    <w:lvl w:ilvl="8" w:tplc="FD621D00">
      <w:start w:val="1"/>
      <w:numFmt w:val="bullet"/>
      <w:lvlText w:val=""/>
      <w:lvlJc w:val="left"/>
      <w:pPr>
        <w:ind w:left="6480" w:hanging="360"/>
      </w:pPr>
      <w:rPr>
        <w:rFonts w:ascii="Wingdings" w:hAnsi="Wingdings"/>
      </w:rPr>
    </w:lvl>
  </w:abstractNum>
  <w:abstractNum w:abstractNumId="3" w15:restartNumberingAfterBreak="0">
    <w:nsid w:val="160273EE"/>
    <w:multiLevelType w:val="hybridMultilevel"/>
    <w:tmpl w:val="871CE4D4"/>
    <w:lvl w:ilvl="0" w:tplc="59DEEE68">
      <w:start w:val="1"/>
      <w:numFmt w:val="decimal"/>
      <w:lvlText w:val="%1."/>
      <w:lvlJc w:val="left"/>
      <w:pPr>
        <w:tabs>
          <w:tab w:val="num" w:pos="900"/>
        </w:tabs>
        <w:ind w:left="900" w:hanging="360"/>
      </w:pPr>
      <w:rPr>
        <w:rFonts w:ascii="Symbol" w:hAnsi="Symbol"/>
        <w:color w:val="000000"/>
      </w:rPr>
    </w:lvl>
    <w:lvl w:ilvl="1" w:tplc="97E81848">
      <w:numFmt w:val="decimal"/>
      <w:lvlText w:val=""/>
      <w:lvlJc w:val="left"/>
    </w:lvl>
    <w:lvl w:ilvl="2" w:tplc="F58ECE28">
      <w:numFmt w:val="decimal"/>
      <w:lvlText w:val=""/>
      <w:lvlJc w:val="left"/>
    </w:lvl>
    <w:lvl w:ilvl="3" w:tplc="9404DC4C">
      <w:numFmt w:val="decimal"/>
      <w:lvlText w:val=""/>
      <w:lvlJc w:val="left"/>
    </w:lvl>
    <w:lvl w:ilvl="4" w:tplc="DA00CF9C">
      <w:numFmt w:val="decimal"/>
      <w:lvlText w:val=""/>
      <w:lvlJc w:val="left"/>
    </w:lvl>
    <w:lvl w:ilvl="5" w:tplc="181E77A6">
      <w:numFmt w:val="decimal"/>
      <w:lvlText w:val=""/>
      <w:lvlJc w:val="left"/>
    </w:lvl>
    <w:lvl w:ilvl="6" w:tplc="7ED668B0">
      <w:numFmt w:val="decimal"/>
      <w:lvlText w:val=""/>
      <w:lvlJc w:val="left"/>
    </w:lvl>
    <w:lvl w:ilvl="7" w:tplc="B6C09606">
      <w:numFmt w:val="decimal"/>
      <w:lvlText w:val=""/>
      <w:lvlJc w:val="left"/>
    </w:lvl>
    <w:lvl w:ilvl="8" w:tplc="F1F01DBE">
      <w:numFmt w:val="decimal"/>
      <w:lvlText w:val=""/>
      <w:lvlJc w:val="left"/>
    </w:lvl>
  </w:abstractNum>
  <w:abstractNum w:abstractNumId="4" w15:restartNumberingAfterBreak="0">
    <w:nsid w:val="175006B3"/>
    <w:multiLevelType w:val="hybridMultilevel"/>
    <w:tmpl w:val="47C0E358"/>
    <w:lvl w:ilvl="0" w:tplc="641AB24E">
      <w:start w:val="1"/>
      <w:numFmt w:val="bullet"/>
      <w:lvlText w:val="−"/>
      <w:lvlJc w:val="left"/>
      <w:pPr>
        <w:ind w:left="1429" w:hanging="360"/>
      </w:pPr>
      <w:rPr>
        <w:rFonts w:ascii="Times New Roman" w:hAnsi="Times New Roman" w:cs="Times New Roman"/>
      </w:rPr>
    </w:lvl>
    <w:lvl w:ilvl="1" w:tplc="0DC2347E">
      <w:start w:val="1"/>
      <w:numFmt w:val="bullet"/>
      <w:lvlText w:val="o"/>
      <w:lvlJc w:val="left"/>
      <w:pPr>
        <w:ind w:left="2149" w:hanging="360"/>
      </w:pPr>
      <w:rPr>
        <w:rFonts w:ascii="Courier New" w:hAnsi="Courier New" w:cs="Courier New"/>
      </w:rPr>
    </w:lvl>
    <w:lvl w:ilvl="2" w:tplc="410A9F18">
      <w:start w:val="1"/>
      <w:numFmt w:val="bullet"/>
      <w:lvlText w:val=""/>
      <w:lvlJc w:val="left"/>
      <w:pPr>
        <w:ind w:left="2869" w:hanging="360"/>
      </w:pPr>
      <w:rPr>
        <w:rFonts w:ascii="Wingdings" w:hAnsi="Wingdings"/>
      </w:rPr>
    </w:lvl>
    <w:lvl w:ilvl="3" w:tplc="0778C372">
      <w:start w:val="1"/>
      <w:numFmt w:val="bullet"/>
      <w:lvlText w:val=""/>
      <w:lvlJc w:val="left"/>
      <w:pPr>
        <w:ind w:left="3589" w:hanging="360"/>
      </w:pPr>
      <w:rPr>
        <w:rFonts w:ascii="Symbol" w:hAnsi="Symbol"/>
      </w:rPr>
    </w:lvl>
    <w:lvl w:ilvl="4" w:tplc="87F8AA26">
      <w:start w:val="1"/>
      <w:numFmt w:val="bullet"/>
      <w:lvlText w:val="o"/>
      <w:lvlJc w:val="left"/>
      <w:pPr>
        <w:ind w:left="4309" w:hanging="360"/>
      </w:pPr>
      <w:rPr>
        <w:rFonts w:ascii="Courier New" w:hAnsi="Courier New" w:cs="Courier New"/>
      </w:rPr>
    </w:lvl>
    <w:lvl w:ilvl="5" w:tplc="E700A112">
      <w:start w:val="1"/>
      <w:numFmt w:val="bullet"/>
      <w:lvlText w:val=""/>
      <w:lvlJc w:val="left"/>
      <w:pPr>
        <w:ind w:left="5029" w:hanging="360"/>
      </w:pPr>
      <w:rPr>
        <w:rFonts w:ascii="Wingdings" w:hAnsi="Wingdings"/>
      </w:rPr>
    </w:lvl>
    <w:lvl w:ilvl="6" w:tplc="DE840AE8">
      <w:start w:val="1"/>
      <w:numFmt w:val="bullet"/>
      <w:lvlText w:val=""/>
      <w:lvlJc w:val="left"/>
      <w:pPr>
        <w:ind w:left="5749" w:hanging="360"/>
      </w:pPr>
      <w:rPr>
        <w:rFonts w:ascii="Symbol" w:hAnsi="Symbol"/>
      </w:rPr>
    </w:lvl>
    <w:lvl w:ilvl="7" w:tplc="BEDEF292">
      <w:start w:val="1"/>
      <w:numFmt w:val="bullet"/>
      <w:lvlText w:val="o"/>
      <w:lvlJc w:val="left"/>
      <w:pPr>
        <w:ind w:left="6469" w:hanging="360"/>
      </w:pPr>
      <w:rPr>
        <w:rFonts w:ascii="Courier New" w:hAnsi="Courier New" w:cs="Courier New"/>
      </w:rPr>
    </w:lvl>
    <w:lvl w:ilvl="8" w:tplc="4E8CD16E">
      <w:start w:val="1"/>
      <w:numFmt w:val="bullet"/>
      <w:lvlText w:val=""/>
      <w:lvlJc w:val="left"/>
      <w:pPr>
        <w:ind w:left="7189" w:hanging="360"/>
      </w:pPr>
      <w:rPr>
        <w:rFonts w:ascii="Wingdings" w:hAnsi="Wingdings"/>
      </w:rPr>
    </w:lvl>
  </w:abstractNum>
  <w:abstractNum w:abstractNumId="5" w15:restartNumberingAfterBreak="0">
    <w:nsid w:val="19976622"/>
    <w:multiLevelType w:val="multilevel"/>
    <w:tmpl w:val="08FACC6C"/>
    <w:lvl w:ilvl="0">
      <w:start w:val="2"/>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3."/>
      <w:lvlJc w:val="left"/>
      <w:pPr>
        <w:ind w:left="862" w:hanging="720"/>
      </w:pPr>
      <w:rPr>
        <w:rFonts w:ascii="Times New Roman" w:eastAsia="Times New Roman" w:hAnsi="Times New Roman" w:cs="Times New Roman"/>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6" w15:restartNumberingAfterBreak="0">
    <w:nsid w:val="199778C1"/>
    <w:multiLevelType w:val="hybridMultilevel"/>
    <w:tmpl w:val="B3F0916A"/>
    <w:lvl w:ilvl="0" w:tplc="F64C635E">
      <w:start w:val="1"/>
      <w:numFmt w:val="decimal"/>
      <w:lvlText w:val="%1)"/>
      <w:lvlJc w:val="left"/>
      <w:pPr>
        <w:ind w:left="720" w:hanging="360"/>
      </w:pPr>
    </w:lvl>
    <w:lvl w:ilvl="1" w:tplc="9C7CBB72">
      <w:start w:val="1"/>
      <w:numFmt w:val="lowerLetter"/>
      <w:lvlText w:val="%2."/>
      <w:lvlJc w:val="left"/>
      <w:pPr>
        <w:ind w:left="1440" w:hanging="360"/>
      </w:pPr>
    </w:lvl>
    <w:lvl w:ilvl="2" w:tplc="74A8E93C">
      <w:start w:val="1"/>
      <w:numFmt w:val="lowerRoman"/>
      <w:lvlText w:val="%3."/>
      <w:lvlJc w:val="right"/>
      <w:pPr>
        <w:ind w:left="2160" w:hanging="180"/>
      </w:pPr>
    </w:lvl>
    <w:lvl w:ilvl="3" w:tplc="3C8AD0B2">
      <w:start w:val="1"/>
      <w:numFmt w:val="decimal"/>
      <w:lvlText w:val="%4."/>
      <w:lvlJc w:val="left"/>
      <w:pPr>
        <w:ind w:left="2880" w:hanging="360"/>
      </w:pPr>
    </w:lvl>
    <w:lvl w:ilvl="4" w:tplc="C270DD48">
      <w:start w:val="1"/>
      <w:numFmt w:val="lowerLetter"/>
      <w:lvlText w:val="%5."/>
      <w:lvlJc w:val="left"/>
      <w:pPr>
        <w:ind w:left="3600" w:hanging="360"/>
      </w:pPr>
    </w:lvl>
    <w:lvl w:ilvl="5" w:tplc="AB38EDB6">
      <w:start w:val="1"/>
      <w:numFmt w:val="lowerRoman"/>
      <w:lvlText w:val="%6."/>
      <w:lvlJc w:val="right"/>
      <w:pPr>
        <w:ind w:left="4320" w:hanging="180"/>
      </w:pPr>
    </w:lvl>
    <w:lvl w:ilvl="6" w:tplc="0CA69A1A">
      <w:start w:val="1"/>
      <w:numFmt w:val="decimal"/>
      <w:lvlText w:val="%7."/>
      <w:lvlJc w:val="left"/>
      <w:pPr>
        <w:ind w:left="5040" w:hanging="360"/>
      </w:pPr>
    </w:lvl>
    <w:lvl w:ilvl="7" w:tplc="84D693D8">
      <w:start w:val="1"/>
      <w:numFmt w:val="lowerLetter"/>
      <w:lvlText w:val="%8."/>
      <w:lvlJc w:val="left"/>
      <w:pPr>
        <w:ind w:left="5760" w:hanging="360"/>
      </w:pPr>
    </w:lvl>
    <w:lvl w:ilvl="8" w:tplc="4B06A540">
      <w:start w:val="1"/>
      <w:numFmt w:val="lowerRoman"/>
      <w:lvlText w:val="%9."/>
      <w:lvlJc w:val="right"/>
      <w:pPr>
        <w:ind w:left="6480" w:hanging="180"/>
      </w:pPr>
    </w:lvl>
  </w:abstractNum>
  <w:abstractNum w:abstractNumId="7" w15:restartNumberingAfterBreak="0">
    <w:nsid w:val="211D0496"/>
    <w:multiLevelType w:val="hybridMultilevel"/>
    <w:tmpl w:val="36BE672E"/>
    <w:lvl w:ilvl="0" w:tplc="EC261650">
      <w:start w:val="1"/>
      <w:numFmt w:val="decimal"/>
      <w:lvlText w:val="%1)"/>
      <w:lvlJc w:val="left"/>
      <w:pPr>
        <w:ind w:left="720" w:hanging="360"/>
      </w:pPr>
    </w:lvl>
    <w:lvl w:ilvl="1" w:tplc="68E6C312">
      <w:start w:val="1"/>
      <w:numFmt w:val="lowerLetter"/>
      <w:lvlText w:val="%2."/>
      <w:lvlJc w:val="left"/>
      <w:pPr>
        <w:ind w:left="1440" w:hanging="360"/>
      </w:pPr>
    </w:lvl>
    <w:lvl w:ilvl="2" w:tplc="3BFA465C">
      <w:start w:val="1"/>
      <w:numFmt w:val="lowerRoman"/>
      <w:lvlText w:val="%3."/>
      <w:lvlJc w:val="right"/>
      <w:pPr>
        <w:ind w:left="2160" w:hanging="180"/>
      </w:pPr>
    </w:lvl>
    <w:lvl w:ilvl="3" w:tplc="C9043A0E">
      <w:start w:val="1"/>
      <w:numFmt w:val="decimal"/>
      <w:lvlText w:val="%4."/>
      <w:lvlJc w:val="left"/>
      <w:pPr>
        <w:ind w:left="2880" w:hanging="360"/>
      </w:pPr>
    </w:lvl>
    <w:lvl w:ilvl="4" w:tplc="96C2321A">
      <w:start w:val="1"/>
      <w:numFmt w:val="lowerLetter"/>
      <w:lvlText w:val="%5."/>
      <w:lvlJc w:val="left"/>
      <w:pPr>
        <w:ind w:left="3600" w:hanging="360"/>
      </w:pPr>
    </w:lvl>
    <w:lvl w:ilvl="5" w:tplc="5C1C292C">
      <w:start w:val="1"/>
      <w:numFmt w:val="lowerRoman"/>
      <w:lvlText w:val="%6."/>
      <w:lvlJc w:val="right"/>
      <w:pPr>
        <w:ind w:left="4320" w:hanging="180"/>
      </w:pPr>
    </w:lvl>
    <w:lvl w:ilvl="6" w:tplc="01FEA8E0">
      <w:start w:val="1"/>
      <w:numFmt w:val="decimal"/>
      <w:lvlText w:val="%7."/>
      <w:lvlJc w:val="left"/>
      <w:pPr>
        <w:ind w:left="5040" w:hanging="360"/>
      </w:pPr>
    </w:lvl>
    <w:lvl w:ilvl="7" w:tplc="0422F858">
      <w:start w:val="1"/>
      <w:numFmt w:val="lowerLetter"/>
      <w:lvlText w:val="%8."/>
      <w:lvlJc w:val="left"/>
      <w:pPr>
        <w:ind w:left="5760" w:hanging="360"/>
      </w:pPr>
    </w:lvl>
    <w:lvl w:ilvl="8" w:tplc="03507FD8">
      <w:start w:val="1"/>
      <w:numFmt w:val="lowerRoman"/>
      <w:lvlText w:val="%9."/>
      <w:lvlJc w:val="right"/>
      <w:pPr>
        <w:ind w:left="6480" w:hanging="180"/>
      </w:pPr>
    </w:lvl>
  </w:abstractNum>
  <w:abstractNum w:abstractNumId="8" w15:restartNumberingAfterBreak="0">
    <w:nsid w:val="2292681B"/>
    <w:multiLevelType w:val="hybridMultilevel"/>
    <w:tmpl w:val="1F2C48B4"/>
    <w:lvl w:ilvl="0" w:tplc="A22037A6">
      <w:start w:val="1"/>
      <w:numFmt w:val="decimal"/>
      <w:lvlText w:val="%1."/>
      <w:lvlJc w:val="left"/>
      <w:pPr>
        <w:ind w:left="927" w:hanging="360"/>
      </w:pPr>
    </w:lvl>
    <w:lvl w:ilvl="1" w:tplc="538446CA">
      <w:start w:val="1"/>
      <w:numFmt w:val="lowerLetter"/>
      <w:lvlText w:val="%2."/>
      <w:lvlJc w:val="left"/>
      <w:pPr>
        <w:ind w:left="1647" w:hanging="360"/>
      </w:pPr>
    </w:lvl>
    <w:lvl w:ilvl="2" w:tplc="34C86E86">
      <w:start w:val="1"/>
      <w:numFmt w:val="lowerRoman"/>
      <w:lvlText w:val="%3."/>
      <w:lvlJc w:val="right"/>
      <w:pPr>
        <w:ind w:left="2367" w:hanging="180"/>
      </w:pPr>
    </w:lvl>
    <w:lvl w:ilvl="3" w:tplc="73143AEC">
      <w:start w:val="1"/>
      <w:numFmt w:val="decimal"/>
      <w:lvlText w:val="%4."/>
      <w:lvlJc w:val="left"/>
      <w:pPr>
        <w:ind w:left="3087" w:hanging="360"/>
      </w:pPr>
    </w:lvl>
    <w:lvl w:ilvl="4" w:tplc="B8D8A750">
      <w:start w:val="1"/>
      <w:numFmt w:val="lowerLetter"/>
      <w:lvlText w:val="%5."/>
      <w:lvlJc w:val="left"/>
      <w:pPr>
        <w:ind w:left="3807" w:hanging="360"/>
      </w:pPr>
    </w:lvl>
    <w:lvl w:ilvl="5" w:tplc="13761AFE">
      <w:start w:val="1"/>
      <w:numFmt w:val="lowerRoman"/>
      <w:lvlText w:val="%6."/>
      <w:lvlJc w:val="right"/>
      <w:pPr>
        <w:ind w:left="4527" w:hanging="180"/>
      </w:pPr>
    </w:lvl>
    <w:lvl w:ilvl="6" w:tplc="E6060B94">
      <w:start w:val="1"/>
      <w:numFmt w:val="decimal"/>
      <w:lvlText w:val="%7."/>
      <w:lvlJc w:val="left"/>
      <w:pPr>
        <w:ind w:left="5247" w:hanging="360"/>
      </w:pPr>
    </w:lvl>
    <w:lvl w:ilvl="7" w:tplc="974CAF38">
      <w:start w:val="1"/>
      <w:numFmt w:val="lowerLetter"/>
      <w:lvlText w:val="%8."/>
      <w:lvlJc w:val="left"/>
      <w:pPr>
        <w:ind w:left="5967" w:hanging="360"/>
      </w:pPr>
    </w:lvl>
    <w:lvl w:ilvl="8" w:tplc="850E0300">
      <w:start w:val="1"/>
      <w:numFmt w:val="lowerRoman"/>
      <w:lvlText w:val="%9."/>
      <w:lvlJc w:val="right"/>
      <w:pPr>
        <w:ind w:left="6687" w:hanging="180"/>
      </w:pPr>
    </w:lvl>
  </w:abstractNum>
  <w:abstractNum w:abstractNumId="9" w15:restartNumberingAfterBreak="0">
    <w:nsid w:val="24063322"/>
    <w:multiLevelType w:val="hybridMultilevel"/>
    <w:tmpl w:val="16169B08"/>
    <w:lvl w:ilvl="0" w:tplc="AA50505C">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26FE15B1"/>
    <w:multiLevelType w:val="multilevel"/>
    <w:tmpl w:val="B7D4C57E"/>
    <w:lvl w:ilvl="0">
      <w:start w:val="1"/>
      <w:numFmt w:val="decimal"/>
      <w:lvlText w:val="%1."/>
      <w:lvlJc w:val="left"/>
      <w:pPr>
        <w:ind w:left="540" w:hanging="540"/>
      </w:pPr>
    </w:lvl>
    <w:lvl w:ilvl="1">
      <w:start w:val="2"/>
      <w:numFmt w:val="decimal"/>
      <w:lvlText w:val="%1.%2."/>
      <w:lvlJc w:val="left"/>
      <w:pPr>
        <w:ind w:left="1003" w:hanging="540"/>
      </w:pPr>
    </w:lvl>
    <w:lvl w:ilvl="2">
      <w:start w:val="2"/>
      <w:numFmt w:val="decimal"/>
      <w:lvlText w:val="%1.%2.%3."/>
      <w:lvlJc w:val="left"/>
      <w:pPr>
        <w:ind w:left="5540" w:hanging="720"/>
      </w:pPr>
    </w:lvl>
    <w:lvl w:ilvl="3">
      <w:start w:val="1"/>
      <w:numFmt w:val="decimal"/>
      <w:lvlText w:val="%1.%2.%3.%4."/>
      <w:lvlJc w:val="left"/>
      <w:pPr>
        <w:ind w:left="2109" w:hanging="720"/>
      </w:pPr>
    </w:lvl>
    <w:lvl w:ilvl="4">
      <w:start w:val="1"/>
      <w:numFmt w:val="decimal"/>
      <w:lvlText w:val="%1.%2.%3.%4.%5."/>
      <w:lvlJc w:val="left"/>
      <w:pPr>
        <w:ind w:left="2932" w:hanging="1080"/>
      </w:pPr>
    </w:lvl>
    <w:lvl w:ilvl="5">
      <w:start w:val="1"/>
      <w:numFmt w:val="decimal"/>
      <w:lvlText w:val="%1.%2.%3.%4.%5.%6."/>
      <w:lvlJc w:val="left"/>
      <w:pPr>
        <w:ind w:left="3395" w:hanging="1080"/>
      </w:pPr>
    </w:lvl>
    <w:lvl w:ilvl="6">
      <w:start w:val="1"/>
      <w:numFmt w:val="decimal"/>
      <w:lvlText w:val="%1.%2.%3.%4.%5.%6.%7."/>
      <w:lvlJc w:val="left"/>
      <w:pPr>
        <w:ind w:left="4218" w:hanging="1440"/>
      </w:pPr>
    </w:lvl>
    <w:lvl w:ilvl="7">
      <w:start w:val="1"/>
      <w:numFmt w:val="decimal"/>
      <w:lvlText w:val="%1.%2.%3.%4.%5.%6.%7.%8."/>
      <w:lvlJc w:val="left"/>
      <w:pPr>
        <w:ind w:left="4681" w:hanging="1440"/>
      </w:pPr>
    </w:lvl>
    <w:lvl w:ilvl="8">
      <w:start w:val="1"/>
      <w:numFmt w:val="decimal"/>
      <w:lvlText w:val="%1.%2.%3.%4.%5.%6.%7.%8.%9."/>
      <w:lvlJc w:val="left"/>
      <w:pPr>
        <w:ind w:left="5504" w:hanging="1800"/>
      </w:pPr>
    </w:lvl>
  </w:abstractNum>
  <w:abstractNum w:abstractNumId="11" w15:restartNumberingAfterBreak="0">
    <w:nsid w:val="2EC20A4D"/>
    <w:multiLevelType w:val="hybridMultilevel"/>
    <w:tmpl w:val="D73CD424"/>
    <w:lvl w:ilvl="0" w:tplc="F4D07F60">
      <w:start w:val="1"/>
      <w:numFmt w:val="decimal"/>
      <w:lvlText w:val="%1)"/>
      <w:lvlJc w:val="left"/>
      <w:pPr>
        <w:ind w:left="720" w:hanging="360"/>
      </w:pPr>
    </w:lvl>
    <w:lvl w:ilvl="1" w:tplc="2E4C806E">
      <w:start w:val="1"/>
      <w:numFmt w:val="lowerLetter"/>
      <w:lvlText w:val="%2."/>
      <w:lvlJc w:val="left"/>
      <w:pPr>
        <w:ind w:left="1440" w:hanging="360"/>
      </w:pPr>
    </w:lvl>
    <w:lvl w:ilvl="2" w:tplc="80E0A050">
      <w:start w:val="1"/>
      <w:numFmt w:val="lowerRoman"/>
      <w:lvlText w:val="%3."/>
      <w:lvlJc w:val="right"/>
      <w:pPr>
        <w:ind w:left="2160" w:hanging="180"/>
      </w:pPr>
    </w:lvl>
    <w:lvl w:ilvl="3" w:tplc="C80CFC36">
      <w:start w:val="1"/>
      <w:numFmt w:val="decimal"/>
      <w:lvlText w:val="%4."/>
      <w:lvlJc w:val="left"/>
      <w:pPr>
        <w:ind w:left="2880" w:hanging="360"/>
      </w:pPr>
    </w:lvl>
    <w:lvl w:ilvl="4" w:tplc="58E6F71C">
      <w:start w:val="1"/>
      <w:numFmt w:val="lowerLetter"/>
      <w:lvlText w:val="%5."/>
      <w:lvlJc w:val="left"/>
      <w:pPr>
        <w:ind w:left="3600" w:hanging="360"/>
      </w:pPr>
    </w:lvl>
    <w:lvl w:ilvl="5" w:tplc="9A682D8E">
      <w:start w:val="1"/>
      <w:numFmt w:val="lowerRoman"/>
      <w:lvlText w:val="%6."/>
      <w:lvlJc w:val="right"/>
      <w:pPr>
        <w:ind w:left="4320" w:hanging="180"/>
      </w:pPr>
    </w:lvl>
    <w:lvl w:ilvl="6" w:tplc="1200DEE6">
      <w:start w:val="1"/>
      <w:numFmt w:val="decimal"/>
      <w:lvlText w:val="%7."/>
      <w:lvlJc w:val="left"/>
      <w:pPr>
        <w:ind w:left="5040" w:hanging="360"/>
      </w:pPr>
    </w:lvl>
    <w:lvl w:ilvl="7" w:tplc="B6820A10">
      <w:start w:val="1"/>
      <w:numFmt w:val="lowerLetter"/>
      <w:lvlText w:val="%8."/>
      <w:lvlJc w:val="left"/>
      <w:pPr>
        <w:ind w:left="5760" w:hanging="360"/>
      </w:pPr>
    </w:lvl>
    <w:lvl w:ilvl="8" w:tplc="4942B7FE">
      <w:start w:val="1"/>
      <w:numFmt w:val="lowerRoman"/>
      <w:lvlText w:val="%9."/>
      <w:lvlJc w:val="right"/>
      <w:pPr>
        <w:ind w:left="6480" w:hanging="180"/>
      </w:pPr>
    </w:lvl>
  </w:abstractNum>
  <w:abstractNum w:abstractNumId="12"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4C663676"/>
    <w:multiLevelType w:val="hybridMultilevel"/>
    <w:tmpl w:val="F8CE9D6C"/>
    <w:lvl w:ilvl="0" w:tplc="E826B590">
      <w:start w:val="1"/>
      <w:numFmt w:val="decimal"/>
      <w:lvlText w:val="%1"/>
      <w:lvlJc w:val="left"/>
      <w:pPr>
        <w:ind w:left="360" w:hanging="360"/>
      </w:pPr>
      <w:rPr>
        <w:rFonts w:ascii="Times New Roman" w:hAnsi="Times New Roman" w:cs="Times New Roman"/>
        <w:sz w:val="24"/>
        <w:szCs w:val="24"/>
      </w:rPr>
    </w:lvl>
    <w:lvl w:ilvl="1" w:tplc="E2A68C46">
      <w:start w:val="1"/>
      <w:numFmt w:val="lowerLetter"/>
      <w:lvlText w:val="%2."/>
      <w:lvlJc w:val="left"/>
      <w:pPr>
        <w:ind w:left="1080" w:hanging="360"/>
      </w:pPr>
      <w:rPr>
        <w:rFonts w:cs="Times New Roman"/>
      </w:rPr>
    </w:lvl>
    <w:lvl w:ilvl="2" w:tplc="E2929BE2">
      <w:start w:val="1"/>
      <w:numFmt w:val="lowerRoman"/>
      <w:lvlText w:val="%3."/>
      <w:lvlJc w:val="right"/>
      <w:pPr>
        <w:ind w:left="1800" w:hanging="180"/>
      </w:pPr>
      <w:rPr>
        <w:rFonts w:cs="Times New Roman"/>
      </w:rPr>
    </w:lvl>
    <w:lvl w:ilvl="3" w:tplc="B8263714">
      <w:start w:val="1"/>
      <w:numFmt w:val="decimal"/>
      <w:lvlText w:val="%4."/>
      <w:lvlJc w:val="left"/>
      <w:pPr>
        <w:ind w:left="2520" w:hanging="360"/>
      </w:pPr>
      <w:rPr>
        <w:rFonts w:cs="Times New Roman"/>
      </w:rPr>
    </w:lvl>
    <w:lvl w:ilvl="4" w:tplc="8B4427D0">
      <w:start w:val="1"/>
      <w:numFmt w:val="lowerLetter"/>
      <w:lvlText w:val="%5."/>
      <w:lvlJc w:val="left"/>
      <w:pPr>
        <w:ind w:left="3240" w:hanging="360"/>
      </w:pPr>
      <w:rPr>
        <w:rFonts w:cs="Times New Roman"/>
      </w:rPr>
    </w:lvl>
    <w:lvl w:ilvl="5" w:tplc="D36C7C76">
      <w:start w:val="1"/>
      <w:numFmt w:val="lowerRoman"/>
      <w:lvlText w:val="%6."/>
      <w:lvlJc w:val="right"/>
      <w:pPr>
        <w:ind w:left="3960" w:hanging="180"/>
      </w:pPr>
      <w:rPr>
        <w:rFonts w:cs="Times New Roman"/>
      </w:rPr>
    </w:lvl>
    <w:lvl w:ilvl="6" w:tplc="50EE4484">
      <w:start w:val="1"/>
      <w:numFmt w:val="decimal"/>
      <w:lvlText w:val="%7."/>
      <w:lvlJc w:val="left"/>
      <w:pPr>
        <w:ind w:left="4680" w:hanging="360"/>
      </w:pPr>
      <w:rPr>
        <w:rFonts w:cs="Times New Roman"/>
      </w:rPr>
    </w:lvl>
    <w:lvl w:ilvl="7" w:tplc="DE12D7AA">
      <w:start w:val="1"/>
      <w:numFmt w:val="lowerLetter"/>
      <w:lvlText w:val="%8."/>
      <w:lvlJc w:val="left"/>
      <w:pPr>
        <w:ind w:left="5400" w:hanging="360"/>
      </w:pPr>
      <w:rPr>
        <w:rFonts w:cs="Times New Roman"/>
      </w:rPr>
    </w:lvl>
    <w:lvl w:ilvl="8" w:tplc="4E3CA8F4">
      <w:start w:val="1"/>
      <w:numFmt w:val="lowerRoman"/>
      <w:lvlText w:val="%9."/>
      <w:lvlJc w:val="right"/>
      <w:pPr>
        <w:ind w:left="6120" w:hanging="180"/>
      </w:pPr>
      <w:rPr>
        <w:rFonts w:cs="Times New Roman"/>
      </w:rPr>
    </w:lvl>
  </w:abstractNum>
  <w:abstractNum w:abstractNumId="14" w15:restartNumberingAfterBreak="0">
    <w:nsid w:val="50023280"/>
    <w:multiLevelType w:val="hybridMultilevel"/>
    <w:tmpl w:val="2FD431BA"/>
    <w:lvl w:ilvl="0" w:tplc="31062D74">
      <w:start w:val="1"/>
      <w:numFmt w:val="decimal"/>
      <w:lvlText w:val="%1)"/>
      <w:lvlJc w:val="left"/>
      <w:pPr>
        <w:ind w:left="1497" w:hanging="930"/>
      </w:pPr>
    </w:lvl>
    <w:lvl w:ilvl="1" w:tplc="09F69D40">
      <w:start w:val="1"/>
      <w:numFmt w:val="lowerLetter"/>
      <w:lvlText w:val="%2."/>
      <w:lvlJc w:val="left"/>
      <w:pPr>
        <w:ind w:left="1647" w:hanging="360"/>
      </w:pPr>
    </w:lvl>
    <w:lvl w:ilvl="2" w:tplc="2452D2E0">
      <w:start w:val="1"/>
      <w:numFmt w:val="lowerRoman"/>
      <w:lvlText w:val="%3."/>
      <w:lvlJc w:val="right"/>
      <w:pPr>
        <w:ind w:left="2367" w:hanging="180"/>
      </w:pPr>
    </w:lvl>
    <w:lvl w:ilvl="3" w:tplc="8584BAB2">
      <w:start w:val="1"/>
      <w:numFmt w:val="decimal"/>
      <w:lvlText w:val="%4."/>
      <w:lvlJc w:val="left"/>
      <w:pPr>
        <w:ind w:left="3087" w:hanging="360"/>
      </w:pPr>
    </w:lvl>
    <w:lvl w:ilvl="4" w:tplc="E686455A">
      <w:start w:val="1"/>
      <w:numFmt w:val="lowerLetter"/>
      <w:lvlText w:val="%5."/>
      <w:lvlJc w:val="left"/>
      <w:pPr>
        <w:ind w:left="3807" w:hanging="360"/>
      </w:pPr>
    </w:lvl>
    <w:lvl w:ilvl="5" w:tplc="20104F80">
      <w:start w:val="1"/>
      <w:numFmt w:val="lowerRoman"/>
      <w:lvlText w:val="%6."/>
      <w:lvlJc w:val="right"/>
      <w:pPr>
        <w:ind w:left="4527" w:hanging="180"/>
      </w:pPr>
    </w:lvl>
    <w:lvl w:ilvl="6" w:tplc="712AE6CA">
      <w:start w:val="1"/>
      <w:numFmt w:val="decimal"/>
      <w:lvlText w:val="%7."/>
      <w:lvlJc w:val="left"/>
      <w:pPr>
        <w:ind w:left="5247" w:hanging="360"/>
      </w:pPr>
    </w:lvl>
    <w:lvl w:ilvl="7" w:tplc="8168E258">
      <w:start w:val="1"/>
      <w:numFmt w:val="lowerLetter"/>
      <w:lvlText w:val="%8."/>
      <w:lvlJc w:val="left"/>
      <w:pPr>
        <w:ind w:left="5967" w:hanging="360"/>
      </w:pPr>
    </w:lvl>
    <w:lvl w:ilvl="8" w:tplc="09929B5C">
      <w:start w:val="1"/>
      <w:numFmt w:val="lowerRoman"/>
      <w:lvlText w:val="%9."/>
      <w:lvlJc w:val="right"/>
      <w:pPr>
        <w:ind w:left="6687" w:hanging="180"/>
      </w:pPr>
    </w:lvl>
  </w:abstractNum>
  <w:abstractNum w:abstractNumId="15" w15:restartNumberingAfterBreak="0">
    <w:nsid w:val="53CB6004"/>
    <w:multiLevelType w:val="hybridMultilevel"/>
    <w:tmpl w:val="9946AD86"/>
    <w:lvl w:ilvl="0" w:tplc="99C82E8A">
      <w:start w:val="1"/>
      <w:numFmt w:val="decimal"/>
      <w:lvlText w:val="%1."/>
      <w:lvlJc w:val="left"/>
      <w:pPr>
        <w:ind w:left="720" w:hanging="360"/>
      </w:pPr>
    </w:lvl>
    <w:lvl w:ilvl="1" w:tplc="AF84F900">
      <w:start w:val="1"/>
      <w:numFmt w:val="lowerLetter"/>
      <w:lvlText w:val="%2."/>
      <w:lvlJc w:val="left"/>
      <w:pPr>
        <w:ind w:left="1440" w:hanging="360"/>
      </w:pPr>
    </w:lvl>
    <w:lvl w:ilvl="2" w:tplc="3DE02F42">
      <w:start w:val="1"/>
      <w:numFmt w:val="lowerRoman"/>
      <w:lvlText w:val="%3."/>
      <w:lvlJc w:val="right"/>
      <w:pPr>
        <w:ind w:left="2160" w:hanging="180"/>
      </w:pPr>
    </w:lvl>
    <w:lvl w:ilvl="3" w:tplc="742C5EA6">
      <w:start w:val="1"/>
      <w:numFmt w:val="decimal"/>
      <w:lvlText w:val="%4."/>
      <w:lvlJc w:val="left"/>
      <w:pPr>
        <w:ind w:left="2880" w:hanging="360"/>
      </w:pPr>
    </w:lvl>
    <w:lvl w:ilvl="4" w:tplc="750A8F90">
      <w:start w:val="1"/>
      <w:numFmt w:val="lowerLetter"/>
      <w:lvlText w:val="%5."/>
      <w:lvlJc w:val="left"/>
      <w:pPr>
        <w:ind w:left="3600" w:hanging="360"/>
      </w:pPr>
    </w:lvl>
    <w:lvl w:ilvl="5" w:tplc="F6E8DED6">
      <w:start w:val="1"/>
      <w:numFmt w:val="lowerRoman"/>
      <w:lvlText w:val="%6."/>
      <w:lvlJc w:val="right"/>
      <w:pPr>
        <w:ind w:left="4320" w:hanging="180"/>
      </w:pPr>
    </w:lvl>
    <w:lvl w:ilvl="6" w:tplc="69A2FDEE">
      <w:start w:val="1"/>
      <w:numFmt w:val="decimal"/>
      <w:lvlText w:val="%7."/>
      <w:lvlJc w:val="left"/>
      <w:pPr>
        <w:ind w:left="5040" w:hanging="360"/>
      </w:pPr>
    </w:lvl>
    <w:lvl w:ilvl="7" w:tplc="34D41D06">
      <w:start w:val="1"/>
      <w:numFmt w:val="lowerLetter"/>
      <w:lvlText w:val="%8."/>
      <w:lvlJc w:val="left"/>
      <w:pPr>
        <w:ind w:left="5760" w:hanging="360"/>
      </w:pPr>
    </w:lvl>
    <w:lvl w:ilvl="8" w:tplc="D968F95A">
      <w:start w:val="1"/>
      <w:numFmt w:val="lowerRoman"/>
      <w:lvlText w:val="%9."/>
      <w:lvlJc w:val="right"/>
      <w:pPr>
        <w:ind w:left="6480" w:hanging="180"/>
      </w:pPr>
    </w:lvl>
  </w:abstractNum>
  <w:abstractNum w:abstractNumId="16" w15:restartNumberingAfterBreak="0">
    <w:nsid w:val="57120A83"/>
    <w:multiLevelType w:val="hybridMultilevel"/>
    <w:tmpl w:val="F6D017E8"/>
    <w:lvl w:ilvl="0" w:tplc="9A4A9128">
      <w:start w:val="1"/>
      <w:numFmt w:val="bullet"/>
      <w:lvlText w:val=""/>
      <w:lvlJc w:val="left"/>
      <w:pPr>
        <w:ind w:left="720" w:hanging="360"/>
      </w:pPr>
      <w:rPr>
        <w:rFonts w:ascii="Symbol" w:hAnsi="Symbol"/>
      </w:rPr>
    </w:lvl>
    <w:lvl w:ilvl="1" w:tplc="539AA350">
      <w:start w:val="1"/>
      <w:numFmt w:val="bullet"/>
      <w:lvlText w:val="o"/>
      <w:lvlJc w:val="left"/>
      <w:pPr>
        <w:ind w:left="1440" w:hanging="360"/>
      </w:pPr>
      <w:rPr>
        <w:rFonts w:ascii="Courier New" w:hAnsi="Courier New" w:cs="Courier New"/>
      </w:rPr>
    </w:lvl>
    <w:lvl w:ilvl="2" w:tplc="D682E224">
      <w:start w:val="1"/>
      <w:numFmt w:val="bullet"/>
      <w:lvlText w:val=""/>
      <w:lvlJc w:val="left"/>
      <w:pPr>
        <w:ind w:left="2160" w:hanging="360"/>
      </w:pPr>
      <w:rPr>
        <w:rFonts w:ascii="Wingdings" w:hAnsi="Wingdings"/>
      </w:rPr>
    </w:lvl>
    <w:lvl w:ilvl="3" w:tplc="22A6C0DA">
      <w:start w:val="1"/>
      <w:numFmt w:val="bullet"/>
      <w:lvlText w:val=""/>
      <w:lvlJc w:val="left"/>
      <w:pPr>
        <w:ind w:left="2880" w:hanging="360"/>
      </w:pPr>
      <w:rPr>
        <w:rFonts w:ascii="Symbol" w:hAnsi="Symbol"/>
      </w:rPr>
    </w:lvl>
    <w:lvl w:ilvl="4" w:tplc="FA0E9782">
      <w:start w:val="1"/>
      <w:numFmt w:val="bullet"/>
      <w:lvlText w:val="o"/>
      <w:lvlJc w:val="left"/>
      <w:pPr>
        <w:ind w:left="3600" w:hanging="360"/>
      </w:pPr>
      <w:rPr>
        <w:rFonts w:ascii="Courier New" w:hAnsi="Courier New" w:cs="Courier New"/>
      </w:rPr>
    </w:lvl>
    <w:lvl w:ilvl="5" w:tplc="DC5E7A7E">
      <w:start w:val="1"/>
      <w:numFmt w:val="bullet"/>
      <w:lvlText w:val=""/>
      <w:lvlJc w:val="left"/>
      <w:pPr>
        <w:ind w:left="4320" w:hanging="360"/>
      </w:pPr>
      <w:rPr>
        <w:rFonts w:ascii="Wingdings" w:hAnsi="Wingdings"/>
      </w:rPr>
    </w:lvl>
    <w:lvl w:ilvl="6" w:tplc="BA7833BE">
      <w:start w:val="1"/>
      <w:numFmt w:val="bullet"/>
      <w:lvlText w:val=""/>
      <w:lvlJc w:val="left"/>
      <w:pPr>
        <w:ind w:left="5040" w:hanging="360"/>
      </w:pPr>
      <w:rPr>
        <w:rFonts w:ascii="Symbol" w:hAnsi="Symbol"/>
      </w:rPr>
    </w:lvl>
    <w:lvl w:ilvl="7" w:tplc="475AD422">
      <w:start w:val="1"/>
      <w:numFmt w:val="bullet"/>
      <w:lvlText w:val="o"/>
      <w:lvlJc w:val="left"/>
      <w:pPr>
        <w:ind w:left="5760" w:hanging="360"/>
      </w:pPr>
      <w:rPr>
        <w:rFonts w:ascii="Courier New" w:hAnsi="Courier New" w:cs="Courier New"/>
      </w:rPr>
    </w:lvl>
    <w:lvl w:ilvl="8" w:tplc="A6E8C42E">
      <w:start w:val="1"/>
      <w:numFmt w:val="bullet"/>
      <w:lvlText w:val=""/>
      <w:lvlJc w:val="left"/>
      <w:pPr>
        <w:ind w:left="6480" w:hanging="360"/>
      </w:pPr>
      <w:rPr>
        <w:rFonts w:ascii="Wingdings" w:hAnsi="Wingdings"/>
      </w:rPr>
    </w:lvl>
  </w:abstractNum>
  <w:abstractNum w:abstractNumId="17" w15:restartNumberingAfterBreak="0">
    <w:nsid w:val="589D3A55"/>
    <w:multiLevelType w:val="hybridMultilevel"/>
    <w:tmpl w:val="DFC8B916"/>
    <w:lvl w:ilvl="0" w:tplc="94A044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9CB76B8"/>
    <w:multiLevelType w:val="hybridMultilevel"/>
    <w:tmpl w:val="812C05CC"/>
    <w:lvl w:ilvl="0" w:tplc="D28284D2">
      <w:start w:val="1"/>
      <w:numFmt w:val="decimal"/>
      <w:lvlText w:val="%1)"/>
      <w:lvlJc w:val="left"/>
      <w:pPr>
        <w:ind w:left="927" w:hanging="360"/>
      </w:pPr>
    </w:lvl>
    <w:lvl w:ilvl="1" w:tplc="D7B85410">
      <w:start w:val="1"/>
      <w:numFmt w:val="lowerLetter"/>
      <w:lvlText w:val="%2."/>
      <w:lvlJc w:val="left"/>
      <w:pPr>
        <w:ind w:left="1647" w:hanging="360"/>
      </w:pPr>
    </w:lvl>
    <w:lvl w:ilvl="2" w:tplc="422E4B30">
      <w:start w:val="1"/>
      <w:numFmt w:val="lowerRoman"/>
      <w:lvlText w:val="%3."/>
      <w:lvlJc w:val="right"/>
      <w:pPr>
        <w:ind w:left="2367" w:hanging="180"/>
      </w:pPr>
    </w:lvl>
    <w:lvl w:ilvl="3" w:tplc="DA407DB6">
      <w:start w:val="1"/>
      <w:numFmt w:val="decimal"/>
      <w:lvlText w:val="%4."/>
      <w:lvlJc w:val="left"/>
      <w:pPr>
        <w:ind w:left="3087" w:hanging="360"/>
      </w:pPr>
    </w:lvl>
    <w:lvl w:ilvl="4" w:tplc="17A67978">
      <w:start w:val="1"/>
      <w:numFmt w:val="lowerLetter"/>
      <w:lvlText w:val="%5."/>
      <w:lvlJc w:val="left"/>
      <w:pPr>
        <w:ind w:left="3807" w:hanging="360"/>
      </w:pPr>
    </w:lvl>
    <w:lvl w:ilvl="5" w:tplc="7D826B78">
      <w:start w:val="1"/>
      <w:numFmt w:val="lowerRoman"/>
      <w:lvlText w:val="%6."/>
      <w:lvlJc w:val="right"/>
      <w:pPr>
        <w:ind w:left="4527" w:hanging="180"/>
      </w:pPr>
    </w:lvl>
    <w:lvl w:ilvl="6" w:tplc="72B4C730">
      <w:start w:val="1"/>
      <w:numFmt w:val="decimal"/>
      <w:lvlText w:val="%7."/>
      <w:lvlJc w:val="left"/>
      <w:pPr>
        <w:ind w:left="5247" w:hanging="360"/>
      </w:pPr>
    </w:lvl>
    <w:lvl w:ilvl="7" w:tplc="2396A8A8">
      <w:start w:val="1"/>
      <w:numFmt w:val="lowerLetter"/>
      <w:lvlText w:val="%8."/>
      <w:lvlJc w:val="left"/>
      <w:pPr>
        <w:ind w:left="5967" w:hanging="360"/>
      </w:pPr>
    </w:lvl>
    <w:lvl w:ilvl="8" w:tplc="CACA3D26">
      <w:start w:val="1"/>
      <w:numFmt w:val="lowerRoman"/>
      <w:lvlText w:val="%9."/>
      <w:lvlJc w:val="right"/>
      <w:pPr>
        <w:ind w:left="6687" w:hanging="180"/>
      </w:pPr>
    </w:lvl>
  </w:abstractNum>
  <w:abstractNum w:abstractNumId="19" w15:restartNumberingAfterBreak="0">
    <w:nsid w:val="66D0742D"/>
    <w:multiLevelType w:val="hybridMultilevel"/>
    <w:tmpl w:val="838C276C"/>
    <w:lvl w:ilvl="0" w:tplc="DE74AB14">
      <w:start w:val="1"/>
      <w:numFmt w:val="decimal"/>
      <w:lvlText w:val="%1)"/>
      <w:lvlJc w:val="left"/>
      <w:pPr>
        <w:ind w:left="720" w:hanging="360"/>
      </w:pPr>
    </w:lvl>
    <w:lvl w:ilvl="1" w:tplc="A5DC7A3E">
      <w:start w:val="1"/>
      <w:numFmt w:val="lowerLetter"/>
      <w:lvlText w:val="%2."/>
      <w:lvlJc w:val="left"/>
      <w:pPr>
        <w:ind w:left="1440" w:hanging="360"/>
      </w:pPr>
    </w:lvl>
    <w:lvl w:ilvl="2" w:tplc="4224CF52">
      <w:start w:val="1"/>
      <w:numFmt w:val="lowerRoman"/>
      <w:lvlText w:val="%3."/>
      <w:lvlJc w:val="right"/>
      <w:pPr>
        <w:ind w:left="2160" w:hanging="180"/>
      </w:pPr>
    </w:lvl>
    <w:lvl w:ilvl="3" w:tplc="FB988BD8">
      <w:start w:val="1"/>
      <w:numFmt w:val="decimal"/>
      <w:lvlText w:val="%4."/>
      <w:lvlJc w:val="left"/>
      <w:pPr>
        <w:ind w:left="2880" w:hanging="360"/>
      </w:pPr>
    </w:lvl>
    <w:lvl w:ilvl="4" w:tplc="41B89C06">
      <w:start w:val="1"/>
      <w:numFmt w:val="lowerLetter"/>
      <w:lvlText w:val="%5."/>
      <w:lvlJc w:val="left"/>
      <w:pPr>
        <w:ind w:left="3600" w:hanging="360"/>
      </w:pPr>
    </w:lvl>
    <w:lvl w:ilvl="5" w:tplc="108C15E0">
      <w:start w:val="1"/>
      <w:numFmt w:val="lowerRoman"/>
      <w:lvlText w:val="%6."/>
      <w:lvlJc w:val="right"/>
      <w:pPr>
        <w:ind w:left="4320" w:hanging="180"/>
      </w:pPr>
    </w:lvl>
    <w:lvl w:ilvl="6" w:tplc="89E6ABEC">
      <w:start w:val="1"/>
      <w:numFmt w:val="decimal"/>
      <w:lvlText w:val="%7."/>
      <w:lvlJc w:val="left"/>
      <w:pPr>
        <w:ind w:left="5040" w:hanging="360"/>
      </w:pPr>
    </w:lvl>
    <w:lvl w:ilvl="7" w:tplc="00D41CB2">
      <w:start w:val="1"/>
      <w:numFmt w:val="lowerLetter"/>
      <w:lvlText w:val="%8."/>
      <w:lvlJc w:val="left"/>
      <w:pPr>
        <w:ind w:left="5760" w:hanging="360"/>
      </w:pPr>
    </w:lvl>
    <w:lvl w:ilvl="8" w:tplc="34D64322">
      <w:start w:val="1"/>
      <w:numFmt w:val="lowerRoman"/>
      <w:lvlText w:val="%9."/>
      <w:lvlJc w:val="right"/>
      <w:pPr>
        <w:ind w:left="6480" w:hanging="180"/>
      </w:pPr>
    </w:lvl>
  </w:abstractNum>
  <w:abstractNum w:abstractNumId="20" w15:restartNumberingAfterBreak="0">
    <w:nsid w:val="6AFF78C1"/>
    <w:multiLevelType w:val="hybridMultilevel"/>
    <w:tmpl w:val="B2EA529A"/>
    <w:lvl w:ilvl="0" w:tplc="6BA4047E">
      <w:start w:val="1"/>
      <w:numFmt w:val="decimal"/>
      <w:lvlText w:val="%1)"/>
      <w:lvlJc w:val="left"/>
      <w:pPr>
        <w:ind w:left="1287" w:hanging="360"/>
      </w:pPr>
    </w:lvl>
    <w:lvl w:ilvl="1" w:tplc="B7105004">
      <w:start w:val="1"/>
      <w:numFmt w:val="lowerLetter"/>
      <w:lvlText w:val="%2."/>
      <w:lvlJc w:val="left"/>
      <w:pPr>
        <w:ind w:left="2007" w:hanging="360"/>
      </w:pPr>
    </w:lvl>
    <w:lvl w:ilvl="2" w:tplc="11822D48">
      <w:start w:val="1"/>
      <w:numFmt w:val="lowerRoman"/>
      <w:lvlText w:val="%3."/>
      <w:lvlJc w:val="right"/>
      <w:pPr>
        <w:ind w:left="2727" w:hanging="180"/>
      </w:pPr>
    </w:lvl>
    <w:lvl w:ilvl="3" w:tplc="985ECA04">
      <w:start w:val="1"/>
      <w:numFmt w:val="decimal"/>
      <w:lvlText w:val="%4."/>
      <w:lvlJc w:val="left"/>
      <w:pPr>
        <w:ind w:left="3447" w:hanging="360"/>
      </w:pPr>
    </w:lvl>
    <w:lvl w:ilvl="4" w:tplc="8DDCA256">
      <w:start w:val="1"/>
      <w:numFmt w:val="lowerLetter"/>
      <w:lvlText w:val="%5."/>
      <w:lvlJc w:val="left"/>
      <w:pPr>
        <w:ind w:left="4167" w:hanging="360"/>
      </w:pPr>
    </w:lvl>
    <w:lvl w:ilvl="5" w:tplc="4B185B1A">
      <w:start w:val="1"/>
      <w:numFmt w:val="lowerRoman"/>
      <w:lvlText w:val="%6."/>
      <w:lvlJc w:val="right"/>
      <w:pPr>
        <w:ind w:left="4887" w:hanging="180"/>
      </w:pPr>
    </w:lvl>
    <w:lvl w:ilvl="6" w:tplc="63B20C22">
      <w:start w:val="1"/>
      <w:numFmt w:val="decimal"/>
      <w:lvlText w:val="%7."/>
      <w:lvlJc w:val="left"/>
      <w:pPr>
        <w:ind w:left="5607" w:hanging="360"/>
      </w:pPr>
    </w:lvl>
    <w:lvl w:ilvl="7" w:tplc="E9AABA6E">
      <w:start w:val="1"/>
      <w:numFmt w:val="lowerLetter"/>
      <w:lvlText w:val="%8."/>
      <w:lvlJc w:val="left"/>
      <w:pPr>
        <w:ind w:left="6327" w:hanging="360"/>
      </w:pPr>
    </w:lvl>
    <w:lvl w:ilvl="8" w:tplc="9498353E">
      <w:start w:val="1"/>
      <w:numFmt w:val="lowerRoman"/>
      <w:lvlText w:val="%9."/>
      <w:lvlJc w:val="right"/>
      <w:pPr>
        <w:ind w:left="7047" w:hanging="180"/>
      </w:pPr>
    </w:lvl>
  </w:abstractNum>
  <w:abstractNum w:abstractNumId="21" w15:restartNumberingAfterBreak="0">
    <w:nsid w:val="71051193"/>
    <w:multiLevelType w:val="hybridMultilevel"/>
    <w:tmpl w:val="D8688670"/>
    <w:lvl w:ilvl="0" w:tplc="0FC2F5B8">
      <w:start w:val="1"/>
      <w:numFmt w:val="decimal"/>
      <w:lvlText w:val="%1."/>
      <w:lvlJc w:val="left"/>
      <w:pPr>
        <w:ind w:left="720" w:hanging="360"/>
      </w:pPr>
    </w:lvl>
    <w:lvl w:ilvl="1" w:tplc="350EDAB0">
      <w:start w:val="1"/>
      <w:numFmt w:val="lowerLetter"/>
      <w:lvlText w:val="%2."/>
      <w:lvlJc w:val="left"/>
      <w:pPr>
        <w:ind w:left="1440" w:hanging="360"/>
      </w:pPr>
    </w:lvl>
    <w:lvl w:ilvl="2" w:tplc="2B1C30EC">
      <w:start w:val="1"/>
      <w:numFmt w:val="lowerRoman"/>
      <w:lvlText w:val="%3."/>
      <w:lvlJc w:val="right"/>
      <w:pPr>
        <w:ind w:left="2160" w:hanging="180"/>
      </w:pPr>
    </w:lvl>
    <w:lvl w:ilvl="3" w:tplc="1382E372">
      <w:start w:val="1"/>
      <w:numFmt w:val="decimal"/>
      <w:lvlText w:val="%4."/>
      <w:lvlJc w:val="left"/>
      <w:pPr>
        <w:ind w:left="2880" w:hanging="360"/>
      </w:pPr>
    </w:lvl>
    <w:lvl w:ilvl="4" w:tplc="1EAE701A">
      <w:start w:val="1"/>
      <w:numFmt w:val="lowerLetter"/>
      <w:lvlText w:val="%5."/>
      <w:lvlJc w:val="left"/>
      <w:pPr>
        <w:ind w:left="3600" w:hanging="360"/>
      </w:pPr>
    </w:lvl>
    <w:lvl w:ilvl="5" w:tplc="15780DD2">
      <w:start w:val="1"/>
      <w:numFmt w:val="lowerRoman"/>
      <w:lvlText w:val="%6."/>
      <w:lvlJc w:val="right"/>
      <w:pPr>
        <w:ind w:left="4320" w:hanging="180"/>
      </w:pPr>
    </w:lvl>
    <w:lvl w:ilvl="6" w:tplc="B72ECE38">
      <w:start w:val="1"/>
      <w:numFmt w:val="decimal"/>
      <w:lvlText w:val="%7."/>
      <w:lvlJc w:val="left"/>
      <w:pPr>
        <w:ind w:left="5040" w:hanging="360"/>
      </w:pPr>
    </w:lvl>
    <w:lvl w:ilvl="7" w:tplc="ED64A108">
      <w:start w:val="1"/>
      <w:numFmt w:val="lowerLetter"/>
      <w:lvlText w:val="%8."/>
      <w:lvlJc w:val="left"/>
      <w:pPr>
        <w:ind w:left="5760" w:hanging="360"/>
      </w:pPr>
    </w:lvl>
    <w:lvl w:ilvl="8" w:tplc="56B4C1AA">
      <w:start w:val="1"/>
      <w:numFmt w:val="lowerRoman"/>
      <w:lvlText w:val="%9."/>
      <w:lvlJc w:val="right"/>
      <w:pPr>
        <w:ind w:left="6480" w:hanging="180"/>
      </w:pPr>
    </w:lvl>
  </w:abstractNum>
  <w:abstractNum w:abstractNumId="22" w15:restartNumberingAfterBreak="0">
    <w:nsid w:val="76560261"/>
    <w:multiLevelType w:val="hybridMultilevel"/>
    <w:tmpl w:val="059C98F6"/>
    <w:lvl w:ilvl="0" w:tplc="90AC91F6">
      <w:start w:val="1"/>
      <w:numFmt w:val="decimal"/>
      <w:lvlText w:val="%1."/>
      <w:lvlJc w:val="left"/>
      <w:pPr>
        <w:ind w:left="927" w:hanging="360"/>
      </w:pPr>
    </w:lvl>
    <w:lvl w:ilvl="1" w:tplc="2A683F14">
      <w:start w:val="1"/>
      <w:numFmt w:val="lowerLetter"/>
      <w:lvlText w:val="%2."/>
      <w:lvlJc w:val="left"/>
      <w:pPr>
        <w:ind w:left="1647" w:hanging="360"/>
      </w:pPr>
    </w:lvl>
    <w:lvl w:ilvl="2" w:tplc="5C3CC5C2">
      <w:start w:val="1"/>
      <w:numFmt w:val="lowerRoman"/>
      <w:lvlText w:val="%3."/>
      <w:lvlJc w:val="right"/>
      <w:pPr>
        <w:ind w:left="2367" w:hanging="180"/>
      </w:pPr>
    </w:lvl>
    <w:lvl w:ilvl="3" w:tplc="594A06FC">
      <w:start w:val="1"/>
      <w:numFmt w:val="decimal"/>
      <w:lvlText w:val="%4."/>
      <w:lvlJc w:val="left"/>
      <w:pPr>
        <w:ind w:left="3087" w:hanging="360"/>
      </w:pPr>
    </w:lvl>
    <w:lvl w:ilvl="4" w:tplc="6A6AE2FA">
      <w:start w:val="1"/>
      <w:numFmt w:val="lowerLetter"/>
      <w:lvlText w:val="%5."/>
      <w:lvlJc w:val="left"/>
      <w:pPr>
        <w:ind w:left="3807" w:hanging="360"/>
      </w:pPr>
    </w:lvl>
    <w:lvl w:ilvl="5" w:tplc="4D7872EC">
      <w:start w:val="1"/>
      <w:numFmt w:val="lowerRoman"/>
      <w:lvlText w:val="%6."/>
      <w:lvlJc w:val="right"/>
      <w:pPr>
        <w:ind w:left="4527" w:hanging="180"/>
      </w:pPr>
    </w:lvl>
    <w:lvl w:ilvl="6" w:tplc="390A8D96">
      <w:start w:val="1"/>
      <w:numFmt w:val="decimal"/>
      <w:lvlText w:val="%7."/>
      <w:lvlJc w:val="left"/>
      <w:pPr>
        <w:ind w:left="5247" w:hanging="360"/>
      </w:pPr>
    </w:lvl>
    <w:lvl w:ilvl="7" w:tplc="2BACABCA">
      <w:start w:val="1"/>
      <w:numFmt w:val="lowerLetter"/>
      <w:lvlText w:val="%8."/>
      <w:lvlJc w:val="left"/>
      <w:pPr>
        <w:ind w:left="5967" w:hanging="360"/>
      </w:pPr>
    </w:lvl>
    <w:lvl w:ilvl="8" w:tplc="F314E830">
      <w:start w:val="1"/>
      <w:numFmt w:val="lowerRoman"/>
      <w:lvlText w:val="%9."/>
      <w:lvlJc w:val="right"/>
      <w:pPr>
        <w:ind w:left="6687" w:hanging="180"/>
      </w:pPr>
    </w:lvl>
  </w:abstractNum>
  <w:abstractNum w:abstractNumId="23" w15:restartNumberingAfterBreak="0">
    <w:nsid w:val="79DB28D8"/>
    <w:multiLevelType w:val="hybridMultilevel"/>
    <w:tmpl w:val="416AE274"/>
    <w:lvl w:ilvl="0" w:tplc="391076A6">
      <w:start w:val="1"/>
      <w:numFmt w:val="decimal"/>
      <w:lvlText w:val="%1."/>
      <w:lvlJc w:val="left"/>
      <w:pPr>
        <w:ind w:left="927" w:hanging="360"/>
      </w:pPr>
    </w:lvl>
    <w:lvl w:ilvl="1" w:tplc="1BC4AAE2">
      <w:start w:val="1"/>
      <w:numFmt w:val="lowerLetter"/>
      <w:lvlText w:val="%2."/>
      <w:lvlJc w:val="left"/>
      <w:pPr>
        <w:ind w:left="1647" w:hanging="360"/>
      </w:pPr>
    </w:lvl>
    <w:lvl w:ilvl="2" w:tplc="16508018">
      <w:start w:val="1"/>
      <w:numFmt w:val="lowerRoman"/>
      <w:lvlText w:val="%3."/>
      <w:lvlJc w:val="right"/>
      <w:pPr>
        <w:ind w:left="2367" w:hanging="180"/>
      </w:pPr>
    </w:lvl>
    <w:lvl w:ilvl="3" w:tplc="BDA4F06C">
      <w:start w:val="1"/>
      <w:numFmt w:val="decimal"/>
      <w:lvlText w:val="%4."/>
      <w:lvlJc w:val="left"/>
      <w:pPr>
        <w:ind w:left="3087" w:hanging="360"/>
      </w:pPr>
    </w:lvl>
    <w:lvl w:ilvl="4" w:tplc="01F09F66">
      <w:start w:val="1"/>
      <w:numFmt w:val="lowerLetter"/>
      <w:lvlText w:val="%5."/>
      <w:lvlJc w:val="left"/>
      <w:pPr>
        <w:ind w:left="3807" w:hanging="360"/>
      </w:pPr>
    </w:lvl>
    <w:lvl w:ilvl="5" w:tplc="780E47EC">
      <w:start w:val="1"/>
      <w:numFmt w:val="lowerRoman"/>
      <w:lvlText w:val="%6."/>
      <w:lvlJc w:val="right"/>
      <w:pPr>
        <w:ind w:left="4527" w:hanging="180"/>
      </w:pPr>
    </w:lvl>
    <w:lvl w:ilvl="6" w:tplc="A8DA2694">
      <w:start w:val="1"/>
      <w:numFmt w:val="decimal"/>
      <w:lvlText w:val="%7."/>
      <w:lvlJc w:val="left"/>
      <w:pPr>
        <w:ind w:left="5247" w:hanging="360"/>
      </w:pPr>
    </w:lvl>
    <w:lvl w:ilvl="7" w:tplc="50E85D6A">
      <w:start w:val="1"/>
      <w:numFmt w:val="lowerLetter"/>
      <w:lvlText w:val="%8."/>
      <w:lvlJc w:val="left"/>
      <w:pPr>
        <w:ind w:left="5967" w:hanging="360"/>
      </w:pPr>
    </w:lvl>
    <w:lvl w:ilvl="8" w:tplc="FDA68408">
      <w:start w:val="1"/>
      <w:numFmt w:val="lowerRoman"/>
      <w:lvlText w:val="%9."/>
      <w:lvlJc w:val="right"/>
      <w:pPr>
        <w:ind w:left="6687" w:hanging="180"/>
      </w:pPr>
    </w:lvl>
  </w:abstractNum>
  <w:abstractNum w:abstractNumId="24" w15:restartNumberingAfterBreak="0">
    <w:nsid w:val="7D822D9C"/>
    <w:multiLevelType w:val="hybridMultilevel"/>
    <w:tmpl w:val="0AAE09A4"/>
    <w:lvl w:ilvl="0" w:tplc="43D4B05A">
      <w:start w:val="1"/>
      <w:numFmt w:val="decimal"/>
      <w:lvlText w:val="%1."/>
      <w:lvlJc w:val="left"/>
      <w:pPr>
        <w:ind w:left="927" w:hanging="360"/>
      </w:pPr>
    </w:lvl>
    <w:lvl w:ilvl="1" w:tplc="DFECEF9C">
      <w:start w:val="1"/>
      <w:numFmt w:val="lowerLetter"/>
      <w:lvlText w:val="%2."/>
      <w:lvlJc w:val="left"/>
      <w:pPr>
        <w:ind w:left="1647" w:hanging="360"/>
      </w:pPr>
    </w:lvl>
    <w:lvl w:ilvl="2" w:tplc="D75A30A6">
      <w:start w:val="1"/>
      <w:numFmt w:val="lowerRoman"/>
      <w:lvlText w:val="%3."/>
      <w:lvlJc w:val="right"/>
      <w:pPr>
        <w:ind w:left="2367" w:hanging="180"/>
      </w:pPr>
    </w:lvl>
    <w:lvl w:ilvl="3" w:tplc="D92E74B4">
      <w:start w:val="1"/>
      <w:numFmt w:val="decimal"/>
      <w:lvlText w:val="%4."/>
      <w:lvlJc w:val="left"/>
      <w:pPr>
        <w:ind w:left="3087" w:hanging="360"/>
      </w:pPr>
    </w:lvl>
    <w:lvl w:ilvl="4" w:tplc="AFC6E6BA">
      <w:start w:val="1"/>
      <w:numFmt w:val="lowerLetter"/>
      <w:lvlText w:val="%5."/>
      <w:lvlJc w:val="left"/>
      <w:pPr>
        <w:ind w:left="3807" w:hanging="360"/>
      </w:pPr>
    </w:lvl>
    <w:lvl w:ilvl="5" w:tplc="1E4CD1C0">
      <w:start w:val="1"/>
      <w:numFmt w:val="lowerRoman"/>
      <w:lvlText w:val="%6."/>
      <w:lvlJc w:val="right"/>
      <w:pPr>
        <w:ind w:left="4527" w:hanging="180"/>
      </w:pPr>
    </w:lvl>
    <w:lvl w:ilvl="6" w:tplc="4C34E5F2">
      <w:start w:val="1"/>
      <w:numFmt w:val="decimal"/>
      <w:lvlText w:val="%7."/>
      <w:lvlJc w:val="left"/>
      <w:pPr>
        <w:ind w:left="5247" w:hanging="360"/>
      </w:pPr>
    </w:lvl>
    <w:lvl w:ilvl="7" w:tplc="13AC29BA">
      <w:start w:val="1"/>
      <w:numFmt w:val="lowerLetter"/>
      <w:lvlText w:val="%8."/>
      <w:lvlJc w:val="left"/>
      <w:pPr>
        <w:ind w:left="5967" w:hanging="360"/>
      </w:pPr>
    </w:lvl>
    <w:lvl w:ilvl="8" w:tplc="0C1CFCA0">
      <w:start w:val="1"/>
      <w:numFmt w:val="lowerRoman"/>
      <w:lvlText w:val="%9."/>
      <w:lvlJc w:val="right"/>
      <w:pPr>
        <w:ind w:left="6687" w:hanging="180"/>
      </w:pPr>
    </w:lvl>
  </w:abstractNum>
  <w:abstractNum w:abstractNumId="25" w15:restartNumberingAfterBreak="0">
    <w:nsid w:val="7ED4653D"/>
    <w:multiLevelType w:val="hybridMultilevel"/>
    <w:tmpl w:val="20CCA13C"/>
    <w:lvl w:ilvl="0" w:tplc="2DD6E4EC">
      <w:start w:val="1"/>
      <w:numFmt w:val="bullet"/>
      <w:lvlText w:val=""/>
      <w:lvlJc w:val="left"/>
      <w:pPr>
        <w:ind w:left="1287" w:hanging="360"/>
      </w:pPr>
      <w:rPr>
        <w:rFonts w:ascii="Symbol" w:hAnsi="Symbol"/>
      </w:rPr>
    </w:lvl>
    <w:lvl w:ilvl="1" w:tplc="C4FC7FAC">
      <w:start w:val="1"/>
      <w:numFmt w:val="bullet"/>
      <w:lvlText w:val="o"/>
      <w:lvlJc w:val="left"/>
      <w:pPr>
        <w:ind w:left="2007" w:hanging="360"/>
      </w:pPr>
      <w:rPr>
        <w:rFonts w:ascii="Courier New" w:hAnsi="Courier New" w:cs="Courier New"/>
      </w:rPr>
    </w:lvl>
    <w:lvl w:ilvl="2" w:tplc="5744328E">
      <w:start w:val="1"/>
      <w:numFmt w:val="bullet"/>
      <w:lvlText w:val=""/>
      <w:lvlJc w:val="left"/>
      <w:pPr>
        <w:ind w:left="2727" w:hanging="360"/>
      </w:pPr>
      <w:rPr>
        <w:rFonts w:ascii="Wingdings" w:hAnsi="Wingdings"/>
      </w:rPr>
    </w:lvl>
    <w:lvl w:ilvl="3" w:tplc="CBF02C78">
      <w:start w:val="1"/>
      <w:numFmt w:val="bullet"/>
      <w:lvlText w:val=""/>
      <w:lvlJc w:val="left"/>
      <w:pPr>
        <w:ind w:left="3447" w:hanging="360"/>
      </w:pPr>
      <w:rPr>
        <w:rFonts w:ascii="Symbol" w:hAnsi="Symbol"/>
      </w:rPr>
    </w:lvl>
    <w:lvl w:ilvl="4" w:tplc="4E5C94EC">
      <w:start w:val="1"/>
      <w:numFmt w:val="bullet"/>
      <w:lvlText w:val="o"/>
      <w:lvlJc w:val="left"/>
      <w:pPr>
        <w:ind w:left="4167" w:hanging="360"/>
      </w:pPr>
      <w:rPr>
        <w:rFonts w:ascii="Courier New" w:hAnsi="Courier New" w:cs="Courier New"/>
      </w:rPr>
    </w:lvl>
    <w:lvl w:ilvl="5" w:tplc="C52A81B4">
      <w:start w:val="1"/>
      <w:numFmt w:val="bullet"/>
      <w:lvlText w:val=""/>
      <w:lvlJc w:val="left"/>
      <w:pPr>
        <w:ind w:left="4887" w:hanging="360"/>
      </w:pPr>
      <w:rPr>
        <w:rFonts w:ascii="Wingdings" w:hAnsi="Wingdings"/>
      </w:rPr>
    </w:lvl>
    <w:lvl w:ilvl="6" w:tplc="51E4010E">
      <w:start w:val="1"/>
      <w:numFmt w:val="bullet"/>
      <w:lvlText w:val=""/>
      <w:lvlJc w:val="left"/>
      <w:pPr>
        <w:ind w:left="5607" w:hanging="360"/>
      </w:pPr>
      <w:rPr>
        <w:rFonts w:ascii="Symbol" w:hAnsi="Symbol"/>
      </w:rPr>
    </w:lvl>
    <w:lvl w:ilvl="7" w:tplc="D8049178">
      <w:start w:val="1"/>
      <w:numFmt w:val="bullet"/>
      <w:lvlText w:val="o"/>
      <w:lvlJc w:val="left"/>
      <w:pPr>
        <w:ind w:left="6327" w:hanging="360"/>
      </w:pPr>
      <w:rPr>
        <w:rFonts w:ascii="Courier New" w:hAnsi="Courier New" w:cs="Courier New"/>
      </w:rPr>
    </w:lvl>
    <w:lvl w:ilvl="8" w:tplc="2AC0554C">
      <w:start w:val="1"/>
      <w:numFmt w:val="bullet"/>
      <w:lvlText w:val=""/>
      <w:lvlJc w:val="left"/>
      <w:pPr>
        <w:ind w:left="7047" w:hanging="360"/>
      </w:pPr>
      <w:rPr>
        <w:rFonts w:ascii="Wingdings" w:hAnsi="Wingdings"/>
      </w:rPr>
    </w:lvl>
  </w:abstractNum>
  <w:num w:numId="1" w16cid:durableId="8164110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7191435">
    <w:abstractNumId w:val="21"/>
  </w:num>
  <w:num w:numId="3" w16cid:durableId="1542858334">
    <w:abstractNumId w:val="22"/>
  </w:num>
  <w:num w:numId="4" w16cid:durableId="1776367215">
    <w:abstractNumId w:val="8"/>
  </w:num>
  <w:num w:numId="5" w16cid:durableId="1986349344">
    <w:abstractNumId w:val="24"/>
  </w:num>
  <w:num w:numId="6" w16cid:durableId="8536872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10746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731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73511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29091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4596475">
    <w:abstractNumId w:val="16"/>
  </w:num>
  <w:num w:numId="12" w16cid:durableId="74522876">
    <w:abstractNumId w:val="2"/>
  </w:num>
  <w:num w:numId="13" w16cid:durableId="1195003539">
    <w:abstractNumId w:val="4"/>
  </w:num>
  <w:num w:numId="14" w16cid:durableId="13271305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61533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5730652">
    <w:abstractNumId w:val="10"/>
  </w:num>
  <w:num w:numId="17" w16cid:durableId="1570842717">
    <w:abstractNumId w:val="1"/>
  </w:num>
  <w:num w:numId="18" w16cid:durableId="1743942202">
    <w:abstractNumId w:val="25"/>
  </w:num>
  <w:num w:numId="19" w16cid:durableId="556627463">
    <w:abstractNumId w:val="5"/>
  </w:num>
  <w:num w:numId="20" w16cid:durableId="934825076">
    <w:abstractNumId w:val="0"/>
  </w:num>
  <w:num w:numId="21" w16cid:durableId="1836191101">
    <w:abstractNumId w:val="23"/>
  </w:num>
  <w:num w:numId="22" w16cid:durableId="825321135">
    <w:abstractNumId w:val="15"/>
  </w:num>
  <w:num w:numId="23" w16cid:durableId="12043685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53666167">
    <w:abstractNumId w:val="9"/>
  </w:num>
  <w:num w:numId="25" w16cid:durableId="14982268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characterSpacingControl w:val="doNotCompress"/>
  <w:footnotePr>
    <w:footnote w:id="-1"/>
    <w:footnote w:id="0"/>
  </w:footnotePr>
  <w:endnotePr>
    <w:endnote w:id="-1"/>
    <w:endnote w:id="0"/>
  </w:endnotePr>
  <w:compat>
    <w:spaceForUL/>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76E6"/>
    <w:rsid w:val="00032142"/>
    <w:rsid w:val="000B145E"/>
    <w:rsid w:val="000F0321"/>
    <w:rsid w:val="001402A2"/>
    <w:rsid w:val="001A553B"/>
    <w:rsid w:val="00204623"/>
    <w:rsid w:val="002765F9"/>
    <w:rsid w:val="002B714E"/>
    <w:rsid w:val="00307C4F"/>
    <w:rsid w:val="003106AC"/>
    <w:rsid w:val="00362BFD"/>
    <w:rsid w:val="00427942"/>
    <w:rsid w:val="004D3516"/>
    <w:rsid w:val="00526A69"/>
    <w:rsid w:val="00550ED4"/>
    <w:rsid w:val="0056578E"/>
    <w:rsid w:val="005C467C"/>
    <w:rsid w:val="005C6FCF"/>
    <w:rsid w:val="005D62EC"/>
    <w:rsid w:val="006A49EC"/>
    <w:rsid w:val="006D7476"/>
    <w:rsid w:val="007E7C62"/>
    <w:rsid w:val="00890CDA"/>
    <w:rsid w:val="008C3190"/>
    <w:rsid w:val="009063EB"/>
    <w:rsid w:val="00907DF9"/>
    <w:rsid w:val="009403FC"/>
    <w:rsid w:val="00942BCB"/>
    <w:rsid w:val="009912A2"/>
    <w:rsid w:val="009C5A69"/>
    <w:rsid w:val="00A148DB"/>
    <w:rsid w:val="00A20C39"/>
    <w:rsid w:val="00A522C4"/>
    <w:rsid w:val="00AC2675"/>
    <w:rsid w:val="00AC6928"/>
    <w:rsid w:val="00AD62BD"/>
    <w:rsid w:val="00AF7A89"/>
    <w:rsid w:val="00B70079"/>
    <w:rsid w:val="00B7013B"/>
    <w:rsid w:val="00BD3908"/>
    <w:rsid w:val="00C03CFB"/>
    <w:rsid w:val="00C3634D"/>
    <w:rsid w:val="00C4193A"/>
    <w:rsid w:val="00C45F79"/>
    <w:rsid w:val="00C938BB"/>
    <w:rsid w:val="00CF686A"/>
    <w:rsid w:val="00D5217E"/>
    <w:rsid w:val="00D8531A"/>
    <w:rsid w:val="00DE73C8"/>
    <w:rsid w:val="00E76FD9"/>
    <w:rsid w:val="00E974F5"/>
    <w:rsid w:val="00EE76E6"/>
    <w:rsid w:val="00F02876"/>
    <w:rsid w:val="00F11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37B94"/>
  <w15:docId w15:val="{1A505E65-D7D3-4A1D-8E6C-B8DD49FEF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qFormat/>
    <w:pPr>
      <w:pageBreakBefore/>
      <w:spacing w:before="240" w:after="240"/>
      <w:outlineLvl w:val="0"/>
    </w:pPr>
    <w:rPr>
      <w:rFonts w:ascii="NTTimes/Cyrillic" w:hAnsi="NTTimes/Cyrillic"/>
      <w:b/>
      <w:sz w:val="36"/>
      <w:szCs w:val="20"/>
      <w:lang w:val="en-GB"/>
    </w:rPr>
  </w:style>
  <w:style w:type="paragraph" w:styleId="2">
    <w:name w:val="heading 2"/>
    <w:basedOn w:val="a"/>
    <w:next w:val="a"/>
    <w:link w:val="20"/>
    <w:qFormat/>
    <w:pPr>
      <w:keepNext/>
      <w:keepLines/>
      <w:spacing w:before="240" w:after="120"/>
      <w:outlineLvl w:val="1"/>
    </w:pPr>
    <w:rPr>
      <w:rFonts w:ascii="NTTimes/Cyrillic" w:hAnsi="NTTimes/Cyrillic"/>
      <w:b/>
      <w:sz w:val="28"/>
      <w:szCs w:val="20"/>
      <w:lang w:val="en-GB"/>
    </w:rPr>
  </w:style>
  <w:style w:type="paragraph" w:styleId="3">
    <w:name w:val="heading 3"/>
    <w:basedOn w:val="a"/>
    <w:next w:val="a"/>
    <w:link w:val="30"/>
    <w:qFormat/>
    <w:pPr>
      <w:keepNext/>
      <w:ind w:firstLine="709"/>
      <w:outlineLvl w:val="2"/>
    </w:pPr>
    <w:rPr>
      <w:sz w:val="28"/>
      <w:szCs w:val="20"/>
    </w:rPr>
  </w:style>
  <w:style w:type="paragraph" w:styleId="9">
    <w:name w:val="heading 9"/>
    <w:basedOn w:val="a"/>
    <w:next w:val="a"/>
    <w:link w:val="90"/>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720"/>
      <w:jc w:val="both"/>
    </w:pPr>
    <w:rPr>
      <w:b/>
    </w:rPr>
  </w:style>
  <w:style w:type="paragraph" w:styleId="21">
    <w:name w:val="Body Text Indent 2"/>
    <w:basedOn w:val="a"/>
    <w:link w:val="22"/>
    <w:pPr>
      <w:ind w:firstLine="360"/>
      <w:jc w:val="both"/>
    </w:pPr>
    <w:rPr>
      <w:b/>
    </w:rPr>
  </w:style>
  <w:style w:type="paragraph" w:styleId="a5">
    <w:name w:val="Block Text"/>
    <w:basedOn w:val="a"/>
    <w:pPr>
      <w:ind w:left="284" w:right="72"/>
      <w:jc w:val="both"/>
    </w:pPr>
    <w:rPr>
      <w:szCs w:val="20"/>
    </w:rPr>
  </w:style>
  <w:style w:type="paragraph" w:customStyle="1" w:styleId="a6">
    <w:name w:val="готик текст"/>
    <w:pPr>
      <w:tabs>
        <w:tab w:val="right" w:leader="dot" w:pos="4762"/>
      </w:tabs>
      <w:spacing w:line="240" w:lineRule="atLeast"/>
      <w:ind w:firstLine="283"/>
      <w:jc w:val="both"/>
    </w:pPr>
    <w:rPr>
      <w:rFonts w:ascii="NewsGothic_A.Z_PS" w:hAnsi="NewsGothic_A.Z_PS" w:cs="NewsGothic_A.Z_PS"/>
      <w:color w:val="000000"/>
    </w:rPr>
  </w:style>
  <w:style w:type="paragraph" w:customStyle="1" w:styleId="a7">
    <w:name w:val="договор"/>
    <w:pPr>
      <w:spacing w:line="120" w:lineRule="atLeast"/>
      <w:ind w:firstLine="283"/>
      <w:jc w:val="both"/>
    </w:pPr>
    <w:rPr>
      <w:rFonts w:ascii="Arial" w:eastAsia="Calibri" w:hAnsi="Arial" w:cs="Arial"/>
      <w:color w:val="000000"/>
      <w:sz w:val="12"/>
      <w:szCs w:val="12"/>
      <w:lang w:eastAsia="en-US"/>
    </w:rPr>
  </w:style>
  <w:style w:type="character" w:styleId="a8">
    <w:name w:val="Hyperlink"/>
    <w:uiPriority w:val="99"/>
    <w:rPr>
      <w:color w:val="0000FF"/>
      <w:u w:val="single"/>
    </w:rPr>
  </w:style>
  <w:style w:type="paragraph" w:styleId="a9">
    <w:name w:val="Balloon Text"/>
    <w:basedOn w:val="a"/>
    <w:link w:val="aa"/>
    <w:uiPriority w:val="99"/>
    <w:semiHidden/>
    <w:rPr>
      <w:rFonts w:ascii="Tahoma" w:hAnsi="Tahoma" w:cs="Tahoma"/>
      <w:sz w:val="16"/>
      <w:szCs w:val="16"/>
    </w:rPr>
  </w:style>
  <w:style w:type="paragraph" w:customStyle="1" w:styleId="ab">
    <w:name w:val="Знак Знак"/>
    <w:basedOn w:val="a"/>
    <w:pPr>
      <w:spacing w:after="160" w:line="240" w:lineRule="exact"/>
    </w:pPr>
    <w:rPr>
      <w:rFonts w:ascii="Verdana" w:eastAsia="MS Mincho" w:hAnsi="Verdana" w:cs="Verdana"/>
      <w:sz w:val="20"/>
      <w:szCs w:val="20"/>
      <w:lang w:val="en-GB" w:eastAsia="en-US"/>
    </w:rPr>
  </w:style>
  <w:style w:type="character" w:styleId="ac">
    <w:name w:val="annotation reference"/>
    <w:uiPriority w:val="99"/>
    <w:unhideWhenUsed/>
    <w:rPr>
      <w:rFonts w:cs="Times New Roman"/>
      <w:sz w:val="16"/>
      <w:szCs w:val="16"/>
    </w:rPr>
  </w:style>
  <w:style w:type="paragraph" w:styleId="ad">
    <w:name w:val="annotation text"/>
    <w:basedOn w:val="a"/>
    <w:link w:val="ae"/>
    <w:unhideWhenUsed/>
    <w:rPr>
      <w:rFonts w:ascii="NTTimes/Cyrillic" w:hAnsi="NTTimes/Cyrillic"/>
      <w:sz w:val="20"/>
      <w:szCs w:val="20"/>
      <w:lang w:val="en-US"/>
    </w:rPr>
  </w:style>
  <w:style w:type="character" w:customStyle="1" w:styleId="ae">
    <w:name w:val="Текст примечания Знак"/>
    <w:link w:val="ad"/>
    <w:rPr>
      <w:rFonts w:ascii="NTTimes/Cyrillic" w:hAnsi="NTTimes/Cyrillic"/>
      <w:lang w:val="en-US"/>
    </w:rPr>
  </w:style>
  <w:style w:type="paragraph" w:customStyle="1" w:styleId="11TableFootnotelast1111">
    <w:name w:val="Текст сноски;Текст сноски Знак Знак;Текст сноски Знак1 Знак;Текст сноски Знак Знак1 Знак;Table_Footnote_last Знак;Текст сноски Знак1 Знак Знак;Текст сноски Знак Знак Знак Знак;Текст сноски Знак1 Знак Знак Знак Знак;З;Текст сноски1;Знак1"/>
    <w:basedOn w:val="a"/>
    <w:link w:val="111TableFootnotelast111"/>
    <w:unhideWhenUsed/>
    <w:qFormat/>
    <w:rPr>
      <w:rFonts w:ascii="NTTimes/Cyrillic" w:hAnsi="NTTimes/Cyrillic"/>
      <w:sz w:val="20"/>
      <w:szCs w:val="20"/>
      <w:lang w:val="en-US"/>
    </w:rPr>
  </w:style>
  <w:style w:type="character" w:customStyle="1" w:styleId="111TableFootnotelast111">
    <w:name w:val="Текст сноски Знак;Текст сноски Знак Знак Знак;Текст сноски Знак1 Знак Знак1;Текст сноски Знак Знак1 Знак Знак;Table_Footnote_last Знак Знак;Текст сноски Знак1 Знак Знак Знак;Текст сноски Знак Знак Знак Знак Знак;З Знак;Текст сноски1 Знак;Знак1 Знак"/>
    <w:link w:val="11TableFootnotelast1111"/>
    <w:rPr>
      <w:rFonts w:ascii="NTTimes/Cyrillic" w:hAnsi="NTTimes/Cyrillic"/>
      <w:lang w:val="en-US"/>
    </w:rPr>
  </w:style>
  <w:style w:type="character" w:customStyle="1" w:styleId="OT-1Iiaienu12Oaeno121212bt2OT-EA1Iiaienu11Oaeno111111bt11OT-11">
    <w:name w:val="Знак сноски;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Pr>
      <w:rFonts w:cs="Times New Roman"/>
      <w:vertAlign w:val="superscript"/>
    </w:rPr>
  </w:style>
  <w:style w:type="character" w:styleId="af">
    <w:name w:val="Emphasis"/>
    <w:uiPriority w:val="20"/>
    <w:qFormat/>
    <w:rPr>
      <w:i/>
      <w:iCs/>
    </w:rPr>
  </w:style>
  <w:style w:type="paragraph" w:customStyle="1" w:styleId="af0">
    <w:name w:val="Обычный (веб)"/>
    <w:basedOn w:val="a"/>
    <w:uiPriority w:val="99"/>
    <w:unhideWhenUsed/>
    <w:rPr>
      <w:rFonts w:eastAsia="Calibri"/>
    </w:rPr>
  </w:style>
  <w:style w:type="table" w:styleId="af1">
    <w:name w:val="Table Grid"/>
    <w:basedOn w:val="a1"/>
    <w:uiPriority w:val="39"/>
    <w:rPr>
      <w:rFonts w:ascii="Calibri" w:eastAsia="Calibri" w:hAnsi="Calibri"/>
      <w:sz w:val="22"/>
      <w:szCs w:val="22"/>
      <w:lang w:eastAsia="en-US"/>
    </w:rPr>
    <w:tblPr/>
  </w:style>
  <w:style w:type="paragraph" w:customStyle="1" w:styleId="1ULBulletListFooterTextnumberedTable-NormalRSHBTable-Normal11BulletNumberlp1lp11ListParagraph11Bullet1ListParagraph">
    <w:name w:val="Абзац списка;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1ULBulletListFooterTextnumberedTable-NormalRSHBTable-Normal11BulletNumberlp1"/>
    <w:uiPriority w:val="99"/>
    <w:qFormat/>
    <w:pPr>
      <w:ind w:left="720"/>
      <w:contextualSpacing/>
    </w:pPr>
    <w:rPr>
      <w:rFonts w:ascii="NTTimes/Cyrillic" w:hAnsi="NTTimes/Cyrillic"/>
      <w:szCs w:val="20"/>
      <w:lang w:val="en-US"/>
    </w:rPr>
  </w:style>
  <w:style w:type="paragraph" w:styleId="af2">
    <w:name w:val="annotation subject"/>
    <w:basedOn w:val="ad"/>
    <w:next w:val="ad"/>
    <w:link w:val="af3"/>
    <w:uiPriority w:val="99"/>
    <w:unhideWhenUsed/>
    <w:rPr>
      <w:rFonts w:ascii="Times New Roman" w:hAnsi="Times New Roman"/>
      <w:b/>
      <w:bCs/>
      <w:lang w:val="ru-RU"/>
    </w:rPr>
  </w:style>
  <w:style w:type="character" w:customStyle="1" w:styleId="af3">
    <w:name w:val="Тема примечания Знак"/>
    <w:link w:val="af2"/>
    <w:uiPriority w:val="99"/>
    <w:rPr>
      <w:rFonts w:ascii="NTTimes/Cyrillic" w:hAnsi="NTTimes/Cyrillic"/>
      <w:b/>
      <w:bCs/>
      <w:lang w:val="en-US"/>
    </w:rPr>
  </w:style>
  <w:style w:type="paragraph" w:styleId="af4">
    <w:name w:val="Revision"/>
    <w:hidden/>
    <w:uiPriority w:val="99"/>
    <w:rPr>
      <w:sz w:val="24"/>
      <w:szCs w:val="24"/>
    </w:rPr>
  </w:style>
  <w:style w:type="paragraph" w:customStyle="1" w:styleId="Default">
    <w:name w:val="Default"/>
    <w:rPr>
      <w:color w:val="000000"/>
      <w:sz w:val="24"/>
      <w:szCs w:val="24"/>
    </w:rPr>
  </w:style>
  <w:style w:type="paragraph" w:customStyle="1" w:styleId="af5">
    <w:name w:val="абзац"/>
    <w:basedOn w:val="a"/>
    <w:pPr>
      <w:spacing w:line="210" w:lineRule="atLeast"/>
      <w:ind w:firstLine="283"/>
      <w:jc w:val="both"/>
    </w:pPr>
    <w:rPr>
      <w:rFonts w:ascii="Arial" w:hAnsi="Arial" w:cs="Arial"/>
      <w:color w:val="000000"/>
      <w:sz w:val="18"/>
      <w:szCs w:val="18"/>
    </w:rPr>
  </w:style>
  <w:style w:type="character" w:customStyle="1" w:styleId="1ULBulletListFooterTextnumberedTable-NormalRSHBTable-Normal11BulletNumberlp1">
    <w:name w:val="Абзац списка Знак;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1ULBulletListFooterTextnumberedTable-NormalRSHBTable-Normal11BulletNumberlp1lp11ListParagraph11Bullet1ListParagraph"/>
    <w:uiPriority w:val="99"/>
    <w:qFormat/>
    <w:rPr>
      <w:rFonts w:ascii="NTTimes/Cyrillic" w:hAnsi="NTTimes/Cyrillic"/>
      <w:sz w:val="24"/>
      <w:lang w:val="en-US"/>
    </w:rPr>
  </w:style>
  <w:style w:type="character" w:styleId="af6">
    <w:name w:val="Unresolved Mention"/>
    <w:uiPriority w:val="99"/>
    <w:semiHidden/>
    <w:unhideWhenUsed/>
    <w:rPr>
      <w:color w:val="605E5C"/>
      <w:shd w:val="clear" w:color="auto" w:fill="E1DFDD"/>
    </w:rPr>
  </w:style>
  <w:style w:type="character" w:customStyle="1" w:styleId="30">
    <w:name w:val="Заголовок 3 Знак"/>
    <w:link w:val="3"/>
    <w:rPr>
      <w:sz w:val="28"/>
    </w:rPr>
  </w:style>
  <w:style w:type="character" w:customStyle="1" w:styleId="90">
    <w:name w:val="Заголовок 9 Знак"/>
    <w:link w:val="9"/>
    <w:rPr>
      <w:rFonts w:ascii="Arial" w:hAnsi="Arial" w:cs="Arial"/>
      <w:sz w:val="22"/>
      <w:szCs w:val="22"/>
    </w:rPr>
  </w:style>
  <w:style w:type="character" w:customStyle="1" w:styleId="10">
    <w:name w:val="Заголовок 1 Знак"/>
    <w:link w:val="1"/>
    <w:rPr>
      <w:rFonts w:ascii="NTTimes/Cyrillic" w:hAnsi="NTTimes/Cyrillic"/>
      <w:b/>
      <w:sz w:val="36"/>
      <w:lang w:val="en-GB"/>
    </w:rPr>
  </w:style>
  <w:style w:type="character" w:customStyle="1" w:styleId="20">
    <w:name w:val="Заголовок 2 Знак"/>
    <w:link w:val="2"/>
    <w:rPr>
      <w:rFonts w:ascii="NTTimes/Cyrillic" w:hAnsi="NTTimes/Cyrillic"/>
      <w:b/>
      <w:sz w:val="28"/>
      <w:lang w:val="en-GB"/>
    </w:rPr>
  </w:style>
  <w:style w:type="paragraph" w:customStyle="1" w:styleId="ConsPlusNormal">
    <w:name w:val="ConsPlusNormal"/>
    <w:pPr>
      <w:widowControl w:val="0"/>
    </w:pPr>
    <w:rPr>
      <w:rFonts w:ascii="Calibri" w:hAnsi="Calibri" w:cs="Calibri"/>
      <w:sz w:val="22"/>
    </w:rPr>
  </w:style>
  <w:style w:type="paragraph" w:customStyle="1" w:styleId="ConsPlusNonformat">
    <w:name w:val="ConsPlusNonformat"/>
    <w:pPr>
      <w:widowControl w:val="0"/>
    </w:pPr>
    <w:rPr>
      <w:rFonts w:ascii="Courier New" w:hAnsi="Courier New" w:cs="Courier New"/>
    </w:rPr>
  </w:style>
  <w:style w:type="paragraph" w:customStyle="1" w:styleId="ConsPlusTitlePage">
    <w:name w:val="ConsPlusTitlePage"/>
    <w:pPr>
      <w:widowControl w:val="0"/>
    </w:pPr>
    <w:rPr>
      <w:rFonts w:ascii="Tahoma" w:hAnsi="Tahoma" w:cs="Tahoma"/>
    </w:rPr>
  </w:style>
  <w:style w:type="paragraph" w:styleId="af7">
    <w:name w:val="header"/>
    <w:basedOn w:val="a"/>
    <w:link w:val="af8"/>
    <w:uiPriority w:val="99"/>
    <w:unhideWhenUsed/>
    <w:pPr>
      <w:tabs>
        <w:tab w:val="center" w:pos="4677"/>
        <w:tab w:val="right" w:pos="9355"/>
      </w:tabs>
    </w:pPr>
    <w:rPr>
      <w:rFonts w:ascii="Calibri" w:eastAsia="Calibri" w:hAnsi="Calibri"/>
      <w:sz w:val="22"/>
      <w:szCs w:val="22"/>
      <w:lang w:eastAsia="en-US"/>
    </w:rPr>
  </w:style>
  <w:style w:type="character" w:customStyle="1" w:styleId="af8">
    <w:name w:val="Верхний колонтитул Знак"/>
    <w:link w:val="af7"/>
    <w:uiPriority w:val="99"/>
    <w:rPr>
      <w:rFonts w:ascii="Calibri" w:eastAsia="Calibri" w:hAnsi="Calibri"/>
      <w:sz w:val="22"/>
      <w:szCs w:val="22"/>
      <w:lang w:eastAsia="en-US"/>
    </w:rPr>
  </w:style>
  <w:style w:type="paragraph" w:styleId="af9">
    <w:name w:val="footer"/>
    <w:basedOn w:val="a"/>
    <w:link w:val="afa"/>
    <w:uiPriority w:val="99"/>
    <w:unhideWhenUsed/>
    <w:pPr>
      <w:tabs>
        <w:tab w:val="center" w:pos="4677"/>
        <w:tab w:val="right" w:pos="9355"/>
      </w:tabs>
    </w:pPr>
    <w:rPr>
      <w:rFonts w:ascii="Calibri" w:eastAsia="Calibri" w:hAnsi="Calibri"/>
      <w:sz w:val="22"/>
      <w:szCs w:val="22"/>
      <w:lang w:eastAsia="en-US"/>
    </w:rPr>
  </w:style>
  <w:style w:type="character" w:customStyle="1" w:styleId="afa">
    <w:name w:val="Нижний колонтитул Знак"/>
    <w:link w:val="af9"/>
    <w:uiPriority w:val="99"/>
    <w:rPr>
      <w:rFonts w:ascii="Calibri" w:eastAsia="Calibri" w:hAnsi="Calibri"/>
      <w:sz w:val="22"/>
      <w:szCs w:val="22"/>
      <w:lang w:eastAsia="en-US"/>
    </w:rPr>
  </w:style>
  <w:style w:type="character" w:customStyle="1" w:styleId="a4">
    <w:name w:val="Основной текст с отступом Знак"/>
    <w:link w:val="a3"/>
    <w:uiPriority w:val="99"/>
    <w:rPr>
      <w:b/>
      <w:sz w:val="24"/>
      <w:szCs w:val="24"/>
    </w:rPr>
  </w:style>
  <w:style w:type="paragraph" w:styleId="31">
    <w:name w:val="Body Text Indent 3"/>
    <w:basedOn w:val="a"/>
    <w:link w:val="32"/>
    <w:uiPriority w:val="99"/>
    <w:unhideWhenUsed/>
    <w:pPr>
      <w:spacing w:after="120" w:line="324" w:lineRule="auto"/>
      <w:ind w:left="283" w:firstLine="709"/>
      <w:jc w:val="both"/>
    </w:pPr>
    <w:rPr>
      <w:rFonts w:ascii="Calibri" w:hAnsi="Calibri" w:cs="Calibri"/>
      <w:sz w:val="16"/>
      <w:szCs w:val="16"/>
      <w:lang w:eastAsia="en-US"/>
    </w:rPr>
  </w:style>
  <w:style w:type="character" w:customStyle="1" w:styleId="32">
    <w:name w:val="Основной текст с отступом 3 Знак"/>
    <w:link w:val="31"/>
    <w:uiPriority w:val="99"/>
    <w:rPr>
      <w:rFonts w:ascii="Calibri" w:hAnsi="Calibri" w:cs="Calibri"/>
      <w:sz w:val="16"/>
      <w:szCs w:val="16"/>
      <w:lang w:eastAsia="en-US"/>
    </w:rPr>
  </w:style>
  <w:style w:type="paragraph" w:customStyle="1" w:styleId="rvps48222">
    <w:name w:val="rvps48222"/>
    <w:basedOn w:val="a"/>
    <w:uiPriority w:val="99"/>
    <w:pPr>
      <w:spacing w:after="150"/>
      <w:jc w:val="right"/>
    </w:pPr>
  </w:style>
  <w:style w:type="character" w:customStyle="1" w:styleId="rvts48223">
    <w:name w:val="rvts48223"/>
    <w:uiPriority w:val="99"/>
    <w:rPr>
      <w:rFonts w:ascii="Arial" w:hAnsi="Arial"/>
      <w:b/>
      <w:color w:val="1D5DA2"/>
      <w:sz w:val="20"/>
      <w:u w:val="none"/>
    </w:rPr>
  </w:style>
  <w:style w:type="character" w:customStyle="1" w:styleId="aa">
    <w:name w:val="Текст выноски Знак"/>
    <w:link w:val="a9"/>
    <w:uiPriority w:val="99"/>
    <w:semiHidden/>
    <w:rPr>
      <w:rFonts w:ascii="Tahoma" w:hAnsi="Tahoma" w:cs="Tahoma"/>
      <w:sz w:val="16"/>
      <w:szCs w:val="16"/>
    </w:rPr>
  </w:style>
  <w:style w:type="paragraph" w:styleId="afb">
    <w:name w:val="Body Text"/>
    <w:basedOn w:val="a"/>
    <w:link w:val="afc"/>
    <w:uiPriority w:val="99"/>
    <w:unhideWhenUsed/>
    <w:pPr>
      <w:spacing w:after="120" w:line="324" w:lineRule="auto"/>
      <w:ind w:firstLine="709"/>
      <w:jc w:val="both"/>
    </w:pPr>
    <w:rPr>
      <w:rFonts w:ascii="Calibri" w:hAnsi="Calibri" w:cs="Calibri"/>
      <w:sz w:val="22"/>
      <w:szCs w:val="22"/>
      <w:lang w:eastAsia="en-US"/>
    </w:rPr>
  </w:style>
  <w:style w:type="character" w:customStyle="1" w:styleId="afc">
    <w:name w:val="Основной текст Знак"/>
    <w:link w:val="afb"/>
    <w:uiPriority w:val="99"/>
    <w:rPr>
      <w:rFonts w:ascii="Calibri" w:hAnsi="Calibri" w:cs="Calibri"/>
      <w:sz w:val="22"/>
      <w:szCs w:val="22"/>
      <w:lang w:eastAsia="en-US"/>
    </w:rPr>
  </w:style>
  <w:style w:type="character" w:styleId="afd">
    <w:name w:val="FollowedHyperlink"/>
    <w:uiPriority w:val="99"/>
    <w:semiHidden/>
    <w:unhideWhenUsed/>
    <w:rPr>
      <w:color w:val="954F72"/>
      <w:u w:val="single"/>
    </w:rPr>
  </w:style>
  <w:style w:type="paragraph" w:customStyle="1" w:styleId="msonormal0">
    <w:name w:val="msonormal"/>
    <w:basedOn w:val="a"/>
    <w:pPr>
      <w:spacing w:before="100" w:beforeAutospacing="1" w:after="100" w:afterAutospacing="1"/>
    </w:pPr>
  </w:style>
  <w:style w:type="paragraph" w:customStyle="1" w:styleId="xl65">
    <w:name w:val="xl65"/>
    <w:basedOn w:val="a"/>
    <w:pPr>
      <w:pBdr>
        <w:left w:val="single" w:sz="8" w:space="0" w:color="000000"/>
        <w:bottom w:val="single" w:sz="8" w:space="0" w:color="000000"/>
        <w:right w:val="single" w:sz="8" w:space="0" w:color="000000"/>
      </w:pBdr>
      <w:spacing w:before="100" w:beforeAutospacing="1" w:after="100" w:afterAutospacing="1"/>
      <w:jc w:val="center"/>
    </w:pPr>
    <w:rPr>
      <w:rFonts w:ascii="Arial" w:hAnsi="Arial" w:cs="Arial"/>
      <w:color w:val="000000"/>
      <w:sz w:val="16"/>
      <w:szCs w:val="16"/>
    </w:rPr>
  </w:style>
  <w:style w:type="paragraph" w:customStyle="1" w:styleId="xl66">
    <w:name w:val="xl66"/>
    <w:basedOn w:val="a"/>
    <w:pPr>
      <w:pBdr>
        <w:bottom w:val="single" w:sz="8" w:space="0" w:color="000000"/>
        <w:right w:val="single" w:sz="8" w:space="0" w:color="000000"/>
      </w:pBdr>
      <w:spacing w:before="100" w:beforeAutospacing="1" w:after="100" w:afterAutospacing="1"/>
      <w:jc w:val="center"/>
    </w:pPr>
    <w:rPr>
      <w:rFonts w:ascii="Arial" w:hAnsi="Arial" w:cs="Arial"/>
      <w:color w:val="000000"/>
      <w:sz w:val="16"/>
      <w:szCs w:val="16"/>
    </w:rPr>
  </w:style>
  <w:style w:type="paragraph" w:customStyle="1" w:styleId="xl67">
    <w:name w:val="xl67"/>
    <w:basedOn w:val="a"/>
    <w:pPr>
      <w:pBdr>
        <w:bottom w:val="single" w:sz="8" w:space="0" w:color="000000"/>
        <w:right w:val="single" w:sz="8" w:space="0" w:color="000000"/>
      </w:pBdr>
      <w:spacing w:before="100" w:beforeAutospacing="1" w:after="100" w:afterAutospacing="1"/>
      <w:jc w:val="center"/>
    </w:pPr>
    <w:rPr>
      <w:rFonts w:ascii="Arial" w:hAnsi="Arial" w:cs="Arial"/>
      <w:color w:val="000000"/>
      <w:sz w:val="16"/>
      <w:szCs w:val="16"/>
    </w:rPr>
  </w:style>
  <w:style w:type="paragraph" w:customStyle="1" w:styleId="xl68">
    <w:name w:val="xl68"/>
    <w:basedOn w:val="a"/>
    <w:pPr>
      <w:pBdr>
        <w:left w:val="single" w:sz="8" w:space="0" w:color="000000"/>
        <w:bottom w:val="single" w:sz="8" w:space="0" w:color="000000"/>
        <w:right w:val="single" w:sz="8" w:space="0" w:color="000000"/>
      </w:pBdr>
      <w:shd w:val="clear" w:color="000000" w:fill="D9D9D9"/>
      <w:spacing w:before="100" w:beforeAutospacing="1" w:after="100" w:afterAutospacing="1"/>
      <w:jc w:val="center"/>
    </w:pPr>
    <w:rPr>
      <w:rFonts w:ascii="Arial" w:hAnsi="Arial" w:cs="Arial"/>
      <w:b/>
      <w:bCs/>
      <w:color w:val="000000"/>
      <w:sz w:val="16"/>
      <w:szCs w:val="16"/>
    </w:rPr>
  </w:style>
  <w:style w:type="paragraph" w:customStyle="1" w:styleId="xl69">
    <w:name w:val="xl69"/>
    <w:basedOn w:val="a"/>
    <w:pPr>
      <w:pBdr>
        <w:bottom w:val="single" w:sz="8" w:space="0" w:color="000000"/>
        <w:right w:val="single" w:sz="8" w:space="0" w:color="000000"/>
      </w:pBdr>
      <w:shd w:val="clear" w:color="000000" w:fill="D9D9D9"/>
      <w:spacing w:before="100" w:beforeAutospacing="1" w:after="100" w:afterAutospacing="1"/>
      <w:jc w:val="center"/>
    </w:pPr>
    <w:rPr>
      <w:rFonts w:ascii="Arial" w:hAnsi="Arial" w:cs="Arial"/>
      <w:b/>
      <w:bCs/>
      <w:color w:val="000000"/>
      <w:sz w:val="16"/>
      <w:szCs w:val="16"/>
    </w:rPr>
  </w:style>
  <w:style w:type="paragraph" w:customStyle="1" w:styleId="xl70">
    <w:name w:val="xl70"/>
    <w:basedOn w:val="a"/>
    <w:pPr>
      <w:pBdr>
        <w:bottom w:val="single" w:sz="8" w:space="0" w:color="000000"/>
        <w:right w:val="single" w:sz="8" w:space="0" w:color="000000"/>
      </w:pBdr>
      <w:spacing w:before="100" w:beforeAutospacing="1" w:after="100" w:afterAutospacing="1"/>
      <w:jc w:val="center"/>
    </w:pPr>
    <w:rPr>
      <w:rFonts w:ascii="Arial" w:hAnsi="Arial" w:cs="Arial"/>
      <w:b/>
      <w:bCs/>
      <w:color w:val="000000"/>
      <w:sz w:val="16"/>
      <w:szCs w:val="16"/>
    </w:rPr>
  </w:style>
  <w:style w:type="paragraph" w:customStyle="1" w:styleId="xl71">
    <w:name w:val="xl71"/>
    <w:basedOn w:val="a"/>
    <w:pPr>
      <w:shd w:val="clear" w:color="000000" w:fill="D9D9D9"/>
      <w:spacing w:before="100" w:beforeAutospacing="1" w:after="100" w:afterAutospacing="1"/>
      <w:jc w:val="center"/>
    </w:pPr>
    <w:rPr>
      <w:rFonts w:ascii="Arial" w:hAnsi="Arial" w:cs="Arial"/>
      <w:b/>
      <w:bCs/>
      <w:color w:val="000000"/>
      <w:sz w:val="16"/>
      <w:szCs w:val="16"/>
    </w:rPr>
  </w:style>
  <w:style w:type="paragraph" w:customStyle="1" w:styleId="xl72">
    <w:name w:val="xl72"/>
    <w:basedOn w:val="a"/>
    <w:pPr>
      <w:pBdr>
        <w:top w:val="single" w:sz="8" w:space="0" w:color="000000"/>
        <w:left w:val="single" w:sz="8" w:space="0" w:color="000000"/>
        <w:bottom w:val="single" w:sz="8" w:space="0" w:color="000000"/>
        <w:right w:val="single" w:sz="8" w:space="0" w:color="000000"/>
      </w:pBdr>
      <w:shd w:val="clear" w:color="000000" w:fill="D9D9D9"/>
      <w:spacing w:before="100" w:beforeAutospacing="1" w:after="100" w:afterAutospacing="1"/>
      <w:jc w:val="center"/>
    </w:pPr>
    <w:rPr>
      <w:rFonts w:ascii="Arial" w:hAnsi="Arial" w:cs="Arial"/>
      <w:b/>
      <w:bCs/>
      <w:color w:val="000000"/>
      <w:sz w:val="16"/>
      <w:szCs w:val="16"/>
    </w:rPr>
  </w:style>
  <w:style w:type="paragraph" w:customStyle="1" w:styleId="xl73">
    <w:name w:val="xl73"/>
    <w:basedOn w:val="a"/>
    <w:pPr>
      <w:pBdr>
        <w:top w:val="single" w:sz="8" w:space="0" w:color="000000"/>
        <w:bottom w:val="single" w:sz="8" w:space="0" w:color="000000"/>
        <w:right w:val="single" w:sz="8" w:space="0" w:color="000000"/>
      </w:pBdr>
      <w:shd w:val="clear" w:color="000000" w:fill="D9D9D9"/>
      <w:spacing w:before="100" w:beforeAutospacing="1" w:after="100" w:afterAutospacing="1"/>
      <w:jc w:val="center"/>
    </w:pPr>
    <w:rPr>
      <w:rFonts w:ascii="Arial" w:hAnsi="Arial" w:cs="Arial"/>
      <w:b/>
      <w:bCs/>
      <w:color w:val="000000"/>
      <w:sz w:val="16"/>
      <w:szCs w:val="16"/>
    </w:rPr>
  </w:style>
  <w:style w:type="character" w:customStyle="1" w:styleId="22">
    <w:name w:val="Основной текст с отступом 2 Знак"/>
    <w:link w:val="21"/>
    <w:rPr>
      <w:b/>
      <w:sz w:val="24"/>
      <w:szCs w:val="24"/>
    </w:rPr>
  </w:style>
  <w:style w:type="paragraph" w:styleId="23">
    <w:name w:val="Body Text 2"/>
    <w:basedOn w:val="a"/>
    <w:link w:val="24"/>
    <w:rPr>
      <w:rFonts w:ascii="Courier New" w:hAnsi="Courier New" w:cs="Courier New"/>
      <w:sz w:val="22"/>
      <w:szCs w:val="20"/>
    </w:rPr>
  </w:style>
  <w:style w:type="character" w:customStyle="1" w:styleId="24">
    <w:name w:val="Основной текст 2 Знак"/>
    <w:link w:val="23"/>
    <w:rPr>
      <w:rFonts w:ascii="Courier New" w:hAnsi="Courier New" w:cs="Courier New"/>
      <w:sz w:val="22"/>
    </w:rPr>
  </w:style>
  <w:style w:type="character" w:customStyle="1" w:styleId="text-body1">
    <w:name w:val="text-body1"/>
    <w:rPr>
      <w:sz w:val="23"/>
      <w:szCs w:val="23"/>
    </w:rPr>
  </w:style>
  <w:style w:type="character" w:customStyle="1" w:styleId="input1">
    <w:name w:val="input1"/>
    <w:rPr>
      <w:i/>
      <w:iCs/>
      <w:sz w:val="23"/>
      <w:szCs w:val="23"/>
    </w:rPr>
  </w:style>
  <w:style w:type="character" w:styleId="afe">
    <w:name w:val="page number"/>
    <w:basedOn w:val="a0"/>
  </w:style>
  <w:style w:type="paragraph" w:customStyle="1" w:styleId="ConsPlusTitle">
    <w:name w:val="ConsPlusTitle"/>
    <w:rPr>
      <w:b/>
      <w:bCs/>
      <w:sz w:val="22"/>
      <w:szCs w:val="22"/>
    </w:rPr>
  </w:style>
  <w:style w:type="paragraph" w:customStyle="1" w:styleId="11">
    <w:name w:val="Абзац списка1"/>
    <w:basedOn w:val="a"/>
    <w:pPr>
      <w:ind w:left="720"/>
      <w:contextualSpacing/>
    </w:pPr>
    <w:rPr>
      <w:rFonts w:eastAsia="SimSun"/>
    </w:rPr>
  </w:style>
  <w:style w:type="paragraph" w:customStyle="1" w:styleId="Nonformat">
    <w:name w:val="Nonformat"/>
    <w:basedOn w:val="a"/>
    <w:pPr>
      <w:widowControl w:val="0"/>
    </w:pPr>
    <w:rPr>
      <w:rFonts w:ascii="Consultant" w:hAnsi="Consultant" w:cs="Consultant"/>
      <w:sz w:val="20"/>
      <w:szCs w:val="20"/>
    </w:rPr>
  </w:style>
  <w:style w:type="table" w:customStyle="1" w:styleId="TableStyle0">
    <w:name w:val="TableStyle0"/>
    <w:rPr>
      <w:rFonts w:ascii="Arial" w:hAnsi="Arial"/>
      <w:sz w:val="16"/>
      <w:szCs w:val="22"/>
    </w:rPr>
    <w:tblPr>
      <w:tblCellMar>
        <w:top w:w="0" w:type="dxa"/>
        <w:left w:w="0" w:type="dxa"/>
        <w:bottom w:w="0" w:type="dxa"/>
        <w:right w:w="0" w:type="dxa"/>
      </w:tblCellMar>
    </w:tblPr>
  </w:style>
  <w:style w:type="paragraph" w:customStyle="1" w:styleId="ConsNonformat">
    <w:name w:val="ConsNonformat"/>
    <w:pPr>
      <w:widowControl w:val="0"/>
    </w:pPr>
    <w:rPr>
      <w:rFonts w:ascii="Courier New" w:eastAsia="Arial" w:hAnsi="Courier New"/>
      <w:lang w:eastAsia="ar-SA"/>
    </w:rPr>
  </w:style>
  <w:style w:type="paragraph" w:styleId="aff">
    <w:name w:val="endnote text"/>
    <w:basedOn w:val="a"/>
    <w:link w:val="aff0"/>
    <w:uiPriority w:val="99"/>
    <w:semiHidden/>
    <w:unhideWhenUsed/>
    <w:rPr>
      <w:sz w:val="20"/>
      <w:szCs w:val="20"/>
    </w:rPr>
  </w:style>
  <w:style w:type="character" w:customStyle="1" w:styleId="aff0">
    <w:name w:val="Текст концевой сноски Знак"/>
    <w:basedOn w:val="a0"/>
    <w:link w:val="aff"/>
    <w:uiPriority w:val="99"/>
    <w:semiHidden/>
  </w:style>
  <w:style w:type="character" w:styleId="aff1">
    <w:name w:val="endnote reference"/>
    <w:uiPriority w:val="99"/>
    <w:semiHidden/>
    <w:unhideWhenUsed/>
    <w:rPr>
      <w:vertAlign w:val="superscript"/>
    </w:rPr>
  </w:style>
  <w:style w:type="paragraph" w:styleId="aff2">
    <w:name w:val="Plain Text"/>
    <w:basedOn w:val="a"/>
    <w:link w:val="aff3"/>
    <w:uiPriority w:val="99"/>
    <w:rPr>
      <w:rFonts w:ascii="Courier New" w:hAnsi="Courier New"/>
      <w:sz w:val="20"/>
      <w:szCs w:val="20"/>
    </w:rPr>
  </w:style>
  <w:style w:type="character" w:customStyle="1" w:styleId="aff3">
    <w:name w:val="Текст Знак"/>
    <w:link w:val="aff2"/>
    <w:uiPriority w:val="99"/>
    <w:rPr>
      <w:rFonts w:ascii="Courier New" w:hAnsi="Courier New"/>
    </w:rPr>
  </w:style>
  <w:style w:type="paragraph" w:styleId="aff4">
    <w:name w:val="footnote text"/>
    <w:basedOn w:val="a"/>
    <w:link w:val="aff5"/>
    <w:uiPriority w:val="99"/>
    <w:semiHidden/>
    <w:unhideWhenUsed/>
    <w:rsid w:val="00A20C39"/>
    <w:rPr>
      <w:rFonts w:ascii="Calibri" w:eastAsia="Calibri" w:hAnsi="Calibri"/>
      <w:sz w:val="20"/>
      <w:szCs w:val="20"/>
      <w:lang w:eastAsia="en-US"/>
    </w:rPr>
  </w:style>
  <w:style w:type="character" w:customStyle="1" w:styleId="aff5">
    <w:name w:val="Текст сноски Знак"/>
    <w:link w:val="aff4"/>
    <w:uiPriority w:val="99"/>
    <w:semiHidden/>
    <w:rsid w:val="00A20C39"/>
    <w:rPr>
      <w:rFonts w:ascii="Calibri" w:eastAsia="Calibri" w:hAnsi="Calibri"/>
      <w:lang w:eastAsia="en-US"/>
    </w:rPr>
  </w:style>
  <w:style w:type="character" w:styleId="aff6">
    <w:name w:val="footnote reference"/>
    <w:uiPriority w:val="99"/>
    <w:semiHidden/>
    <w:unhideWhenUsed/>
    <w:rsid w:val="00A20C39"/>
    <w:rPr>
      <w:vertAlign w:val="superscript"/>
    </w:rPr>
  </w:style>
  <w:style w:type="paragraph" w:styleId="aff7">
    <w:name w:val="List Paragraph"/>
    <w:aliases w:val="Нумерованый список,Абзац маркированнный,1,UL,Bullet List,FooterText,numbered,Table-Normal,RSHB_Table-Normal,Предусловия,1. Абзац списка,Нумерованный список_ФТ,Булет 1,Bullet Number,lp1,lp11,List Paragraph11,Bullet 1,List Paragraph,заголовок"/>
    <w:basedOn w:val="a"/>
    <w:link w:val="aff8"/>
    <w:uiPriority w:val="99"/>
    <w:qFormat/>
    <w:rsid w:val="005D62EC"/>
    <w:pPr>
      <w:ind w:left="720"/>
      <w:contextualSpacing/>
    </w:pPr>
    <w:rPr>
      <w:rFonts w:ascii="NTTimes/Cyrillic" w:hAnsi="NTTimes/Cyrillic"/>
      <w:szCs w:val="20"/>
      <w:lang w:val="en-US"/>
    </w:rPr>
  </w:style>
  <w:style w:type="character" w:customStyle="1" w:styleId="aff8">
    <w:name w:val="Абзац списка Знак"/>
    <w:aliases w:val="Нумерованый список Знак,Абзац маркированнный Знак,1 Знак,UL Знак,Bullet List Знак,FooterText Знак,numbered Знак,Table-Normal Знак,RSHB_Table-Normal Знак,Предусловия Знак,1. Абзац списка Знак,Нумерованный список_ФТ Знак,Булет 1 Знак"/>
    <w:link w:val="aff7"/>
    <w:uiPriority w:val="99"/>
    <w:qFormat/>
    <w:locked/>
    <w:rsid w:val="005D62EC"/>
    <w:rPr>
      <w:rFonts w:ascii="NTTimes/Cyrillic" w:hAnsi="NTTimes/Cyrillic"/>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72518;fld=1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ot-online.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ot-online.ru" TargetMode="External"/><Relationship Id="rId5" Type="http://schemas.openxmlformats.org/officeDocument/2006/relationships/footnotes" Target="footnotes.xml"/><Relationship Id="rId10" Type="http://schemas.openxmlformats.org/officeDocument/2006/relationships/hyperlink" Target="http://www.lot-online.ru" TargetMode="External"/><Relationship Id="rId4" Type="http://schemas.openxmlformats.org/officeDocument/2006/relationships/webSettings" Target="webSettings.xml"/><Relationship Id="rId9" Type="http://schemas.openxmlformats.org/officeDocument/2006/relationships/hyperlink" Target="http://www.lot-onlin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14</Pages>
  <Words>6159</Words>
  <Characters>35107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Аукцион в электронной форме по продаже</vt:lpstr>
    </vt:vector>
  </TitlesOfParts>
  <Company>Сбербанк России</Company>
  <LinksUpToDate>false</LinksUpToDate>
  <CharactersWithSpaces>41184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creator>aik11</dc:creator>
  <cp:lastModifiedBy>Иванова Ольга Ивановна</cp:lastModifiedBy>
  <cp:revision>32</cp:revision>
  <cp:lastPrinted>2024-09-27T13:21:00Z</cp:lastPrinted>
  <dcterms:created xsi:type="dcterms:W3CDTF">2024-08-23T17:38:00Z</dcterms:created>
  <dcterms:modified xsi:type="dcterms:W3CDTF">2024-10-01T09:41:00Z</dcterms:modified>
  <cp:version>1048576</cp:version>
</cp:coreProperties>
</file>