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5397B881" w:rsidR="00B078A0" w:rsidRPr="00556ED9" w:rsidRDefault="00D83F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A7D1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556ED9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556ED9" w:rsidRPr="00556ED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конкурсным управляющим (ликвидатором) которого на основании решения Арбитражного суда г. Москвы от 19 июня 2017 г. по делу №А40-53843/17-174-83 является государственная корпорация «Агентство по страхованию вкладов» (109240, г. Москва, ул. Высоцкого, д. 4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</w:t>
      </w:r>
      <w:r w:rsidR="00B078A0" w:rsidRPr="00556ED9">
        <w:rPr>
          <w:rFonts w:ascii="Times New Roman" w:hAnsi="Times New Roman" w:cs="Times New Roman"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56ED9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7E8E1DC7" w:rsidR="00B078A0" w:rsidRPr="00556ED9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3A7A479D" w:rsidR="0032082C" w:rsidRPr="00556ED9" w:rsidRDefault="00556ED9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ООО «Предприятие инвалидов войны в  Афганистане «Афган-Сервис», ИНН 7713051917, солидарно с Москаленко Николаем Ивановичем, </w:t>
      </w:r>
      <w:proofErr w:type="spellStart"/>
      <w:r w:rsidRPr="00556ED9">
        <w:rPr>
          <w:rFonts w:ascii="Times New Roman" w:hAnsi="Times New Roman" w:cs="Times New Roman"/>
          <w:color w:val="000000"/>
          <w:sz w:val="24"/>
          <w:szCs w:val="24"/>
        </w:rPr>
        <w:t>Пашинским</w:t>
      </w:r>
      <w:proofErr w:type="spellEnd"/>
      <w:r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 Алексеем </w:t>
      </w:r>
      <w:proofErr w:type="spellStart"/>
      <w:r w:rsidRPr="00556ED9">
        <w:rPr>
          <w:rFonts w:ascii="Times New Roman" w:hAnsi="Times New Roman" w:cs="Times New Roman"/>
          <w:color w:val="000000"/>
          <w:sz w:val="24"/>
          <w:szCs w:val="24"/>
        </w:rPr>
        <w:t>Эдвардовичем</w:t>
      </w:r>
      <w:proofErr w:type="spellEnd"/>
      <w:r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 (залогодатель </w:t>
      </w:r>
      <w:proofErr w:type="spellStart"/>
      <w:r w:rsidRPr="00556ED9">
        <w:rPr>
          <w:rFonts w:ascii="Times New Roman" w:hAnsi="Times New Roman" w:cs="Times New Roman"/>
          <w:color w:val="000000"/>
          <w:sz w:val="24"/>
          <w:szCs w:val="24"/>
        </w:rPr>
        <w:t>Пашинский</w:t>
      </w:r>
      <w:proofErr w:type="spellEnd"/>
      <w:r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 А.Э — умер, правопреемники не определены), КД 056/2015-02-КЛЗ от 25.08.2015, КД 080/2016-02-КЛЗ от 02.12.2016, определение АС г. Москвы от 04.03.2020 по делу А40-277145/19-44-299 Б о включении в РТК третьей очереди как обеспеченные залогом имущества должника, определение АС г. Москвы по делу А40-98939/21-165-258 Б от 05.04.2022 о включении в РТК третьей очереди, решение Бутырского районного суда г. Москвы по делу 2-3971/2019 от 13.12.2019, ООО «Афган-Сервис», Москаленко Н.И. находятся в процедуре банкротства, залогодатель </w:t>
      </w:r>
      <w:proofErr w:type="spellStart"/>
      <w:r w:rsidRPr="00556ED9">
        <w:rPr>
          <w:rFonts w:ascii="Times New Roman" w:hAnsi="Times New Roman" w:cs="Times New Roman"/>
          <w:color w:val="000000"/>
          <w:sz w:val="24"/>
          <w:szCs w:val="24"/>
        </w:rPr>
        <w:t>Пашинский</w:t>
      </w:r>
      <w:proofErr w:type="spellEnd"/>
      <w:r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 А.Э — умер, правопреемники не определены (114 422 425,16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56ED9">
        <w:rPr>
          <w:rFonts w:ascii="Times New Roman" w:hAnsi="Times New Roman" w:cs="Times New Roman"/>
          <w:color w:val="000000"/>
          <w:sz w:val="24"/>
          <w:szCs w:val="24"/>
        </w:rPr>
        <w:t>34 436 573,08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56ED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56E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06E10D7" w:rsidR="0003404B" w:rsidRPr="00556ED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56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56ED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5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5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08 октября </w:t>
      </w:r>
      <w:r w:rsidR="00D83FC6" w:rsidRPr="0055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3E2F" w:rsidRPr="0055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5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55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 декабря </w:t>
      </w:r>
      <w:r w:rsidR="00D83FC6" w:rsidRPr="0055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55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56ED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D24B954" w:rsidR="0003404B" w:rsidRPr="00556ED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56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56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октября</w:t>
      </w:r>
      <w:r w:rsidR="00D83FC6" w:rsidRPr="0055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 w:rsidRPr="0055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5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556ED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556ED9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556ED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56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556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556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556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556E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56ED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556E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56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A2E099D" w14:textId="77777777" w:rsidR="00556ED9" w:rsidRPr="00556ED9" w:rsidRDefault="00556ED9" w:rsidP="00556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>с 08 октября 2024 г. по 15 ноября 2024 г. - в размере начальной цены продажи лота;</w:t>
      </w:r>
    </w:p>
    <w:p w14:paraId="73337FE2" w14:textId="0B8677D3" w:rsidR="00556ED9" w:rsidRPr="00556ED9" w:rsidRDefault="00556ED9" w:rsidP="00556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>с 16 ноября 2024 г. по 18 ноября 2024 г. - в размере 90,47% от начальной цены продажи лота;</w:t>
      </w:r>
    </w:p>
    <w:p w14:paraId="19BDF59E" w14:textId="163194C3" w:rsidR="00556ED9" w:rsidRPr="00556ED9" w:rsidRDefault="00556ED9" w:rsidP="00556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>с 19 ноября 2024 г. по 21 ноября 2024 г. - в размере 80,94% от начальной цены продажи лота;</w:t>
      </w:r>
    </w:p>
    <w:p w14:paraId="27847342" w14:textId="20A9505D" w:rsidR="00556ED9" w:rsidRPr="00556ED9" w:rsidRDefault="00556ED9" w:rsidP="00556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>с 22 ноября 2024 г. по 24 ноября 2024 г. - в размере 71,41% от начальной цены продажи лота;</w:t>
      </w:r>
    </w:p>
    <w:p w14:paraId="1F46820C" w14:textId="2A0EF0D1" w:rsidR="00556ED9" w:rsidRPr="00556ED9" w:rsidRDefault="00556ED9" w:rsidP="00556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>с 25 ноября 2024 г. по 27 ноября 2024 г. - в размере 61,88% от начальной цены продажи лота;</w:t>
      </w:r>
    </w:p>
    <w:p w14:paraId="6EF7BC61" w14:textId="447C8359" w:rsidR="00556ED9" w:rsidRPr="00556ED9" w:rsidRDefault="00556ED9" w:rsidP="00556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>с 28 ноября 2024 г. по 30 ноября 2024 г. - в размере 52,35% от начальной цены продажи лота;</w:t>
      </w:r>
    </w:p>
    <w:p w14:paraId="3102D405" w14:textId="3998B16D" w:rsidR="00556ED9" w:rsidRPr="00556ED9" w:rsidRDefault="00556ED9" w:rsidP="00556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>с 01 декабря 2024 г. по 03 декабря 2024 г. - в размере 42,82% от начальной цены продажи лота;</w:t>
      </w:r>
    </w:p>
    <w:p w14:paraId="548C842E" w14:textId="33111E34" w:rsidR="00556ED9" w:rsidRPr="00556ED9" w:rsidRDefault="00556ED9" w:rsidP="00556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>с 04 декабря 2024 г. по 06 декабря 2024 г. - в размере 33,29% от начальной цены продажи лота;</w:t>
      </w:r>
    </w:p>
    <w:p w14:paraId="2DB7B3AD" w14:textId="74AE4E97" w:rsidR="00556ED9" w:rsidRPr="00556ED9" w:rsidRDefault="00556ED9" w:rsidP="00556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>с 07 декабря 2024 г. по 09 декабря 2024 г. - в размере 23,76% от начальной цены продажи лота;</w:t>
      </w:r>
    </w:p>
    <w:p w14:paraId="7B74BAF4" w14:textId="59C872DF" w:rsidR="00556ED9" w:rsidRPr="00556ED9" w:rsidRDefault="00556ED9" w:rsidP="00556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>с 10 декабря 2024 г. по 12 декабря 2024 г. - в размере 14,23% от начальной цены продажи лота;</w:t>
      </w:r>
    </w:p>
    <w:p w14:paraId="4CD02358" w14:textId="776078E9" w:rsidR="00556ED9" w:rsidRPr="005A7D1D" w:rsidRDefault="00556ED9" w:rsidP="00556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>с 13 декабря 2024 г. по 15 декабря 2024 г. - в размере 4,</w:t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556ED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556ED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</w:t>
      </w:r>
      <w:r w:rsidRPr="00556ED9">
        <w:rPr>
          <w:rFonts w:ascii="Times New Roman" w:hAnsi="Times New Roman" w:cs="Times New Roman"/>
          <w:color w:val="000000"/>
          <w:sz w:val="24"/>
          <w:szCs w:val="24"/>
        </w:rPr>
        <w:t>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556ED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556ED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556ED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</w:t>
      </w:r>
      <w:r w:rsidRPr="00556ED9">
        <w:rPr>
          <w:rFonts w:ascii="Times New Roman" w:hAnsi="Times New Roman" w:cs="Times New Roman"/>
          <w:color w:val="000000"/>
          <w:sz w:val="24"/>
          <w:szCs w:val="24"/>
        </w:rPr>
        <w:t>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556ED9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4AB7D202" w:rsidR="007300A5" w:rsidRPr="00556ED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56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56ED9">
        <w:rPr>
          <w:rFonts w:ascii="Times New Roman" w:hAnsi="Times New Roman" w:cs="Times New Roman"/>
          <w:sz w:val="24"/>
          <w:szCs w:val="24"/>
        </w:rPr>
        <w:t xml:space="preserve"> д</w:t>
      </w:r>
      <w:r w:rsidRPr="00556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56ED9">
        <w:rPr>
          <w:rFonts w:ascii="Times New Roman" w:hAnsi="Times New Roman" w:cs="Times New Roman"/>
          <w:sz w:val="24"/>
          <w:szCs w:val="24"/>
        </w:rPr>
        <w:t xml:space="preserve"> </w:t>
      </w:r>
      <w:r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BD3E2F"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556ED9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56ED9" w:rsidRPr="00556ED9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556E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56ED9" w:rsidRPr="00556ED9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1912B9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="00556ED9" w:rsidRPr="00556ED9">
        <w:rPr>
          <w:rFonts w:ascii="Times New Roman" w:hAnsi="Times New Roman" w:cs="Times New Roman"/>
          <w:color w:val="000000"/>
          <w:sz w:val="24"/>
          <w:szCs w:val="24"/>
        </w:rPr>
        <w:t>916-864-57-10, эл. почта: bautin@auction-house.ru</w:t>
      </w:r>
      <w:r w:rsidR="00556E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56ED9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E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1912B9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56ED9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372C4"/>
    <w:rsid w:val="00A61E9E"/>
    <w:rsid w:val="00B078A0"/>
    <w:rsid w:val="00B749D3"/>
    <w:rsid w:val="00B80E51"/>
    <w:rsid w:val="00B97A00"/>
    <w:rsid w:val="00BD3E2F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1695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cp:lastPrinted>2023-11-14T11:42:00Z</cp:lastPrinted>
  <dcterms:created xsi:type="dcterms:W3CDTF">2024-10-01T07:50:00Z</dcterms:created>
  <dcterms:modified xsi:type="dcterms:W3CDTF">2024-10-01T07:51:00Z</dcterms:modified>
</cp:coreProperties>
</file>