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9F505" w14:textId="14F6DF27" w:rsidR="00282147" w:rsidRDefault="005F12B5" w:rsidP="00995A28">
      <w:pPr>
        <w:spacing w:after="0"/>
        <w:ind w:left="-851" w:firstLine="567"/>
        <w:jc w:val="both"/>
        <w:rPr>
          <w:rFonts w:ascii="Times New Roman" w:hAnsi="Times New Roman"/>
        </w:rPr>
      </w:pPr>
      <w:r w:rsidRPr="00036B7A">
        <w:rPr>
          <w:rFonts w:ascii="Times New Roman" w:hAnsi="Times New Roman"/>
          <w:b/>
        </w:rPr>
        <w:t xml:space="preserve">АО «Российский аукционный дом» </w:t>
      </w:r>
      <w:r w:rsidRPr="00036B7A">
        <w:rPr>
          <w:rFonts w:ascii="Times New Roman" w:hAnsi="Times New Roman"/>
        </w:rPr>
        <w:t xml:space="preserve">(ОГРН 1097847233351 ИНН 7838430413, 190000, Санкт-Петербург, </w:t>
      </w:r>
      <w:proofErr w:type="spellStart"/>
      <w:r w:rsidRPr="00036B7A">
        <w:rPr>
          <w:rFonts w:ascii="Times New Roman" w:hAnsi="Times New Roman"/>
        </w:rPr>
        <w:t>пер.Гривцова</w:t>
      </w:r>
      <w:proofErr w:type="spellEnd"/>
      <w:r w:rsidRPr="00036B7A">
        <w:rPr>
          <w:rFonts w:ascii="Times New Roman" w:hAnsi="Times New Roman"/>
        </w:rPr>
        <w:t xml:space="preserve">, д.5, </w:t>
      </w:r>
      <w:proofErr w:type="spellStart"/>
      <w:r w:rsidRPr="00036B7A">
        <w:rPr>
          <w:rFonts w:ascii="Times New Roman" w:hAnsi="Times New Roman"/>
        </w:rPr>
        <w:t>лит.В</w:t>
      </w:r>
      <w:proofErr w:type="spellEnd"/>
      <w:r w:rsidRPr="00036B7A">
        <w:rPr>
          <w:rFonts w:ascii="Times New Roman" w:hAnsi="Times New Roman"/>
        </w:rPr>
        <w:t xml:space="preserve">, (812)334-26-04, 8(800)777-57-57, </w:t>
      </w:r>
      <w:r w:rsidR="002B05AA" w:rsidRPr="00036B7A">
        <w:rPr>
          <w:rFonts w:ascii="Times New Roman" w:hAnsi="Times New Roman"/>
          <w:lang w:val="en-US"/>
        </w:rPr>
        <w:t>a</w:t>
      </w:r>
      <w:r w:rsidR="002B05AA" w:rsidRPr="00036B7A">
        <w:rPr>
          <w:rFonts w:ascii="Times New Roman" w:hAnsi="Times New Roman"/>
        </w:rPr>
        <w:t>.</w:t>
      </w:r>
      <w:proofErr w:type="spellStart"/>
      <w:r w:rsidR="002B05AA" w:rsidRPr="00036B7A">
        <w:rPr>
          <w:rFonts w:ascii="Times New Roman" w:hAnsi="Times New Roman"/>
          <w:lang w:val="en-US"/>
        </w:rPr>
        <w:t>stepina</w:t>
      </w:r>
      <w:proofErr w:type="spellEnd"/>
      <w:r w:rsidRPr="00036B7A">
        <w:rPr>
          <w:rFonts w:ascii="Times New Roman" w:hAnsi="Times New Roman"/>
        </w:rPr>
        <w:t>@auction-house.ru), действующее на основании договора поручения с</w:t>
      </w:r>
      <w:r w:rsidR="00AB305D" w:rsidRPr="00036B7A">
        <w:rPr>
          <w:rFonts w:ascii="Times New Roman" w:hAnsi="Times New Roman"/>
          <w:b/>
        </w:rPr>
        <w:t xml:space="preserve"> Волковым Павлом Дмитриевичем</w:t>
      </w:r>
      <w:r w:rsidR="00AB305D" w:rsidRPr="00036B7A">
        <w:rPr>
          <w:rFonts w:ascii="Times New Roman" w:hAnsi="Times New Roman"/>
        </w:rPr>
        <w:t xml:space="preserve"> (дата рождения: 11.06.1964, место рождения: г. Москва, место жительства: 143180, Московская обл., г. Одинцово, п. Подсобного хозяйства МК КПСС, д.42, ИНН 773114980190, СНИЛС 006-319-065 17</w:t>
      </w:r>
      <w:r w:rsidR="00995A28">
        <w:rPr>
          <w:rFonts w:ascii="Times New Roman" w:hAnsi="Times New Roman"/>
        </w:rPr>
        <w:t>)</w:t>
      </w:r>
      <w:r w:rsidRPr="00036B7A">
        <w:rPr>
          <w:rFonts w:ascii="Times New Roman" w:hAnsi="Times New Roman"/>
        </w:rPr>
        <w:t xml:space="preserve">, в лице </w:t>
      </w:r>
      <w:r w:rsidR="000200A6" w:rsidRPr="00036B7A">
        <w:rPr>
          <w:rFonts w:ascii="Times New Roman" w:hAnsi="Times New Roman"/>
        </w:rPr>
        <w:t>финансового</w:t>
      </w:r>
      <w:r w:rsidRPr="00036B7A">
        <w:rPr>
          <w:rFonts w:ascii="Times New Roman" w:hAnsi="Times New Roman"/>
        </w:rPr>
        <w:t xml:space="preserve"> управляющего</w:t>
      </w:r>
      <w:r w:rsidR="00AB305D" w:rsidRPr="00036B7A">
        <w:rPr>
          <w:rFonts w:ascii="Times New Roman" w:hAnsi="Times New Roman"/>
        </w:rPr>
        <w:t xml:space="preserve"> </w:t>
      </w:r>
      <w:r w:rsidR="00AB305D" w:rsidRPr="00036B7A">
        <w:rPr>
          <w:rFonts w:ascii="Times New Roman" w:hAnsi="Times New Roman"/>
          <w:b/>
        </w:rPr>
        <w:t>Свинарева Артема Игоревича</w:t>
      </w:r>
      <w:r w:rsidR="00AB305D" w:rsidRPr="00036B7A">
        <w:rPr>
          <w:rFonts w:ascii="Times New Roman" w:hAnsi="Times New Roman"/>
        </w:rPr>
        <w:t xml:space="preserve"> (ИНН 645395475900, СНИЛС 152-887-226 94, рег. номер 17156, адрес для корреспонденции: 410000, Саратовская область, город Саратов, Главпочтамт, а/я 1521, член Ассоциации арбитражных управляющих саморегулируемая организация «Центральное агентство арбитражны</w:t>
      </w:r>
      <w:r w:rsidR="00D062C6" w:rsidRPr="00036B7A">
        <w:rPr>
          <w:rFonts w:ascii="Times New Roman" w:hAnsi="Times New Roman"/>
        </w:rPr>
        <w:t>х управляющих» (ИНН 7731024000,</w:t>
      </w:r>
      <w:r w:rsidR="00AB305D" w:rsidRPr="00036B7A">
        <w:rPr>
          <w:rFonts w:ascii="Times New Roman" w:hAnsi="Times New Roman"/>
        </w:rPr>
        <w:t xml:space="preserve"> ОГРН 1107799028523, адрес для корреспонденции: 119017, г. Москва 1-й Казачий переулок, д. 8, стр. 1, тел. 8-499-238-28-93, www.npca.ru</w:t>
      </w:r>
      <w:r w:rsidR="002B05AA" w:rsidRPr="00036B7A">
        <w:rPr>
          <w:rFonts w:ascii="Times New Roman" w:hAnsi="Times New Roman"/>
        </w:rPr>
        <w:t>)</w:t>
      </w:r>
      <w:r w:rsidRPr="00036B7A">
        <w:rPr>
          <w:rFonts w:ascii="Times New Roman" w:hAnsi="Times New Roman"/>
        </w:rPr>
        <w:t>, действующего на основ</w:t>
      </w:r>
      <w:r w:rsidR="002B05AA" w:rsidRPr="00036B7A">
        <w:rPr>
          <w:rFonts w:ascii="Times New Roman" w:hAnsi="Times New Roman"/>
        </w:rPr>
        <w:t>ании решения</w:t>
      </w:r>
      <w:r w:rsidR="00AB305D" w:rsidRPr="00036B7A">
        <w:rPr>
          <w:rFonts w:ascii="Times New Roman" w:hAnsi="Times New Roman"/>
        </w:rPr>
        <w:t xml:space="preserve"> Арбитражного суда </w:t>
      </w:r>
      <w:r w:rsidR="00AB305D" w:rsidRPr="00995A28">
        <w:rPr>
          <w:rFonts w:ascii="Times New Roman" w:hAnsi="Times New Roman"/>
        </w:rPr>
        <w:t>Московской области от 25.08.2022 по делу №А41-85095/2021</w:t>
      </w:r>
      <w:r w:rsidR="002B05AA" w:rsidRPr="00995A28">
        <w:rPr>
          <w:rFonts w:ascii="Times New Roman" w:hAnsi="Times New Roman"/>
        </w:rPr>
        <w:t xml:space="preserve">, </w:t>
      </w:r>
      <w:r w:rsidR="00282147" w:rsidRPr="00995A28">
        <w:rPr>
          <w:rFonts w:ascii="Times New Roman" w:hAnsi="Times New Roman"/>
        </w:rPr>
        <w:t xml:space="preserve">сообщает о </w:t>
      </w:r>
      <w:r w:rsidR="00995A28" w:rsidRPr="00995A28">
        <w:rPr>
          <w:rFonts w:ascii="Times New Roman" w:hAnsi="Times New Roman"/>
        </w:rPr>
        <w:t>внесении изменений в сообщение № 15320826 от 11.09.2024 в Едином федеральном реестре сведений о банкротстве (http://fedresurs.ru/),</w:t>
      </w:r>
      <w:r w:rsidR="00995A28">
        <w:rPr>
          <w:rFonts w:ascii="Times New Roman" w:hAnsi="Times New Roman"/>
        </w:rPr>
        <w:t xml:space="preserve"> а именно, Лот 1 читать в следующей редакции: </w:t>
      </w:r>
    </w:p>
    <w:p w14:paraId="548D5F77" w14:textId="77777777" w:rsidR="00995A28" w:rsidRPr="00282147" w:rsidRDefault="00995A28" w:rsidP="00995A28">
      <w:pPr>
        <w:spacing w:after="0"/>
        <w:ind w:left="-851" w:firstLine="567"/>
        <w:jc w:val="both"/>
        <w:rPr>
          <w:rFonts w:ascii="Times New Roman" w:hAnsi="Times New Roman"/>
        </w:rPr>
      </w:pPr>
      <w:r w:rsidRPr="00282147">
        <w:rPr>
          <w:rFonts w:ascii="Times New Roman" w:hAnsi="Times New Roman"/>
          <w:b/>
        </w:rPr>
        <w:t>Лот 1:</w:t>
      </w:r>
    </w:p>
    <w:p w14:paraId="4E9446D3" w14:textId="330B07DC" w:rsidR="00995A28" w:rsidRPr="00995A28" w:rsidRDefault="00995A28" w:rsidP="00995A28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995A28">
        <w:rPr>
          <w:rFonts w:ascii="Times New Roman" w:hAnsi="Times New Roman"/>
        </w:rPr>
        <w:t>- Жилой дом площадью</w:t>
      </w:r>
      <w:r w:rsidRPr="00282147">
        <w:rPr>
          <w:rFonts w:ascii="Times New Roman" w:hAnsi="Times New Roman"/>
        </w:rPr>
        <w:t xml:space="preserve"> 490,4 кв. м, кадастровый № 50:20:0000000:299396, количество этажей: 3, в том числе подземных 1, расположенный по адресу: Московская область, Одинцовский район, сельское поселение </w:t>
      </w:r>
      <w:proofErr w:type="spellStart"/>
      <w:r w:rsidRPr="00282147">
        <w:rPr>
          <w:rFonts w:ascii="Times New Roman" w:hAnsi="Times New Roman"/>
        </w:rPr>
        <w:t>Захаровское</w:t>
      </w:r>
      <w:proofErr w:type="spellEnd"/>
      <w:r w:rsidRPr="00282147">
        <w:rPr>
          <w:rFonts w:ascii="Times New Roman" w:hAnsi="Times New Roman"/>
        </w:rPr>
        <w:t>, подсобного хозяйства МК КПСС, дом 42</w:t>
      </w:r>
      <w:r w:rsidRPr="00995A28">
        <w:rPr>
          <w:rFonts w:ascii="Times New Roman" w:hAnsi="Times New Roman"/>
        </w:rPr>
        <w:t>. Для сведения:</w:t>
      </w:r>
      <w:r w:rsidRPr="00282147">
        <w:rPr>
          <w:rFonts w:ascii="Times New Roman" w:hAnsi="Times New Roman"/>
        </w:rPr>
        <w:t xml:space="preserve"> Должник препятствует доступу в жилой дом, Финансовым управляющим предпринимаются меры по устранению препятствий к доступу.</w:t>
      </w:r>
      <w:r>
        <w:rPr>
          <w:rFonts w:ascii="Times New Roman" w:hAnsi="Times New Roman"/>
        </w:rPr>
        <w:t xml:space="preserve"> </w:t>
      </w:r>
      <w:r w:rsidRPr="00995A28">
        <w:rPr>
          <w:rFonts w:ascii="Times New Roman" w:hAnsi="Times New Roman"/>
          <w:b/>
        </w:rPr>
        <w:t>В жилом доме зарегистриро</w:t>
      </w:r>
      <w:r>
        <w:rPr>
          <w:rFonts w:ascii="Times New Roman" w:hAnsi="Times New Roman"/>
          <w:b/>
        </w:rPr>
        <w:t>ваны</w:t>
      </w:r>
      <w:r w:rsidRPr="00995A28">
        <w:rPr>
          <w:rFonts w:ascii="Times New Roman" w:hAnsi="Times New Roman"/>
          <w:b/>
        </w:rPr>
        <w:t xml:space="preserve"> 4 физических лица, в том числе 2 несовершеннолетних;</w:t>
      </w:r>
    </w:p>
    <w:p w14:paraId="296DEA64" w14:textId="77777777" w:rsidR="00995A28" w:rsidRPr="00995A28" w:rsidRDefault="00995A28" w:rsidP="00995A28">
      <w:pPr>
        <w:spacing w:after="0"/>
        <w:ind w:left="-851" w:firstLine="567"/>
        <w:jc w:val="both"/>
        <w:rPr>
          <w:rFonts w:ascii="Times New Roman" w:hAnsi="Times New Roman"/>
        </w:rPr>
      </w:pPr>
      <w:r w:rsidRPr="00995A28">
        <w:rPr>
          <w:rFonts w:ascii="Times New Roman" w:hAnsi="Times New Roman"/>
        </w:rPr>
        <w:t>- Земельный участок, кадастровый № 50:20:0060306:50, категория земель: земли населенных пунктов, вид разрешенного использования: индивидуальное жилищное строительство, площадь 3707 кв. м, местоположение установлено относительно ориентира, расположенного в границах участка. Почтовый адрес ориентира: обл. Московская, р-н Одинцовский, с/о Введенский, п. подсобного хозяйства МК, уч. 42 (дом 35);</w:t>
      </w:r>
    </w:p>
    <w:p w14:paraId="2940EF3C" w14:textId="78C5BAB8" w:rsidR="00995A28" w:rsidRDefault="00995A28" w:rsidP="00995A28">
      <w:pPr>
        <w:spacing w:after="0"/>
        <w:ind w:left="-851" w:firstLine="567"/>
        <w:jc w:val="both"/>
        <w:rPr>
          <w:rFonts w:ascii="Times New Roman" w:hAnsi="Times New Roman"/>
        </w:rPr>
      </w:pPr>
      <w:r w:rsidRPr="00995A28">
        <w:rPr>
          <w:rFonts w:ascii="Times New Roman" w:hAnsi="Times New Roman"/>
        </w:rPr>
        <w:t>- Земельный участок,</w:t>
      </w:r>
      <w:r w:rsidRPr="00282147">
        <w:rPr>
          <w:rFonts w:ascii="Times New Roman" w:hAnsi="Times New Roman"/>
        </w:rPr>
        <w:t xml:space="preserve"> кадастровый № 50:20:0060306:1, категория земель: земли населенных пунктов, вид разрешенного использования: для индивидуального жилищного строительства, площадь 2100 кв. м, местоположение: Московская область, Одинцовский район, с/п </w:t>
      </w:r>
      <w:proofErr w:type="spellStart"/>
      <w:r w:rsidRPr="00282147">
        <w:rPr>
          <w:rFonts w:ascii="Times New Roman" w:hAnsi="Times New Roman"/>
        </w:rPr>
        <w:t>Захаровское</w:t>
      </w:r>
      <w:proofErr w:type="spellEnd"/>
      <w:r w:rsidRPr="00282147">
        <w:rPr>
          <w:rFonts w:ascii="Times New Roman" w:hAnsi="Times New Roman"/>
        </w:rPr>
        <w:t>, п. Подсобного Хозяйства МК КПСС, д. 42.</w:t>
      </w:r>
    </w:p>
    <w:p w14:paraId="471CF31B" w14:textId="77777777" w:rsidR="00F84E19" w:rsidRPr="00F84E19" w:rsidRDefault="00F84E19" w:rsidP="00F84E19">
      <w:pPr>
        <w:spacing w:after="0"/>
        <w:ind w:left="-851" w:firstLine="567"/>
        <w:jc w:val="both"/>
        <w:rPr>
          <w:rFonts w:ascii="Times New Roman" w:hAnsi="Times New Roman"/>
        </w:rPr>
      </w:pPr>
      <w:r w:rsidRPr="00F84E19">
        <w:rPr>
          <w:rFonts w:ascii="Times New Roman" w:hAnsi="Times New Roman"/>
        </w:rPr>
        <w:t xml:space="preserve">Обременение (ограничение) Имущества (Лота): </w:t>
      </w:r>
    </w:p>
    <w:p w14:paraId="3CA73B42" w14:textId="77777777" w:rsidR="00F84E19" w:rsidRPr="00282147" w:rsidRDefault="00F84E19" w:rsidP="00F84E19">
      <w:pPr>
        <w:spacing w:after="0"/>
        <w:ind w:left="-851" w:firstLine="567"/>
        <w:jc w:val="both"/>
        <w:rPr>
          <w:rFonts w:ascii="Times New Roman" w:hAnsi="Times New Roman"/>
        </w:rPr>
      </w:pPr>
      <w:r w:rsidRPr="00282147">
        <w:rPr>
          <w:rFonts w:ascii="Times New Roman" w:hAnsi="Times New Roman"/>
        </w:rPr>
        <w:t>- залог (ипотека) в пользу КБ «</w:t>
      </w:r>
      <w:proofErr w:type="spellStart"/>
      <w:r w:rsidRPr="00282147">
        <w:rPr>
          <w:rFonts w:ascii="Times New Roman" w:hAnsi="Times New Roman"/>
        </w:rPr>
        <w:t>Интеркредит</w:t>
      </w:r>
      <w:proofErr w:type="spellEnd"/>
      <w:r w:rsidRPr="00282147">
        <w:rPr>
          <w:rFonts w:ascii="Times New Roman" w:hAnsi="Times New Roman"/>
        </w:rPr>
        <w:t xml:space="preserve">» (АО); </w:t>
      </w:r>
    </w:p>
    <w:p w14:paraId="769934C1" w14:textId="77777777" w:rsidR="00F84E19" w:rsidRPr="00282147" w:rsidRDefault="00F84E19" w:rsidP="00F84E19">
      <w:pPr>
        <w:spacing w:after="0"/>
        <w:ind w:left="-851" w:firstLine="567"/>
        <w:jc w:val="both"/>
        <w:rPr>
          <w:rFonts w:ascii="Times New Roman" w:hAnsi="Times New Roman"/>
        </w:rPr>
      </w:pPr>
      <w:r w:rsidRPr="00282147">
        <w:rPr>
          <w:rFonts w:ascii="Times New Roman" w:hAnsi="Times New Roman"/>
        </w:rPr>
        <w:t>- запрещения регистрации в соответствии с выписками ЕГРН от 06.05.2024 №№ КУВИ-001/2024-124692225, КУВИ-001/2024-124692743, КУВИ-001/2024-124693306.</w:t>
      </w:r>
    </w:p>
    <w:p w14:paraId="6E89D1E3" w14:textId="77777777" w:rsidR="00F84E19" w:rsidRPr="00282147" w:rsidRDefault="00F84E19" w:rsidP="00F84E19">
      <w:pPr>
        <w:spacing w:after="0"/>
        <w:ind w:left="-851" w:firstLine="567"/>
        <w:jc w:val="both"/>
        <w:rPr>
          <w:rFonts w:ascii="Times New Roman" w:hAnsi="Times New Roman"/>
        </w:rPr>
      </w:pPr>
      <w:r w:rsidRPr="00282147">
        <w:rPr>
          <w:rFonts w:ascii="Times New Roman" w:hAnsi="Times New Roman"/>
        </w:rPr>
        <w:t>- в отношении земельного участка с кадастровым № 50:20:0060306:50 установлены прочие ограничения прав и обременения объекта недвижимости; срок действия не установлен; реквизиты документа-основания: постановление Главы администрации Введенского с/о от 07.06.2002 № 92. Граница земельного участка пересекает границы земельных участков (земельного участка) с кадастровыми номерами (кадастровым номером) 50:20:0060306:1;</w:t>
      </w:r>
    </w:p>
    <w:p w14:paraId="13C9FDDE" w14:textId="6C0A993F" w:rsidR="00F84E19" w:rsidRPr="00F84E19" w:rsidRDefault="00F84E19" w:rsidP="00F84E19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282147">
        <w:rPr>
          <w:rFonts w:ascii="Times New Roman" w:hAnsi="Times New Roman"/>
        </w:rPr>
        <w:t>- Граница земельного участка с кадастровым № 50:20:0060306:1 пересекает границы земельных участков (земельного участка) с кадастровыми номерами (кадастровым номером) 50:20:0060306:50</w:t>
      </w:r>
      <w:r w:rsidRPr="00282147">
        <w:rPr>
          <w:rFonts w:ascii="Times New Roman" w:hAnsi="Times New Roman"/>
          <w:b/>
        </w:rPr>
        <w:t>.</w:t>
      </w:r>
      <w:bookmarkStart w:id="0" w:name="_GoBack"/>
      <w:bookmarkEnd w:id="0"/>
    </w:p>
    <w:p w14:paraId="5CF114A3" w14:textId="141E8F9F" w:rsidR="009B3B92" w:rsidRPr="001064BB" w:rsidRDefault="009B3B92" w:rsidP="00995A28">
      <w:pPr>
        <w:spacing w:after="0"/>
        <w:ind w:left="-851" w:firstLine="567"/>
        <w:jc w:val="both"/>
        <w:rPr>
          <w:rFonts w:ascii="Times New Roman" w:hAnsi="Times New Roman"/>
        </w:rPr>
      </w:pPr>
      <w:r w:rsidRPr="009B3B92">
        <w:rPr>
          <w:rFonts w:ascii="Times New Roman" w:hAnsi="Times New Roman"/>
        </w:rPr>
        <w:t>Вся остальная информация в сообщении остается без изменений.</w:t>
      </w:r>
    </w:p>
    <w:p w14:paraId="03F8294F" w14:textId="6E5F2C0A" w:rsidR="009B096B" w:rsidRPr="009B096B" w:rsidRDefault="009B096B" w:rsidP="001064BB">
      <w:pPr>
        <w:spacing w:after="0"/>
        <w:jc w:val="both"/>
        <w:rPr>
          <w:rFonts w:ascii="Times New Roman" w:hAnsi="Times New Roman"/>
        </w:rPr>
      </w:pPr>
    </w:p>
    <w:sectPr w:rsidR="009B096B" w:rsidRPr="009B096B">
      <w:pgSz w:w="12240" w:h="15840"/>
      <w:pgMar w:top="1134" w:right="850" w:bottom="1134" w:left="1701" w:header="720" w:footer="720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D13FB" w16cex:dateUtc="2022-04-22T08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1F6F1A" w16cid:durableId="260D13F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B5"/>
    <w:rsid w:val="000200A6"/>
    <w:rsid w:val="000209E3"/>
    <w:rsid w:val="000359A0"/>
    <w:rsid w:val="00036B7A"/>
    <w:rsid w:val="000A0559"/>
    <w:rsid w:val="000B34F4"/>
    <w:rsid w:val="000D7837"/>
    <w:rsid w:val="001064BB"/>
    <w:rsid w:val="00115BE1"/>
    <w:rsid w:val="0015025E"/>
    <w:rsid w:val="00191C3F"/>
    <w:rsid w:val="00194C1D"/>
    <w:rsid w:val="001A421E"/>
    <w:rsid w:val="001B1962"/>
    <w:rsid w:val="001C5AB2"/>
    <w:rsid w:val="001E317E"/>
    <w:rsid w:val="001F3CD7"/>
    <w:rsid w:val="002031E7"/>
    <w:rsid w:val="00233B50"/>
    <w:rsid w:val="0024282C"/>
    <w:rsid w:val="00243852"/>
    <w:rsid w:val="0024712B"/>
    <w:rsid w:val="0026698E"/>
    <w:rsid w:val="00282147"/>
    <w:rsid w:val="00282F1E"/>
    <w:rsid w:val="00284B01"/>
    <w:rsid w:val="00285D2A"/>
    <w:rsid w:val="002B05AA"/>
    <w:rsid w:val="002F5550"/>
    <w:rsid w:val="002F58CD"/>
    <w:rsid w:val="00300722"/>
    <w:rsid w:val="00306E5E"/>
    <w:rsid w:val="003140D6"/>
    <w:rsid w:val="00345ADC"/>
    <w:rsid w:val="003558CB"/>
    <w:rsid w:val="00357226"/>
    <w:rsid w:val="00363D37"/>
    <w:rsid w:val="003B2409"/>
    <w:rsid w:val="00400972"/>
    <w:rsid w:val="00400998"/>
    <w:rsid w:val="0042762A"/>
    <w:rsid w:val="00490A6E"/>
    <w:rsid w:val="004D006D"/>
    <w:rsid w:val="004D55F4"/>
    <w:rsid w:val="004E27B9"/>
    <w:rsid w:val="00507575"/>
    <w:rsid w:val="00514706"/>
    <w:rsid w:val="0054790C"/>
    <w:rsid w:val="00574C58"/>
    <w:rsid w:val="0057689D"/>
    <w:rsid w:val="005D1D44"/>
    <w:rsid w:val="005F12B5"/>
    <w:rsid w:val="00617620"/>
    <w:rsid w:val="00624DC1"/>
    <w:rsid w:val="00636FA0"/>
    <w:rsid w:val="006474DF"/>
    <w:rsid w:val="00654526"/>
    <w:rsid w:val="006545B7"/>
    <w:rsid w:val="00660503"/>
    <w:rsid w:val="006935C3"/>
    <w:rsid w:val="00714404"/>
    <w:rsid w:val="00735AD1"/>
    <w:rsid w:val="00767A4B"/>
    <w:rsid w:val="0077267B"/>
    <w:rsid w:val="00772DD7"/>
    <w:rsid w:val="007749D9"/>
    <w:rsid w:val="00785C73"/>
    <w:rsid w:val="007D3A30"/>
    <w:rsid w:val="007E6264"/>
    <w:rsid w:val="00801B83"/>
    <w:rsid w:val="00801E8A"/>
    <w:rsid w:val="008247F0"/>
    <w:rsid w:val="00824BC5"/>
    <w:rsid w:val="00830CB7"/>
    <w:rsid w:val="00846818"/>
    <w:rsid w:val="00874DC0"/>
    <w:rsid w:val="00894F90"/>
    <w:rsid w:val="008C743F"/>
    <w:rsid w:val="00933A88"/>
    <w:rsid w:val="0097027F"/>
    <w:rsid w:val="00995A28"/>
    <w:rsid w:val="009B096B"/>
    <w:rsid w:val="009B3B92"/>
    <w:rsid w:val="009E4AFA"/>
    <w:rsid w:val="009E76BB"/>
    <w:rsid w:val="009F6367"/>
    <w:rsid w:val="00A00E78"/>
    <w:rsid w:val="00A11006"/>
    <w:rsid w:val="00A14C27"/>
    <w:rsid w:val="00A37B7C"/>
    <w:rsid w:val="00A524B2"/>
    <w:rsid w:val="00A71C7E"/>
    <w:rsid w:val="00A83488"/>
    <w:rsid w:val="00AB305D"/>
    <w:rsid w:val="00AD2A7E"/>
    <w:rsid w:val="00B16F8D"/>
    <w:rsid w:val="00B34C71"/>
    <w:rsid w:val="00B719C4"/>
    <w:rsid w:val="00B7324B"/>
    <w:rsid w:val="00B74A32"/>
    <w:rsid w:val="00B772E8"/>
    <w:rsid w:val="00B8085A"/>
    <w:rsid w:val="00B9790B"/>
    <w:rsid w:val="00BB2AC3"/>
    <w:rsid w:val="00BE7A62"/>
    <w:rsid w:val="00BF29EC"/>
    <w:rsid w:val="00C14136"/>
    <w:rsid w:val="00C42803"/>
    <w:rsid w:val="00C5429F"/>
    <w:rsid w:val="00C80126"/>
    <w:rsid w:val="00CC1E5D"/>
    <w:rsid w:val="00CD0CA2"/>
    <w:rsid w:val="00CD3A32"/>
    <w:rsid w:val="00CD79F0"/>
    <w:rsid w:val="00CE0FFB"/>
    <w:rsid w:val="00D0304C"/>
    <w:rsid w:val="00D062C6"/>
    <w:rsid w:val="00D15669"/>
    <w:rsid w:val="00D24E10"/>
    <w:rsid w:val="00D32D85"/>
    <w:rsid w:val="00D46289"/>
    <w:rsid w:val="00DA6922"/>
    <w:rsid w:val="00DD0125"/>
    <w:rsid w:val="00DD2CED"/>
    <w:rsid w:val="00DE1960"/>
    <w:rsid w:val="00E01D12"/>
    <w:rsid w:val="00E32A63"/>
    <w:rsid w:val="00E33A3A"/>
    <w:rsid w:val="00E4193C"/>
    <w:rsid w:val="00E551E3"/>
    <w:rsid w:val="00E62E6F"/>
    <w:rsid w:val="00E81F6E"/>
    <w:rsid w:val="00E90817"/>
    <w:rsid w:val="00E93F2B"/>
    <w:rsid w:val="00EC0330"/>
    <w:rsid w:val="00EC6BE6"/>
    <w:rsid w:val="00EE7135"/>
    <w:rsid w:val="00F0694D"/>
    <w:rsid w:val="00F149D4"/>
    <w:rsid w:val="00F200D4"/>
    <w:rsid w:val="00F81D65"/>
    <w:rsid w:val="00F84E19"/>
    <w:rsid w:val="00FA11CB"/>
    <w:rsid w:val="00FE20DD"/>
    <w:rsid w:val="00FF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paragraph" w:styleId="a5">
    <w:name w:val="annotation text"/>
    <w:basedOn w:val="a"/>
    <w:link w:val="10"/>
    <w:uiPriority w:val="99"/>
    <w:semiHidden/>
    <w:unhideWhenUsed/>
    <w:rsid w:val="00E551E3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6">
    <w:name w:val="Текст примечания Знак"/>
    <w:basedOn w:val="a0"/>
    <w:uiPriority w:val="99"/>
    <w:semiHidden/>
    <w:rsid w:val="00E551E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551E3"/>
    <w:rPr>
      <w:sz w:val="16"/>
      <w:szCs w:val="16"/>
    </w:rPr>
  </w:style>
  <w:style w:type="character" w:customStyle="1" w:styleId="10">
    <w:name w:val="Текст примечания Знак1"/>
    <w:basedOn w:val="a0"/>
    <w:link w:val="a5"/>
    <w:uiPriority w:val="99"/>
    <w:semiHidden/>
    <w:locked/>
    <w:rsid w:val="00E551E3"/>
    <w:rPr>
      <w:rFonts w:ascii="NTTimes/Cyrillic" w:eastAsia="Times New Roman" w:hAnsi="NTTimes/Cyrillic" w:cs="NTTimes/Cyrillic"/>
      <w:sz w:val="20"/>
      <w:szCs w:val="20"/>
      <w:lang w:val="en-US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9B096B"/>
    <w:pPr>
      <w:spacing w:after="160"/>
    </w:pPr>
    <w:rPr>
      <w:rFonts w:asciiTheme="minorHAnsi" w:eastAsiaTheme="minorEastAsia" w:hAnsiTheme="minorHAnsi" w:cs="Times New Roman"/>
      <w:b/>
      <w:bCs/>
      <w:lang w:val="ru-RU"/>
    </w:rPr>
  </w:style>
  <w:style w:type="character" w:customStyle="1" w:styleId="a9">
    <w:name w:val="Тема примечания Знак"/>
    <w:basedOn w:val="10"/>
    <w:link w:val="a8"/>
    <w:uiPriority w:val="99"/>
    <w:semiHidden/>
    <w:rsid w:val="009B096B"/>
    <w:rPr>
      <w:rFonts w:ascii="NTTimes/Cyrillic" w:eastAsia="Times New Roman" w:hAnsi="NTTimes/Cyrillic" w:cs="NTTimes/Cyrillic"/>
      <w:b/>
      <w:bCs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77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72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microsoft.com/office/2016/09/relationships/commentsIds" Target="commentsIds.xml"/><Relationship Id="rId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2921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Степина Алла Всеволодовна</cp:lastModifiedBy>
  <cp:revision>2</cp:revision>
  <cp:lastPrinted>2024-10-09T12:02:00Z</cp:lastPrinted>
  <dcterms:created xsi:type="dcterms:W3CDTF">2024-10-09T12:19:00Z</dcterms:created>
  <dcterms:modified xsi:type="dcterms:W3CDTF">2024-10-09T12:19:00Z</dcterms:modified>
</cp:coreProperties>
</file>