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356" w:rsidRPr="00D37356" w:rsidRDefault="00D37356" w:rsidP="00D37356">
      <w:pPr>
        <w:tabs>
          <w:tab w:val="left" w:pos="4622"/>
          <w:tab w:val="left" w:pos="9198"/>
        </w:tabs>
        <w:suppressAutoHyphens/>
        <w:spacing w:after="0" w:line="240" w:lineRule="auto"/>
        <w:rPr>
          <w:rFonts w:ascii="Times New Roman" w:eastAsia="Calibri" w:hAnsi="Times New Roman" w:cs="Times New Roman"/>
          <w:b/>
          <w:sz w:val="24"/>
          <w:lang w:val="en-US"/>
        </w:rPr>
      </w:pPr>
    </w:p>
    <w:p w:rsidR="00D37356" w:rsidRPr="00D37356" w:rsidRDefault="00D37356" w:rsidP="00D37356">
      <w:pPr>
        <w:tabs>
          <w:tab w:val="left" w:pos="4622"/>
          <w:tab w:val="left" w:pos="9198"/>
        </w:tabs>
        <w:suppressAutoHyphens/>
        <w:spacing w:after="0" w:line="240" w:lineRule="auto"/>
        <w:ind w:left="4678" w:firstLine="284"/>
        <w:jc w:val="center"/>
        <w:rPr>
          <w:rFonts w:ascii="Times New Roman" w:eastAsia="Times New Roman" w:hAnsi="Times New Roman" w:cs="Times New Roman"/>
          <w:bCs/>
          <w:sz w:val="24"/>
          <w:szCs w:val="24"/>
          <w:lang w:eastAsia="ru-RU"/>
        </w:rPr>
      </w:pPr>
    </w:p>
    <w:p w:rsidR="00D37356" w:rsidRPr="00D37356" w:rsidRDefault="00D37356" w:rsidP="00D37356">
      <w:pPr>
        <w:spacing w:after="0" w:line="276" w:lineRule="auto"/>
        <w:jc w:val="center"/>
        <w:rPr>
          <w:rFonts w:ascii="Times New Roman" w:eastAsia="Times New Roman" w:hAnsi="Times New Roman" w:cs="Times New Roman"/>
          <w:b/>
          <w:bCs/>
          <w:sz w:val="24"/>
          <w:szCs w:val="24"/>
          <w:lang w:eastAsia="ru-RU"/>
        </w:rPr>
      </w:pPr>
    </w:p>
    <w:p w:rsidR="00D37356" w:rsidRPr="00D37356" w:rsidRDefault="00D37356" w:rsidP="00D37356">
      <w:pPr>
        <w:spacing w:after="0" w:line="276" w:lineRule="auto"/>
        <w:jc w:val="center"/>
        <w:rPr>
          <w:rFonts w:ascii="Times New Roman" w:eastAsia="Times New Roman" w:hAnsi="Times New Roman" w:cs="Times New Roman"/>
          <w:b/>
          <w:bCs/>
          <w:sz w:val="24"/>
          <w:szCs w:val="24"/>
          <w:lang w:eastAsia="ru-RU"/>
        </w:rPr>
      </w:pPr>
      <w:r w:rsidRPr="00D37356">
        <w:rPr>
          <w:rFonts w:ascii="Times New Roman" w:eastAsia="Times New Roman" w:hAnsi="Times New Roman" w:cs="Times New Roman"/>
          <w:b/>
          <w:bCs/>
          <w:sz w:val="24"/>
          <w:szCs w:val="24"/>
          <w:lang w:eastAsia="ru-RU"/>
        </w:rPr>
        <w:t>ДОГОВОР № 01-11/2024</w:t>
      </w:r>
    </w:p>
    <w:p w:rsidR="00D37356" w:rsidRPr="00D37356" w:rsidRDefault="00D37356" w:rsidP="00D37356">
      <w:pPr>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b/>
          <w:bCs/>
          <w:sz w:val="24"/>
          <w:szCs w:val="24"/>
          <w:lang w:eastAsia="ru-RU"/>
        </w:rPr>
        <w:t>купли-продажи недвижимого имущества</w:t>
      </w:r>
      <w:r w:rsidR="000521C9">
        <w:rPr>
          <w:rFonts w:ascii="Times New Roman" w:eastAsia="Times New Roman" w:hAnsi="Times New Roman" w:cs="Times New Roman"/>
          <w:b/>
          <w:sz w:val="24"/>
          <w:szCs w:val="24"/>
        </w:rPr>
        <w:t xml:space="preserve"> </w:t>
      </w:r>
      <w:r w:rsidR="000521C9">
        <w:rPr>
          <w:rFonts w:ascii="Times New Roman" w:eastAsia="Times New Roman" w:hAnsi="Times New Roman" w:cs="Times New Roman"/>
          <w:b/>
          <w:sz w:val="24"/>
          <w:szCs w:val="24"/>
        </w:rPr>
        <w:br/>
      </w:r>
    </w:p>
    <w:p w:rsidR="00D37356" w:rsidRPr="00D37356" w:rsidRDefault="00D37356" w:rsidP="00D37356">
      <w:pPr>
        <w:spacing w:after="0" w:line="240" w:lineRule="auto"/>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г.__________________</w:t>
      </w:r>
      <w:r w:rsidRPr="00D37356">
        <w:rPr>
          <w:rFonts w:ascii="Times New Roman" w:eastAsia="Times New Roman" w:hAnsi="Times New Roman" w:cs="Times New Roman"/>
          <w:sz w:val="24"/>
          <w:szCs w:val="24"/>
          <w:lang w:eastAsia="ru-RU"/>
        </w:rPr>
        <w:tab/>
      </w:r>
      <w:r w:rsidRPr="00D37356">
        <w:rPr>
          <w:rFonts w:ascii="Times New Roman" w:eastAsia="Times New Roman" w:hAnsi="Times New Roman" w:cs="Times New Roman"/>
          <w:sz w:val="24"/>
          <w:szCs w:val="24"/>
          <w:lang w:eastAsia="ru-RU"/>
        </w:rPr>
        <w:tab/>
      </w:r>
      <w:r w:rsidRPr="00D37356">
        <w:rPr>
          <w:rFonts w:ascii="Times New Roman" w:eastAsia="Times New Roman" w:hAnsi="Times New Roman" w:cs="Times New Roman"/>
          <w:sz w:val="24"/>
          <w:szCs w:val="24"/>
          <w:lang w:eastAsia="ru-RU"/>
        </w:rPr>
        <w:tab/>
      </w:r>
      <w:r w:rsidRPr="00D37356">
        <w:rPr>
          <w:rFonts w:ascii="Times New Roman" w:eastAsia="Times New Roman" w:hAnsi="Times New Roman" w:cs="Times New Roman"/>
          <w:sz w:val="24"/>
          <w:szCs w:val="24"/>
          <w:lang w:eastAsia="ru-RU"/>
        </w:rPr>
        <w:tab/>
      </w:r>
      <w:r w:rsidRPr="00D37356">
        <w:rPr>
          <w:rFonts w:ascii="Times New Roman" w:eastAsia="Times New Roman" w:hAnsi="Times New Roman" w:cs="Times New Roman"/>
          <w:sz w:val="24"/>
          <w:szCs w:val="24"/>
          <w:lang w:eastAsia="ru-RU"/>
        </w:rPr>
        <w:tab/>
      </w:r>
      <w:r w:rsidRPr="00D37356">
        <w:rPr>
          <w:rFonts w:ascii="Times New Roman" w:eastAsia="Times New Roman" w:hAnsi="Times New Roman" w:cs="Times New Roman"/>
          <w:sz w:val="24"/>
          <w:szCs w:val="24"/>
          <w:lang w:eastAsia="ru-RU"/>
        </w:rPr>
        <w:tab/>
        <w:t xml:space="preserve">           </w:t>
      </w:r>
      <w:proofErr w:type="gramStart"/>
      <w:r w:rsidRPr="00D37356">
        <w:rPr>
          <w:rFonts w:ascii="Times New Roman" w:eastAsia="Times New Roman" w:hAnsi="Times New Roman" w:cs="Times New Roman"/>
          <w:sz w:val="24"/>
          <w:szCs w:val="24"/>
          <w:lang w:eastAsia="ru-RU"/>
        </w:rPr>
        <w:t xml:space="preserve">   «</w:t>
      </w:r>
      <w:proofErr w:type="gramEnd"/>
      <w:r w:rsidRPr="00D37356">
        <w:rPr>
          <w:rFonts w:ascii="Times New Roman" w:eastAsia="Times New Roman" w:hAnsi="Times New Roman" w:cs="Times New Roman"/>
          <w:sz w:val="24"/>
          <w:szCs w:val="24"/>
          <w:lang w:eastAsia="ru-RU"/>
        </w:rPr>
        <w:t>___»_________ 20__г.</w:t>
      </w:r>
    </w:p>
    <w:p w:rsidR="00D37356" w:rsidRPr="00D37356" w:rsidRDefault="00D37356" w:rsidP="00D37356">
      <w:pPr>
        <w:spacing w:after="0" w:line="240" w:lineRule="auto"/>
        <w:ind w:firstLine="709"/>
        <w:jc w:val="both"/>
        <w:rPr>
          <w:rFonts w:ascii="Times New Roman" w:eastAsia="Times New Roman" w:hAnsi="Times New Roman" w:cs="Times New Roman"/>
          <w:sz w:val="24"/>
          <w:szCs w:val="24"/>
          <w:lang w:eastAsia="ru-RU"/>
        </w:rPr>
      </w:pPr>
    </w:p>
    <w:p w:rsidR="00D37356" w:rsidRPr="00D37356" w:rsidRDefault="00D37356" w:rsidP="00D37356">
      <w:pPr>
        <w:spacing w:after="0" w:line="240" w:lineRule="auto"/>
        <w:ind w:firstLine="709"/>
        <w:jc w:val="both"/>
        <w:rPr>
          <w:rFonts w:ascii="Times New Roman" w:eastAsia="Times New Roman" w:hAnsi="Times New Roman" w:cs="Times New Roman"/>
          <w:sz w:val="24"/>
          <w:szCs w:val="24"/>
          <w:lang w:eastAsia="ru-RU"/>
        </w:rPr>
      </w:pPr>
      <w:r w:rsidRPr="00D37356">
        <w:rPr>
          <w:rFonts w:ascii="Times New Roman" w:eastAsia="Calibri" w:hAnsi="Times New Roman" w:cs="Times New Roman"/>
          <w:b/>
          <w:sz w:val="24"/>
        </w:rPr>
        <w:t>Публичное акционерное общество «Сбербанк России» (ПАО Сбербанк)</w:t>
      </w:r>
      <w:r w:rsidRPr="00D37356">
        <w:rPr>
          <w:rFonts w:ascii="Times New Roman" w:eastAsia="Times New Roman" w:hAnsi="Times New Roman" w:cs="Times New Roman"/>
          <w:sz w:val="24"/>
          <w:szCs w:val="24"/>
          <w:lang w:eastAsia="ru-RU"/>
        </w:rPr>
        <w:t xml:space="preserve">, именуемое в дальнейшем </w:t>
      </w:r>
      <w:r w:rsidRPr="00D37356">
        <w:rPr>
          <w:rFonts w:ascii="Times New Roman" w:eastAsia="Times New Roman" w:hAnsi="Times New Roman" w:cs="Times New Roman"/>
          <w:b/>
          <w:sz w:val="24"/>
          <w:szCs w:val="24"/>
          <w:lang w:eastAsia="ru-RU"/>
        </w:rPr>
        <w:t>«Продавец»</w:t>
      </w:r>
      <w:r w:rsidRPr="00D37356">
        <w:rPr>
          <w:rFonts w:ascii="Times New Roman" w:eastAsia="Times New Roman" w:hAnsi="Times New Roman" w:cs="Times New Roman"/>
          <w:sz w:val="24"/>
          <w:szCs w:val="24"/>
          <w:lang w:eastAsia="ru-RU"/>
        </w:rPr>
        <w:t xml:space="preserve">, в лице </w:t>
      </w:r>
      <w:r w:rsidRPr="00D37356">
        <w:rPr>
          <w:rFonts w:ascii="Times New Roman" w:eastAsia="Times New Roman" w:hAnsi="Times New Roman" w:cs="Times New Roman"/>
          <w:sz w:val="24"/>
          <w:szCs w:val="24"/>
          <w:vertAlign w:val="superscript"/>
          <w:lang w:eastAsia="ru-RU"/>
        </w:rPr>
        <w:footnoteReference w:id="1"/>
      </w:r>
      <w:r w:rsidRPr="00D37356">
        <w:rPr>
          <w:rFonts w:ascii="Times New Roman" w:eastAsia="Times New Roman" w:hAnsi="Times New Roman" w:cs="Times New Roman"/>
          <w:sz w:val="24"/>
          <w:szCs w:val="24"/>
          <w:lang w:eastAsia="ru-RU"/>
        </w:rPr>
        <w:t xml:space="preserve">___________________________, действующего на основании </w:t>
      </w:r>
      <w:r w:rsidRPr="00D37356">
        <w:rPr>
          <w:rFonts w:ascii="Times New Roman" w:eastAsia="Times New Roman" w:hAnsi="Times New Roman" w:cs="Times New Roman"/>
          <w:sz w:val="24"/>
          <w:szCs w:val="24"/>
          <w:vertAlign w:val="superscript"/>
          <w:lang w:eastAsia="ru-RU"/>
        </w:rPr>
        <w:footnoteReference w:id="2"/>
      </w:r>
      <w:r w:rsidRPr="00D37356">
        <w:rPr>
          <w:rFonts w:ascii="Times New Roman" w:eastAsia="Times New Roman" w:hAnsi="Times New Roman" w:cs="Times New Roman"/>
          <w:sz w:val="24"/>
          <w:szCs w:val="24"/>
          <w:lang w:eastAsia="ru-RU"/>
        </w:rPr>
        <w:t>_____________________, с одной стороны, и</w:t>
      </w:r>
    </w:p>
    <w:p w:rsidR="00D37356" w:rsidRPr="00D37356" w:rsidRDefault="00D37356" w:rsidP="00D37356">
      <w:pPr>
        <w:spacing w:after="0" w:line="240" w:lineRule="auto"/>
        <w:ind w:firstLine="709"/>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vertAlign w:val="superscript"/>
          <w:lang w:eastAsia="ru-RU"/>
        </w:rPr>
        <w:footnoteReference w:id="3"/>
      </w:r>
      <w:r w:rsidRPr="00D37356">
        <w:rPr>
          <w:rFonts w:ascii="Times New Roman" w:eastAsia="Times New Roman" w:hAnsi="Times New Roman" w:cs="Times New Roman"/>
          <w:sz w:val="24"/>
          <w:szCs w:val="24"/>
          <w:lang w:eastAsia="ru-RU"/>
        </w:rPr>
        <w:t>__________ именуемый в дальнейшем</w:t>
      </w:r>
      <w:r w:rsidRPr="00D37356">
        <w:rPr>
          <w:rFonts w:ascii="Times New Roman" w:eastAsia="Times New Roman" w:hAnsi="Times New Roman" w:cs="Times New Roman"/>
          <w:b/>
          <w:sz w:val="24"/>
          <w:szCs w:val="24"/>
          <w:lang w:eastAsia="ru-RU"/>
        </w:rPr>
        <w:t xml:space="preserve"> «Покупатель»</w:t>
      </w:r>
      <w:r w:rsidRPr="00D37356">
        <w:rPr>
          <w:rFonts w:ascii="Times New Roman" w:eastAsia="Times New Roman" w:hAnsi="Times New Roman" w:cs="Times New Roman"/>
          <w:sz w:val="24"/>
          <w:szCs w:val="24"/>
          <w:lang w:eastAsia="ru-RU"/>
        </w:rPr>
        <w:t xml:space="preserve"> в лице </w:t>
      </w:r>
      <w:r w:rsidRPr="00D37356">
        <w:rPr>
          <w:rFonts w:ascii="Times New Roman" w:eastAsia="Times New Roman" w:hAnsi="Times New Roman" w:cs="Times New Roman"/>
          <w:sz w:val="24"/>
          <w:szCs w:val="24"/>
          <w:vertAlign w:val="superscript"/>
          <w:lang w:eastAsia="ru-RU"/>
        </w:rPr>
        <w:footnoteReference w:id="4"/>
      </w:r>
      <w:r w:rsidRPr="00D37356">
        <w:rPr>
          <w:rFonts w:ascii="Times New Roman" w:eastAsia="Times New Roman" w:hAnsi="Times New Roman" w:cs="Times New Roman"/>
          <w:sz w:val="24"/>
          <w:szCs w:val="24"/>
          <w:lang w:eastAsia="ru-RU"/>
        </w:rPr>
        <w:t xml:space="preserve">_____________________, действующего на основании </w:t>
      </w:r>
      <w:r w:rsidRPr="00D37356">
        <w:rPr>
          <w:rFonts w:ascii="Times New Roman" w:eastAsia="Times New Roman" w:hAnsi="Times New Roman" w:cs="Times New Roman"/>
          <w:sz w:val="24"/>
          <w:szCs w:val="24"/>
          <w:vertAlign w:val="superscript"/>
          <w:lang w:eastAsia="ru-RU"/>
        </w:rPr>
        <w:footnoteReference w:id="5"/>
      </w:r>
      <w:r w:rsidRPr="00D37356">
        <w:rPr>
          <w:rFonts w:ascii="Times New Roman" w:eastAsia="Times New Roman" w:hAnsi="Times New Roman" w:cs="Times New Roman"/>
          <w:sz w:val="24"/>
          <w:szCs w:val="24"/>
          <w:lang w:eastAsia="ru-RU"/>
        </w:rPr>
        <w:t>____________________________,</w:t>
      </w:r>
      <w:r w:rsidRPr="00D37356">
        <w:rPr>
          <w:rFonts w:ascii="Times New Roman" w:eastAsia="Times New Roman" w:hAnsi="Times New Roman" w:cs="Times New Roman"/>
          <w:iCs/>
          <w:sz w:val="24"/>
          <w:szCs w:val="24"/>
          <w:vertAlign w:val="superscript"/>
          <w:lang w:eastAsia="ru-RU"/>
        </w:rPr>
        <w:footnoteReference w:id="6"/>
      </w:r>
      <w:r w:rsidRPr="00D37356">
        <w:rPr>
          <w:rFonts w:ascii="Times New Roman" w:eastAsia="Times New Roman" w:hAnsi="Times New Roman" w:cs="Times New Roman"/>
          <w:sz w:val="24"/>
          <w:szCs w:val="24"/>
          <w:lang w:eastAsia="ru-RU"/>
        </w:rPr>
        <w:t xml:space="preserve"> с другой стороны, совместно именуемые далее «</w:t>
      </w:r>
      <w:r w:rsidRPr="00D37356">
        <w:rPr>
          <w:rFonts w:ascii="Times New Roman" w:eastAsia="Times New Roman" w:hAnsi="Times New Roman" w:cs="Times New Roman"/>
          <w:b/>
          <w:sz w:val="24"/>
          <w:szCs w:val="24"/>
          <w:lang w:eastAsia="ru-RU"/>
        </w:rPr>
        <w:t>Стороны</w:t>
      </w:r>
      <w:r w:rsidRPr="00D37356">
        <w:rPr>
          <w:rFonts w:ascii="Times New Roman" w:eastAsia="Times New Roman" w:hAnsi="Times New Roman" w:cs="Times New Roman"/>
          <w:sz w:val="24"/>
          <w:szCs w:val="24"/>
          <w:lang w:eastAsia="ru-RU"/>
        </w:rPr>
        <w:t>», а каждая в отдельности «</w:t>
      </w:r>
      <w:r w:rsidRPr="00D37356">
        <w:rPr>
          <w:rFonts w:ascii="Times New Roman" w:eastAsia="Times New Roman" w:hAnsi="Times New Roman" w:cs="Times New Roman"/>
          <w:b/>
          <w:sz w:val="24"/>
          <w:szCs w:val="24"/>
          <w:lang w:eastAsia="ru-RU"/>
        </w:rPr>
        <w:t>Сторона</w:t>
      </w:r>
      <w:r w:rsidRPr="00D37356">
        <w:rPr>
          <w:rFonts w:ascii="Times New Roman" w:eastAsia="Times New Roman" w:hAnsi="Times New Roman" w:cs="Times New Roman"/>
          <w:sz w:val="24"/>
          <w:szCs w:val="24"/>
          <w:lang w:eastAsia="ru-RU"/>
        </w:rPr>
        <w:t>», заключили настоящий договор (далее – «</w:t>
      </w:r>
      <w:r w:rsidRPr="00D37356">
        <w:rPr>
          <w:rFonts w:ascii="Times New Roman" w:eastAsia="Times New Roman" w:hAnsi="Times New Roman" w:cs="Times New Roman"/>
          <w:b/>
          <w:sz w:val="24"/>
          <w:szCs w:val="24"/>
          <w:lang w:eastAsia="ru-RU"/>
        </w:rPr>
        <w:t>Договор</w:t>
      </w:r>
      <w:r w:rsidRPr="00D37356">
        <w:rPr>
          <w:rFonts w:ascii="Times New Roman" w:eastAsia="Times New Roman" w:hAnsi="Times New Roman" w:cs="Times New Roman"/>
          <w:sz w:val="24"/>
          <w:szCs w:val="24"/>
          <w:lang w:eastAsia="ru-RU"/>
        </w:rPr>
        <w:t>») о нижеследующем:</w:t>
      </w:r>
    </w:p>
    <w:p w:rsidR="00D37356" w:rsidRPr="00D37356" w:rsidRDefault="00D37356" w:rsidP="00D37356">
      <w:pPr>
        <w:spacing w:after="0" w:line="240" w:lineRule="auto"/>
        <w:ind w:firstLine="709"/>
        <w:jc w:val="both"/>
        <w:rPr>
          <w:rFonts w:ascii="Times New Roman" w:eastAsia="Times New Roman" w:hAnsi="Times New Roman" w:cs="Times New Roman"/>
          <w:sz w:val="24"/>
          <w:szCs w:val="24"/>
          <w:lang w:eastAsia="ru-RU"/>
        </w:rPr>
      </w:pPr>
    </w:p>
    <w:p w:rsidR="00D37356" w:rsidRPr="00D37356" w:rsidRDefault="00D37356" w:rsidP="00D37356">
      <w:pPr>
        <w:numPr>
          <w:ilvl w:val="0"/>
          <w:numId w:val="3"/>
        </w:numPr>
        <w:spacing w:after="0" w:line="240" w:lineRule="auto"/>
        <w:contextualSpacing/>
        <w:jc w:val="center"/>
        <w:outlineLvl w:val="0"/>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Предмет Договора</w:t>
      </w:r>
    </w:p>
    <w:p w:rsidR="00D37356" w:rsidRPr="00D37356" w:rsidRDefault="00D37356" w:rsidP="00D37356">
      <w:pPr>
        <w:spacing w:after="0" w:line="240" w:lineRule="auto"/>
        <w:ind w:firstLine="709"/>
        <w:contextualSpacing/>
        <w:rPr>
          <w:rFonts w:ascii="Times New Roman" w:eastAsia="Times New Roman" w:hAnsi="Times New Roman" w:cs="Times New Roman"/>
          <w:b/>
          <w:sz w:val="24"/>
          <w:szCs w:val="24"/>
          <w:lang w:eastAsia="ru-RU"/>
        </w:rPr>
      </w:pPr>
    </w:p>
    <w:p w:rsidR="00D37356" w:rsidRPr="00D37356" w:rsidRDefault="00D37356" w:rsidP="00D37356">
      <w:pPr>
        <w:widowControl w:val="0"/>
        <w:numPr>
          <w:ilvl w:val="1"/>
          <w:numId w:val="3"/>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bookmarkStart w:id="0" w:name="_Ref140594226"/>
      <w:r w:rsidRPr="00D37356">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вместе именованное – «</w:t>
      </w:r>
      <w:r w:rsidRPr="00D37356">
        <w:rPr>
          <w:rFonts w:ascii="Times New Roman" w:eastAsia="Times New Roman" w:hAnsi="Times New Roman" w:cs="Times New Roman"/>
          <w:b/>
          <w:sz w:val="24"/>
          <w:szCs w:val="24"/>
          <w:lang w:eastAsia="ru-RU"/>
        </w:rPr>
        <w:t>Имущество</w:t>
      </w:r>
      <w:r w:rsidRPr="00D37356">
        <w:rPr>
          <w:rFonts w:ascii="Times New Roman" w:eastAsia="Times New Roman" w:hAnsi="Times New Roman" w:cs="Times New Roman"/>
          <w:sz w:val="24"/>
          <w:szCs w:val="24"/>
          <w:lang w:eastAsia="ru-RU"/>
        </w:rPr>
        <w:t>»):</w:t>
      </w:r>
      <w:bookmarkEnd w:id="0"/>
    </w:p>
    <w:p w:rsidR="00D37356" w:rsidRPr="00D37356" w:rsidRDefault="00D37356" w:rsidP="00D37356">
      <w:pPr>
        <w:widowControl w:val="0"/>
        <w:numPr>
          <w:ilvl w:val="2"/>
          <w:numId w:val="10"/>
        </w:numPr>
        <w:suppressAutoHyphens/>
        <w:spacing w:after="0" w:line="240" w:lineRule="auto"/>
        <w:ind w:hanging="1146"/>
        <w:contextualSpacing/>
        <w:jc w:val="both"/>
        <w:rPr>
          <w:rFonts w:ascii="Times New Roman" w:eastAsia="Times New Roman" w:hAnsi="Times New Roman" w:cs="Times New Roman"/>
          <w:b/>
          <w:bCs/>
          <w:sz w:val="24"/>
          <w:szCs w:val="24"/>
          <w:lang w:eastAsia="ru-RU"/>
        </w:rPr>
      </w:pPr>
      <w:r w:rsidRPr="00D37356">
        <w:rPr>
          <w:rFonts w:ascii="Times New Roman" w:eastAsia="Times New Roman" w:hAnsi="Times New Roman" w:cs="Times New Roman"/>
          <w:sz w:val="24"/>
          <w:szCs w:val="24"/>
          <w:lang w:eastAsia="ru-RU"/>
        </w:rPr>
        <w:t>Недвижимое имущество (далее – «</w:t>
      </w:r>
      <w:r w:rsidRPr="00D37356">
        <w:rPr>
          <w:rFonts w:ascii="Times New Roman" w:eastAsia="Times New Roman" w:hAnsi="Times New Roman" w:cs="Times New Roman"/>
          <w:b/>
          <w:sz w:val="24"/>
          <w:szCs w:val="24"/>
          <w:lang w:eastAsia="ru-RU"/>
        </w:rPr>
        <w:t>Недвижимое имущество</w:t>
      </w:r>
      <w:r w:rsidRPr="00D37356">
        <w:rPr>
          <w:rFonts w:ascii="Times New Roman" w:eastAsia="Times New Roman" w:hAnsi="Times New Roman" w:cs="Times New Roman"/>
          <w:sz w:val="24"/>
          <w:szCs w:val="24"/>
          <w:lang w:eastAsia="ru-RU"/>
        </w:rPr>
        <w:t>»):</w:t>
      </w:r>
    </w:p>
    <w:p w:rsidR="00D37356" w:rsidRPr="00D37356" w:rsidRDefault="00D37356" w:rsidP="00D37356">
      <w:pPr>
        <w:widowControl w:val="0"/>
        <w:spacing w:after="0" w:line="240" w:lineRule="auto"/>
        <w:ind w:firstLine="567"/>
        <w:jc w:val="both"/>
        <w:rPr>
          <w:rFonts w:ascii="Times New Roman" w:eastAsia="Times New Roman" w:hAnsi="Times New Roman" w:cs="Times New Roman"/>
          <w:sz w:val="24"/>
          <w:szCs w:val="20"/>
          <w:lang w:val="x-none" w:eastAsia="x-none"/>
        </w:rPr>
      </w:pPr>
      <w:r w:rsidRPr="00D37356">
        <w:rPr>
          <w:rFonts w:ascii="Times New Roman" w:eastAsia="Times New Roman" w:hAnsi="Times New Roman" w:cs="Times New Roman"/>
          <w:sz w:val="24"/>
          <w:szCs w:val="24"/>
          <w:lang w:val="x-none" w:eastAsia="ru-RU"/>
        </w:rPr>
        <w:t xml:space="preserve">- долю в размере 661/1272 в праве собственности на нежилые помещения, общей площадью 127,2 </w:t>
      </w:r>
      <w:proofErr w:type="spellStart"/>
      <w:r w:rsidRPr="00D37356">
        <w:rPr>
          <w:rFonts w:ascii="Times New Roman" w:eastAsia="Times New Roman" w:hAnsi="Times New Roman" w:cs="Times New Roman"/>
          <w:sz w:val="24"/>
          <w:szCs w:val="24"/>
          <w:lang w:val="x-none" w:eastAsia="ru-RU"/>
        </w:rPr>
        <w:t>кв.м</w:t>
      </w:r>
      <w:proofErr w:type="spellEnd"/>
      <w:r w:rsidRPr="00D37356">
        <w:rPr>
          <w:rFonts w:ascii="Times New Roman" w:eastAsia="Times New Roman" w:hAnsi="Times New Roman" w:cs="Times New Roman"/>
          <w:sz w:val="24"/>
          <w:szCs w:val="24"/>
          <w:lang w:val="x-none" w:eastAsia="ru-RU"/>
        </w:rPr>
        <w:t xml:space="preserve">. </w:t>
      </w:r>
      <w:r w:rsidRPr="00D37356">
        <w:rPr>
          <w:rFonts w:ascii="Times New Roman" w:eastAsia="Times New Roman" w:hAnsi="Times New Roman" w:cs="Times New Roman"/>
          <w:sz w:val="24"/>
          <w:szCs w:val="20"/>
          <w:lang w:val="x-none" w:eastAsia="x-none"/>
        </w:rPr>
        <w:t xml:space="preserve">состоящую из: </w:t>
      </w:r>
    </w:p>
    <w:p w:rsidR="00D37356" w:rsidRPr="00D37356" w:rsidRDefault="00D37356" w:rsidP="00D37356">
      <w:pPr>
        <w:widowControl w:val="0"/>
        <w:spacing w:after="0" w:line="240" w:lineRule="auto"/>
        <w:jc w:val="both"/>
        <w:rPr>
          <w:rFonts w:ascii="Times New Roman" w:eastAsia="Times New Roman" w:hAnsi="Times New Roman" w:cs="Times New Roman"/>
          <w:sz w:val="24"/>
          <w:szCs w:val="20"/>
          <w:lang w:val="x-none" w:eastAsia="x-none"/>
        </w:rPr>
      </w:pPr>
      <w:r w:rsidRPr="00D37356">
        <w:rPr>
          <w:rFonts w:ascii="Times New Roman" w:eastAsia="Times New Roman" w:hAnsi="Times New Roman" w:cs="Times New Roman"/>
          <w:sz w:val="24"/>
          <w:szCs w:val="20"/>
          <w:lang w:val="x-none" w:eastAsia="x-none"/>
        </w:rPr>
        <w:t xml:space="preserve">1) помещения № 11 общей площадью 7,2 </w:t>
      </w:r>
      <w:proofErr w:type="spellStart"/>
      <w:r w:rsidRPr="00D37356">
        <w:rPr>
          <w:rFonts w:ascii="Times New Roman" w:eastAsia="Times New Roman" w:hAnsi="Times New Roman" w:cs="Times New Roman"/>
          <w:sz w:val="24"/>
          <w:szCs w:val="20"/>
          <w:lang w:val="x-none" w:eastAsia="x-none"/>
        </w:rPr>
        <w:t>кв.м</w:t>
      </w:r>
      <w:proofErr w:type="spellEnd"/>
      <w:r w:rsidRPr="00D37356">
        <w:rPr>
          <w:rFonts w:ascii="Times New Roman" w:eastAsia="Times New Roman" w:hAnsi="Times New Roman" w:cs="Times New Roman"/>
          <w:sz w:val="24"/>
          <w:szCs w:val="20"/>
          <w:lang w:val="x-none" w:eastAsia="x-none"/>
        </w:rPr>
        <w:t>,</w:t>
      </w:r>
    </w:p>
    <w:p w:rsidR="00D37356" w:rsidRPr="00D37356" w:rsidRDefault="00D37356" w:rsidP="00D37356">
      <w:pPr>
        <w:widowControl w:val="0"/>
        <w:spacing w:after="0" w:line="240" w:lineRule="auto"/>
        <w:jc w:val="both"/>
        <w:rPr>
          <w:rFonts w:ascii="Times New Roman" w:eastAsia="Times New Roman" w:hAnsi="Times New Roman" w:cs="Times New Roman"/>
          <w:sz w:val="24"/>
          <w:szCs w:val="20"/>
          <w:lang w:val="x-none" w:eastAsia="x-none"/>
        </w:rPr>
      </w:pPr>
      <w:r w:rsidRPr="00D37356">
        <w:rPr>
          <w:rFonts w:ascii="Times New Roman" w:eastAsia="Times New Roman" w:hAnsi="Times New Roman" w:cs="Times New Roman"/>
          <w:sz w:val="24"/>
          <w:szCs w:val="20"/>
          <w:lang w:val="x-none" w:eastAsia="x-none"/>
        </w:rPr>
        <w:t xml:space="preserve">2) помещения № 12 общей площадью 9,5 </w:t>
      </w:r>
      <w:proofErr w:type="spellStart"/>
      <w:r w:rsidRPr="00D37356">
        <w:rPr>
          <w:rFonts w:ascii="Times New Roman" w:eastAsia="Times New Roman" w:hAnsi="Times New Roman" w:cs="Times New Roman"/>
          <w:sz w:val="24"/>
          <w:szCs w:val="20"/>
          <w:lang w:val="x-none" w:eastAsia="x-none"/>
        </w:rPr>
        <w:t>кв.м</w:t>
      </w:r>
      <w:proofErr w:type="spellEnd"/>
      <w:r w:rsidRPr="00D37356">
        <w:rPr>
          <w:rFonts w:ascii="Times New Roman" w:eastAsia="Times New Roman" w:hAnsi="Times New Roman" w:cs="Times New Roman"/>
          <w:sz w:val="24"/>
          <w:szCs w:val="20"/>
          <w:lang w:val="x-none" w:eastAsia="x-none"/>
        </w:rPr>
        <w:t>;</w:t>
      </w:r>
    </w:p>
    <w:p w:rsidR="00D37356" w:rsidRPr="00D37356" w:rsidRDefault="00D37356" w:rsidP="00D37356">
      <w:pPr>
        <w:widowControl w:val="0"/>
        <w:spacing w:after="0" w:line="240" w:lineRule="auto"/>
        <w:jc w:val="both"/>
        <w:rPr>
          <w:rFonts w:ascii="Times New Roman" w:eastAsia="Times New Roman" w:hAnsi="Times New Roman" w:cs="Times New Roman"/>
          <w:sz w:val="24"/>
          <w:szCs w:val="20"/>
          <w:lang w:val="x-none" w:eastAsia="x-none"/>
        </w:rPr>
      </w:pPr>
      <w:r w:rsidRPr="00D37356">
        <w:rPr>
          <w:rFonts w:ascii="Times New Roman" w:eastAsia="Times New Roman" w:hAnsi="Times New Roman" w:cs="Times New Roman"/>
          <w:sz w:val="24"/>
          <w:szCs w:val="20"/>
          <w:lang w:val="x-none" w:eastAsia="x-none"/>
        </w:rPr>
        <w:t xml:space="preserve">3) помещения № 13 общей площадью 10,9 </w:t>
      </w:r>
      <w:proofErr w:type="spellStart"/>
      <w:r w:rsidRPr="00D37356">
        <w:rPr>
          <w:rFonts w:ascii="Times New Roman" w:eastAsia="Times New Roman" w:hAnsi="Times New Roman" w:cs="Times New Roman"/>
          <w:sz w:val="24"/>
          <w:szCs w:val="20"/>
          <w:lang w:val="x-none" w:eastAsia="x-none"/>
        </w:rPr>
        <w:t>кв.м</w:t>
      </w:r>
      <w:proofErr w:type="spellEnd"/>
      <w:r w:rsidRPr="00D37356">
        <w:rPr>
          <w:rFonts w:ascii="Times New Roman" w:eastAsia="Times New Roman" w:hAnsi="Times New Roman" w:cs="Times New Roman"/>
          <w:sz w:val="24"/>
          <w:szCs w:val="20"/>
          <w:lang w:val="x-none" w:eastAsia="x-none"/>
        </w:rPr>
        <w:t>.;</w:t>
      </w:r>
    </w:p>
    <w:p w:rsidR="00D37356" w:rsidRPr="00D37356" w:rsidRDefault="00D37356" w:rsidP="00D37356">
      <w:pPr>
        <w:widowControl w:val="0"/>
        <w:spacing w:after="0" w:line="240" w:lineRule="auto"/>
        <w:jc w:val="both"/>
        <w:rPr>
          <w:rFonts w:ascii="Times New Roman" w:eastAsia="Times New Roman" w:hAnsi="Times New Roman" w:cs="Times New Roman"/>
          <w:sz w:val="24"/>
          <w:szCs w:val="20"/>
          <w:lang w:val="x-none" w:eastAsia="x-none"/>
        </w:rPr>
      </w:pPr>
      <w:r w:rsidRPr="00D37356">
        <w:rPr>
          <w:rFonts w:ascii="Times New Roman" w:eastAsia="Times New Roman" w:hAnsi="Times New Roman" w:cs="Times New Roman"/>
          <w:sz w:val="24"/>
          <w:szCs w:val="20"/>
          <w:lang w:val="x-none" w:eastAsia="x-none"/>
        </w:rPr>
        <w:t xml:space="preserve">4) помещения № 14 общей площадью 3,4 </w:t>
      </w:r>
      <w:proofErr w:type="spellStart"/>
      <w:r w:rsidRPr="00D37356">
        <w:rPr>
          <w:rFonts w:ascii="Times New Roman" w:eastAsia="Times New Roman" w:hAnsi="Times New Roman" w:cs="Times New Roman"/>
          <w:sz w:val="24"/>
          <w:szCs w:val="20"/>
          <w:lang w:val="x-none" w:eastAsia="x-none"/>
        </w:rPr>
        <w:t>кв.м</w:t>
      </w:r>
      <w:proofErr w:type="spellEnd"/>
      <w:r w:rsidRPr="00D37356">
        <w:rPr>
          <w:rFonts w:ascii="Times New Roman" w:eastAsia="Times New Roman" w:hAnsi="Times New Roman" w:cs="Times New Roman"/>
          <w:sz w:val="24"/>
          <w:szCs w:val="20"/>
          <w:lang w:val="x-none" w:eastAsia="x-none"/>
        </w:rPr>
        <w:t>.;</w:t>
      </w:r>
    </w:p>
    <w:p w:rsidR="00D37356" w:rsidRPr="00D37356" w:rsidRDefault="00D37356" w:rsidP="00D37356">
      <w:pPr>
        <w:widowControl w:val="0"/>
        <w:spacing w:after="0" w:line="240" w:lineRule="auto"/>
        <w:jc w:val="both"/>
        <w:rPr>
          <w:rFonts w:ascii="Times New Roman" w:eastAsia="Times New Roman" w:hAnsi="Times New Roman" w:cs="Times New Roman"/>
          <w:sz w:val="24"/>
          <w:szCs w:val="20"/>
          <w:lang w:val="x-none" w:eastAsia="x-none"/>
        </w:rPr>
      </w:pPr>
      <w:r w:rsidRPr="00D37356">
        <w:rPr>
          <w:rFonts w:ascii="Times New Roman" w:eastAsia="Times New Roman" w:hAnsi="Times New Roman" w:cs="Times New Roman"/>
          <w:sz w:val="24"/>
          <w:szCs w:val="20"/>
          <w:lang w:val="x-none" w:eastAsia="x-none"/>
        </w:rPr>
        <w:t xml:space="preserve">5) помещения № 15 общей площадью 8,2 </w:t>
      </w:r>
      <w:proofErr w:type="spellStart"/>
      <w:r w:rsidRPr="00D37356">
        <w:rPr>
          <w:rFonts w:ascii="Times New Roman" w:eastAsia="Times New Roman" w:hAnsi="Times New Roman" w:cs="Times New Roman"/>
          <w:sz w:val="24"/>
          <w:szCs w:val="20"/>
          <w:lang w:val="x-none" w:eastAsia="x-none"/>
        </w:rPr>
        <w:t>кв.м</w:t>
      </w:r>
      <w:proofErr w:type="spellEnd"/>
      <w:r w:rsidRPr="00D37356">
        <w:rPr>
          <w:rFonts w:ascii="Times New Roman" w:eastAsia="Times New Roman" w:hAnsi="Times New Roman" w:cs="Times New Roman"/>
          <w:sz w:val="24"/>
          <w:szCs w:val="20"/>
          <w:lang w:val="x-none" w:eastAsia="x-none"/>
        </w:rPr>
        <w:t>.;</w:t>
      </w:r>
    </w:p>
    <w:p w:rsidR="00D37356" w:rsidRPr="00D37356" w:rsidRDefault="00D37356" w:rsidP="00D37356">
      <w:pPr>
        <w:widowControl w:val="0"/>
        <w:spacing w:after="0" w:line="240" w:lineRule="auto"/>
        <w:jc w:val="both"/>
        <w:rPr>
          <w:rFonts w:ascii="Times New Roman" w:eastAsia="Times New Roman" w:hAnsi="Times New Roman" w:cs="Times New Roman"/>
          <w:sz w:val="24"/>
          <w:szCs w:val="20"/>
          <w:lang w:val="x-none" w:eastAsia="x-none"/>
        </w:rPr>
      </w:pPr>
      <w:r w:rsidRPr="00D37356">
        <w:rPr>
          <w:rFonts w:ascii="Times New Roman" w:eastAsia="Times New Roman" w:hAnsi="Times New Roman" w:cs="Times New Roman"/>
          <w:sz w:val="24"/>
          <w:szCs w:val="20"/>
          <w:lang w:val="x-none" w:eastAsia="x-none"/>
        </w:rPr>
        <w:t xml:space="preserve">6) помещения № 16 общей площадью 2,6 </w:t>
      </w:r>
      <w:proofErr w:type="spellStart"/>
      <w:r w:rsidRPr="00D37356">
        <w:rPr>
          <w:rFonts w:ascii="Times New Roman" w:eastAsia="Times New Roman" w:hAnsi="Times New Roman" w:cs="Times New Roman"/>
          <w:sz w:val="24"/>
          <w:szCs w:val="20"/>
          <w:lang w:val="x-none" w:eastAsia="x-none"/>
        </w:rPr>
        <w:t>кв.м</w:t>
      </w:r>
      <w:proofErr w:type="spellEnd"/>
      <w:r w:rsidRPr="00D37356">
        <w:rPr>
          <w:rFonts w:ascii="Times New Roman" w:eastAsia="Times New Roman" w:hAnsi="Times New Roman" w:cs="Times New Roman"/>
          <w:sz w:val="24"/>
          <w:szCs w:val="20"/>
          <w:lang w:val="x-none" w:eastAsia="x-none"/>
        </w:rPr>
        <w:t>.;</w:t>
      </w:r>
    </w:p>
    <w:p w:rsidR="00D37356" w:rsidRPr="00D37356" w:rsidRDefault="00D37356" w:rsidP="00D37356">
      <w:pPr>
        <w:widowControl w:val="0"/>
        <w:spacing w:after="0" w:line="240" w:lineRule="auto"/>
        <w:jc w:val="both"/>
        <w:rPr>
          <w:rFonts w:ascii="Times New Roman" w:eastAsia="Times New Roman" w:hAnsi="Times New Roman" w:cs="Times New Roman"/>
          <w:sz w:val="24"/>
          <w:szCs w:val="20"/>
          <w:lang w:val="x-none" w:eastAsia="x-none"/>
        </w:rPr>
      </w:pPr>
      <w:r w:rsidRPr="00D37356">
        <w:rPr>
          <w:rFonts w:ascii="Times New Roman" w:eastAsia="Times New Roman" w:hAnsi="Times New Roman" w:cs="Times New Roman"/>
          <w:sz w:val="24"/>
          <w:szCs w:val="20"/>
          <w:lang w:val="x-none" w:eastAsia="x-none"/>
        </w:rPr>
        <w:t xml:space="preserve">7) помещения № 17 общей площадью 2,2 </w:t>
      </w:r>
      <w:proofErr w:type="spellStart"/>
      <w:r w:rsidRPr="00D37356">
        <w:rPr>
          <w:rFonts w:ascii="Times New Roman" w:eastAsia="Times New Roman" w:hAnsi="Times New Roman" w:cs="Times New Roman"/>
          <w:sz w:val="24"/>
          <w:szCs w:val="20"/>
          <w:lang w:val="x-none" w:eastAsia="x-none"/>
        </w:rPr>
        <w:t>кв.м</w:t>
      </w:r>
      <w:proofErr w:type="spellEnd"/>
      <w:r w:rsidRPr="00D37356">
        <w:rPr>
          <w:rFonts w:ascii="Times New Roman" w:eastAsia="Times New Roman" w:hAnsi="Times New Roman" w:cs="Times New Roman"/>
          <w:sz w:val="24"/>
          <w:szCs w:val="20"/>
          <w:lang w:val="x-none" w:eastAsia="x-none"/>
        </w:rPr>
        <w:t>.;</w:t>
      </w:r>
    </w:p>
    <w:p w:rsidR="00D37356" w:rsidRPr="00D37356" w:rsidRDefault="00D37356" w:rsidP="00D37356">
      <w:pPr>
        <w:widowControl w:val="0"/>
        <w:spacing w:after="0" w:line="240" w:lineRule="auto"/>
        <w:jc w:val="both"/>
        <w:rPr>
          <w:rFonts w:ascii="Times New Roman" w:eastAsia="Times New Roman" w:hAnsi="Times New Roman" w:cs="Times New Roman"/>
          <w:sz w:val="24"/>
          <w:szCs w:val="20"/>
          <w:lang w:val="x-none" w:eastAsia="x-none"/>
        </w:rPr>
      </w:pPr>
      <w:r w:rsidRPr="00D37356">
        <w:rPr>
          <w:rFonts w:ascii="Times New Roman" w:eastAsia="Times New Roman" w:hAnsi="Times New Roman" w:cs="Times New Roman"/>
          <w:sz w:val="24"/>
          <w:szCs w:val="20"/>
          <w:lang w:val="x-none" w:eastAsia="x-none"/>
        </w:rPr>
        <w:t xml:space="preserve">8) помещения № 18 общей площадью 3,6 </w:t>
      </w:r>
      <w:proofErr w:type="spellStart"/>
      <w:r w:rsidRPr="00D37356">
        <w:rPr>
          <w:rFonts w:ascii="Times New Roman" w:eastAsia="Times New Roman" w:hAnsi="Times New Roman" w:cs="Times New Roman"/>
          <w:sz w:val="24"/>
          <w:szCs w:val="20"/>
          <w:lang w:val="x-none" w:eastAsia="x-none"/>
        </w:rPr>
        <w:t>кв.м</w:t>
      </w:r>
      <w:proofErr w:type="spellEnd"/>
      <w:r w:rsidRPr="00D37356">
        <w:rPr>
          <w:rFonts w:ascii="Times New Roman" w:eastAsia="Times New Roman" w:hAnsi="Times New Roman" w:cs="Times New Roman"/>
          <w:sz w:val="24"/>
          <w:szCs w:val="20"/>
          <w:lang w:val="x-none" w:eastAsia="x-none"/>
        </w:rPr>
        <w:t>.;</w:t>
      </w:r>
    </w:p>
    <w:p w:rsidR="00D37356" w:rsidRPr="00D37356" w:rsidRDefault="00D37356" w:rsidP="00D37356">
      <w:pPr>
        <w:widowControl w:val="0"/>
        <w:spacing w:after="0" w:line="240" w:lineRule="auto"/>
        <w:jc w:val="both"/>
        <w:rPr>
          <w:rFonts w:ascii="Times New Roman" w:eastAsia="Times New Roman" w:hAnsi="Times New Roman" w:cs="Times New Roman"/>
          <w:sz w:val="24"/>
          <w:szCs w:val="20"/>
          <w:lang w:val="x-none" w:eastAsia="x-none"/>
        </w:rPr>
      </w:pPr>
      <w:r w:rsidRPr="00D37356">
        <w:rPr>
          <w:rFonts w:ascii="Times New Roman" w:eastAsia="Times New Roman" w:hAnsi="Times New Roman" w:cs="Times New Roman"/>
          <w:sz w:val="24"/>
          <w:szCs w:val="20"/>
          <w:lang w:val="x-none" w:eastAsia="x-none"/>
        </w:rPr>
        <w:t xml:space="preserve">9) помещения № 19 общей площадью 10,5 </w:t>
      </w:r>
      <w:proofErr w:type="spellStart"/>
      <w:r w:rsidRPr="00D37356">
        <w:rPr>
          <w:rFonts w:ascii="Times New Roman" w:eastAsia="Times New Roman" w:hAnsi="Times New Roman" w:cs="Times New Roman"/>
          <w:sz w:val="24"/>
          <w:szCs w:val="20"/>
          <w:lang w:val="x-none" w:eastAsia="x-none"/>
        </w:rPr>
        <w:t>кв.м</w:t>
      </w:r>
      <w:proofErr w:type="spellEnd"/>
      <w:r w:rsidRPr="00D37356">
        <w:rPr>
          <w:rFonts w:ascii="Times New Roman" w:eastAsia="Times New Roman" w:hAnsi="Times New Roman" w:cs="Times New Roman"/>
          <w:sz w:val="24"/>
          <w:szCs w:val="20"/>
          <w:lang w:val="x-none" w:eastAsia="x-none"/>
        </w:rPr>
        <w:t>.;</w:t>
      </w:r>
    </w:p>
    <w:p w:rsidR="00D37356" w:rsidRPr="00D37356" w:rsidRDefault="00D37356" w:rsidP="00D37356">
      <w:pPr>
        <w:widowControl w:val="0"/>
        <w:spacing w:after="0" w:line="240" w:lineRule="auto"/>
        <w:jc w:val="both"/>
        <w:rPr>
          <w:rFonts w:ascii="Times New Roman" w:eastAsia="Times New Roman" w:hAnsi="Times New Roman" w:cs="Times New Roman"/>
          <w:color w:val="000000"/>
          <w:sz w:val="24"/>
          <w:szCs w:val="20"/>
          <w:lang w:val="x-none" w:eastAsia="x-none"/>
        </w:rPr>
      </w:pPr>
      <w:r w:rsidRPr="00D37356">
        <w:rPr>
          <w:rFonts w:ascii="Times New Roman" w:eastAsia="Times New Roman" w:hAnsi="Times New Roman" w:cs="Times New Roman"/>
          <w:color w:val="000000"/>
          <w:sz w:val="24"/>
          <w:szCs w:val="20"/>
          <w:lang w:val="x-none" w:eastAsia="x-none"/>
        </w:rPr>
        <w:t xml:space="preserve">10) части, равной 3,43 </w:t>
      </w:r>
      <w:proofErr w:type="spellStart"/>
      <w:r w:rsidRPr="00D37356">
        <w:rPr>
          <w:rFonts w:ascii="Times New Roman" w:eastAsia="Times New Roman" w:hAnsi="Times New Roman" w:cs="Times New Roman"/>
          <w:color w:val="000000"/>
          <w:sz w:val="24"/>
          <w:szCs w:val="20"/>
          <w:lang w:val="x-none" w:eastAsia="x-none"/>
        </w:rPr>
        <w:t>кв.м</w:t>
      </w:r>
      <w:proofErr w:type="spellEnd"/>
      <w:r w:rsidRPr="00D37356">
        <w:rPr>
          <w:rFonts w:ascii="Times New Roman" w:eastAsia="Times New Roman" w:hAnsi="Times New Roman" w:cs="Times New Roman"/>
          <w:color w:val="000000"/>
          <w:sz w:val="24"/>
          <w:szCs w:val="20"/>
          <w:lang w:val="x-none" w:eastAsia="x-none"/>
        </w:rPr>
        <w:t xml:space="preserve">., помещения № 1 общей площадью 6,6 </w:t>
      </w:r>
      <w:proofErr w:type="spellStart"/>
      <w:r w:rsidRPr="00D37356">
        <w:rPr>
          <w:rFonts w:ascii="Times New Roman" w:eastAsia="Times New Roman" w:hAnsi="Times New Roman" w:cs="Times New Roman"/>
          <w:color w:val="000000"/>
          <w:sz w:val="24"/>
          <w:szCs w:val="20"/>
          <w:lang w:val="x-none" w:eastAsia="x-none"/>
        </w:rPr>
        <w:t>кв.м</w:t>
      </w:r>
      <w:proofErr w:type="spellEnd"/>
      <w:r w:rsidRPr="00D37356">
        <w:rPr>
          <w:rFonts w:ascii="Times New Roman" w:eastAsia="Times New Roman" w:hAnsi="Times New Roman" w:cs="Times New Roman"/>
          <w:color w:val="000000"/>
          <w:sz w:val="24"/>
          <w:szCs w:val="20"/>
          <w:lang w:val="x-none" w:eastAsia="x-none"/>
        </w:rPr>
        <w:t>.;</w:t>
      </w:r>
    </w:p>
    <w:p w:rsidR="00D37356" w:rsidRPr="00D37356" w:rsidRDefault="00D37356" w:rsidP="00D37356">
      <w:pPr>
        <w:widowControl w:val="0"/>
        <w:spacing w:after="0" w:line="240" w:lineRule="auto"/>
        <w:jc w:val="both"/>
        <w:rPr>
          <w:rFonts w:ascii="Times New Roman" w:eastAsia="Times New Roman" w:hAnsi="Times New Roman" w:cs="Times New Roman"/>
          <w:color w:val="000000"/>
          <w:sz w:val="24"/>
          <w:szCs w:val="20"/>
          <w:lang w:eastAsia="x-none"/>
        </w:rPr>
      </w:pPr>
      <w:r w:rsidRPr="00D37356">
        <w:rPr>
          <w:rFonts w:ascii="Times New Roman" w:eastAsia="Times New Roman" w:hAnsi="Times New Roman" w:cs="Times New Roman"/>
          <w:color w:val="000000"/>
          <w:sz w:val="24"/>
          <w:szCs w:val="20"/>
          <w:lang w:val="x-none" w:eastAsia="x-none"/>
        </w:rPr>
        <w:t xml:space="preserve">11) части, равной 4,57 </w:t>
      </w:r>
      <w:proofErr w:type="spellStart"/>
      <w:r w:rsidRPr="00D37356">
        <w:rPr>
          <w:rFonts w:ascii="Times New Roman" w:eastAsia="Times New Roman" w:hAnsi="Times New Roman" w:cs="Times New Roman"/>
          <w:color w:val="000000"/>
          <w:sz w:val="24"/>
          <w:szCs w:val="20"/>
          <w:lang w:val="x-none" w:eastAsia="x-none"/>
        </w:rPr>
        <w:t>кв.м</w:t>
      </w:r>
      <w:proofErr w:type="spellEnd"/>
      <w:r w:rsidRPr="00D37356">
        <w:rPr>
          <w:rFonts w:ascii="Times New Roman" w:eastAsia="Times New Roman" w:hAnsi="Times New Roman" w:cs="Times New Roman"/>
          <w:color w:val="000000"/>
          <w:sz w:val="24"/>
          <w:szCs w:val="20"/>
          <w:lang w:val="x-none" w:eastAsia="x-none"/>
        </w:rPr>
        <w:t xml:space="preserve">., помещения № 2 общей площадью 8,8 </w:t>
      </w:r>
      <w:proofErr w:type="spellStart"/>
      <w:r w:rsidRPr="00D37356">
        <w:rPr>
          <w:rFonts w:ascii="Times New Roman" w:eastAsia="Times New Roman" w:hAnsi="Times New Roman" w:cs="Times New Roman"/>
          <w:color w:val="000000"/>
          <w:sz w:val="24"/>
          <w:szCs w:val="20"/>
          <w:lang w:val="x-none" w:eastAsia="x-none"/>
        </w:rPr>
        <w:t>кв.м</w:t>
      </w:r>
      <w:proofErr w:type="spellEnd"/>
      <w:r w:rsidRPr="00D37356">
        <w:rPr>
          <w:rFonts w:ascii="Times New Roman" w:eastAsia="Times New Roman" w:hAnsi="Times New Roman" w:cs="Times New Roman"/>
          <w:color w:val="000000"/>
          <w:sz w:val="24"/>
          <w:szCs w:val="20"/>
          <w:lang w:eastAsia="x-none"/>
        </w:rPr>
        <w:t>,</w:t>
      </w:r>
    </w:p>
    <w:p w:rsidR="00D37356" w:rsidRPr="00D37356" w:rsidRDefault="00D37356" w:rsidP="00D37356">
      <w:pPr>
        <w:widowControl w:val="0"/>
        <w:suppressAutoHyphens/>
        <w:spacing w:after="0" w:line="240" w:lineRule="auto"/>
        <w:contextualSpacing/>
        <w:jc w:val="both"/>
        <w:rPr>
          <w:rFonts w:ascii="Times New Roman" w:eastAsia="Times New Roman" w:hAnsi="Times New Roman" w:cs="Times New Roman"/>
          <w:b/>
          <w:bCs/>
          <w:color w:val="FF0000"/>
          <w:sz w:val="24"/>
          <w:szCs w:val="24"/>
          <w:lang w:eastAsia="ru-RU"/>
        </w:rPr>
      </w:pPr>
      <w:r w:rsidRPr="00D37356">
        <w:rPr>
          <w:rFonts w:ascii="Times New Roman" w:eastAsia="Times New Roman" w:hAnsi="Times New Roman" w:cs="Times New Roman"/>
          <w:sz w:val="24"/>
          <w:szCs w:val="24"/>
          <w:lang w:eastAsia="ru-RU"/>
        </w:rPr>
        <w:t>указанн</w:t>
      </w:r>
      <w:r w:rsidRPr="00D37356">
        <w:rPr>
          <w:rFonts w:ascii="Times New Roman" w:eastAsia="Times New Roman" w:hAnsi="Times New Roman" w:cs="Times New Roman"/>
          <w:color w:val="000000"/>
          <w:sz w:val="24"/>
          <w:szCs w:val="24"/>
          <w:lang w:eastAsia="ru-RU"/>
        </w:rPr>
        <w:t xml:space="preserve">ые на плане, </w:t>
      </w:r>
      <w:r w:rsidR="00044F41">
        <w:rPr>
          <w:rFonts w:ascii="Times New Roman" w:eastAsia="Times New Roman" w:hAnsi="Times New Roman" w:cs="Times New Roman"/>
          <w:color w:val="000000"/>
          <w:sz w:val="24"/>
          <w:szCs w:val="24"/>
          <w:lang w:eastAsia="ru-RU"/>
        </w:rPr>
        <w:t>который является Приложением № 3</w:t>
      </w:r>
      <w:r w:rsidRPr="00D37356">
        <w:rPr>
          <w:rFonts w:ascii="Times New Roman" w:eastAsia="Times New Roman" w:hAnsi="Times New Roman" w:cs="Times New Roman"/>
          <w:color w:val="000000"/>
          <w:sz w:val="24"/>
          <w:szCs w:val="24"/>
          <w:lang w:eastAsia="ru-RU"/>
        </w:rPr>
        <w:t xml:space="preserve"> к Договору (далее именуемые – «</w:t>
      </w:r>
      <w:r w:rsidRPr="00D37356">
        <w:rPr>
          <w:rFonts w:ascii="Times New Roman" w:eastAsia="Times New Roman" w:hAnsi="Times New Roman" w:cs="Times New Roman"/>
          <w:b/>
          <w:color w:val="000000"/>
          <w:sz w:val="24"/>
          <w:szCs w:val="24"/>
          <w:lang w:eastAsia="ru-RU"/>
        </w:rPr>
        <w:t>Объект</w:t>
      </w:r>
      <w:r w:rsidRPr="00D37356">
        <w:rPr>
          <w:rFonts w:ascii="Times New Roman" w:eastAsia="Times New Roman" w:hAnsi="Times New Roman" w:cs="Times New Roman"/>
          <w:color w:val="000000"/>
          <w:sz w:val="24"/>
          <w:szCs w:val="24"/>
          <w:lang w:eastAsia="ru-RU"/>
        </w:rPr>
        <w:t>»).</w:t>
      </w:r>
    </w:p>
    <w:p w:rsidR="00D37356" w:rsidRPr="00D37356" w:rsidRDefault="00D37356" w:rsidP="00D37356">
      <w:pPr>
        <w:spacing w:after="0" w:line="240" w:lineRule="auto"/>
        <w:ind w:firstLine="709"/>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Кадастровый/условный номер Объекта: 69:30:0070172:472.</w:t>
      </w:r>
    </w:p>
    <w:p w:rsidR="00D37356" w:rsidRPr="00D37356" w:rsidRDefault="00D37356" w:rsidP="00D37356">
      <w:pPr>
        <w:spacing w:after="0" w:line="240" w:lineRule="auto"/>
        <w:ind w:firstLine="709"/>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Объект расположен по адресу: </w:t>
      </w:r>
      <w:r w:rsidRPr="00D37356">
        <w:rPr>
          <w:rFonts w:ascii="Times New Roman" w:eastAsia="Times New Roman" w:hAnsi="Times New Roman" w:cs="Times New Roman"/>
          <w:bCs/>
          <w:iCs/>
          <w:sz w:val="24"/>
          <w:szCs w:val="24"/>
          <w:lang w:eastAsia="ru-RU"/>
        </w:rPr>
        <w:t xml:space="preserve">Тверская обл., муниципальный округ </w:t>
      </w:r>
      <w:proofErr w:type="spellStart"/>
      <w:r w:rsidRPr="00D37356">
        <w:rPr>
          <w:rFonts w:ascii="Times New Roman" w:eastAsia="Times New Roman" w:hAnsi="Times New Roman" w:cs="Times New Roman"/>
          <w:bCs/>
          <w:iCs/>
          <w:sz w:val="24"/>
          <w:szCs w:val="24"/>
          <w:lang w:eastAsia="ru-RU"/>
        </w:rPr>
        <w:t>Сонковский</w:t>
      </w:r>
      <w:proofErr w:type="spellEnd"/>
      <w:r w:rsidRPr="00D37356">
        <w:rPr>
          <w:rFonts w:ascii="Times New Roman" w:eastAsia="Times New Roman" w:hAnsi="Times New Roman" w:cs="Times New Roman"/>
          <w:bCs/>
          <w:iCs/>
          <w:sz w:val="24"/>
          <w:szCs w:val="24"/>
          <w:lang w:eastAsia="ru-RU"/>
        </w:rPr>
        <w:t xml:space="preserve">, </w:t>
      </w:r>
      <w:proofErr w:type="spellStart"/>
      <w:r w:rsidRPr="00D37356">
        <w:rPr>
          <w:rFonts w:ascii="Times New Roman" w:eastAsia="Times New Roman" w:hAnsi="Times New Roman" w:cs="Times New Roman"/>
          <w:bCs/>
          <w:iCs/>
          <w:sz w:val="24"/>
          <w:szCs w:val="24"/>
          <w:lang w:eastAsia="ru-RU"/>
        </w:rPr>
        <w:t>пгт</w:t>
      </w:r>
      <w:proofErr w:type="spellEnd"/>
      <w:r w:rsidRPr="00D37356">
        <w:rPr>
          <w:rFonts w:ascii="Times New Roman" w:eastAsia="Times New Roman" w:hAnsi="Times New Roman" w:cs="Times New Roman"/>
          <w:bCs/>
          <w:iCs/>
          <w:sz w:val="24"/>
          <w:szCs w:val="24"/>
          <w:lang w:eastAsia="ru-RU"/>
        </w:rPr>
        <w:t>. Сонково, пр-т. Ленина, д.30 пом.1</w:t>
      </w:r>
      <w:r w:rsidRPr="00D37356">
        <w:rPr>
          <w:rFonts w:ascii="Times New Roman" w:eastAsia="Times New Roman" w:hAnsi="Times New Roman" w:cs="Times New Roman"/>
          <w:sz w:val="24"/>
          <w:szCs w:val="24"/>
          <w:lang w:eastAsia="ru-RU"/>
        </w:rPr>
        <w:t>.</w:t>
      </w:r>
    </w:p>
    <w:p w:rsidR="00D37356" w:rsidRPr="00D37356" w:rsidRDefault="00D37356" w:rsidP="00D37356">
      <w:pPr>
        <w:spacing w:after="0" w:line="240" w:lineRule="auto"/>
        <w:ind w:firstLine="709"/>
        <w:jc w:val="both"/>
        <w:rPr>
          <w:rFonts w:ascii="Times New Roman" w:eastAsia="Times New Roman" w:hAnsi="Times New Roman" w:cs="Times New Roman"/>
          <w:color w:val="000000"/>
          <w:sz w:val="24"/>
          <w:szCs w:val="24"/>
          <w:lang w:eastAsia="ru-RU"/>
        </w:rPr>
      </w:pPr>
      <w:r w:rsidRPr="00D37356">
        <w:rPr>
          <w:rFonts w:ascii="Times New Roman" w:eastAsia="Times New Roman" w:hAnsi="Times New Roman" w:cs="Times New Roman"/>
          <w:color w:val="000000"/>
          <w:sz w:val="24"/>
          <w:szCs w:val="24"/>
          <w:lang w:eastAsia="ru-RU"/>
        </w:rPr>
        <w:t xml:space="preserve">Объект принадлежит Продавцу на праве собственности на основании Акта приемки здания (сооружения) государственной комиссией от 28.12.1978, утвержденный решением исполнительного комитета </w:t>
      </w:r>
      <w:proofErr w:type="spellStart"/>
      <w:r w:rsidRPr="00D37356">
        <w:rPr>
          <w:rFonts w:ascii="Times New Roman" w:eastAsia="Times New Roman" w:hAnsi="Times New Roman" w:cs="Times New Roman"/>
          <w:color w:val="000000"/>
          <w:sz w:val="24"/>
          <w:szCs w:val="24"/>
          <w:lang w:eastAsia="ru-RU"/>
        </w:rPr>
        <w:t>Сонковского</w:t>
      </w:r>
      <w:proofErr w:type="spellEnd"/>
      <w:r w:rsidRPr="00D37356">
        <w:rPr>
          <w:rFonts w:ascii="Times New Roman" w:eastAsia="Times New Roman" w:hAnsi="Times New Roman" w:cs="Times New Roman"/>
          <w:color w:val="000000"/>
          <w:sz w:val="24"/>
          <w:szCs w:val="24"/>
          <w:lang w:eastAsia="ru-RU"/>
        </w:rPr>
        <w:t xml:space="preserve"> района Совета депутатов трудящихся № 162 от 28.12.1978 и Кадастрового паспорта помещения от 13.12.2012, выданный филиалом ФГБУ </w:t>
      </w:r>
      <w:r w:rsidRPr="00D37356">
        <w:rPr>
          <w:rFonts w:ascii="Times New Roman" w:eastAsia="Times New Roman" w:hAnsi="Times New Roman" w:cs="Times New Roman"/>
          <w:color w:val="000000"/>
          <w:sz w:val="24"/>
          <w:szCs w:val="24"/>
          <w:lang w:eastAsia="ru-RU"/>
        </w:rPr>
        <w:lastRenderedPageBreak/>
        <w:t>«Федеральная кадастровая палата Федеральной службы государственной регистрации, кадастра и картографии» по Тверской области, о чем в Едином государственном реестре недвижимости сделана запись о регистрации права 69-69-01/008/2013-550 от 09.10.2013, что подтверждается Выпиской из Единого государственного реестра недвижимости от 14 августа 2024 г.</w:t>
      </w:r>
    </w:p>
    <w:p w:rsidR="00D37356" w:rsidRPr="00D37356" w:rsidRDefault="00D37356" w:rsidP="00D37356">
      <w:pPr>
        <w:numPr>
          <w:ilvl w:val="3"/>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Долю в размере 474/1000 в праве общей долевой собственности на земельный участок из 912/1000 долей принадлежащих на праве собственности ПАО Сбербанк (далее – «</w:t>
      </w:r>
      <w:r w:rsidRPr="00D37356">
        <w:rPr>
          <w:rFonts w:ascii="Times New Roman" w:eastAsia="Times New Roman" w:hAnsi="Times New Roman" w:cs="Times New Roman"/>
          <w:b/>
          <w:sz w:val="24"/>
          <w:szCs w:val="24"/>
          <w:lang w:eastAsia="ru-RU"/>
        </w:rPr>
        <w:t>Земельный участок</w:t>
      </w:r>
      <w:r w:rsidRPr="00D37356">
        <w:rPr>
          <w:rFonts w:ascii="Times New Roman" w:eastAsia="Times New Roman" w:hAnsi="Times New Roman" w:cs="Times New Roman"/>
          <w:sz w:val="24"/>
          <w:szCs w:val="24"/>
          <w:lang w:eastAsia="ru-RU"/>
        </w:rPr>
        <w:t xml:space="preserve">») со следующими характеристиками: общей площадью 858,0 </w:t>
      </w:r>
      <w:proofErr w:type="spellStart"/>
      <w:r w:rsidRPr="00D37356">
        <w:rPr>
          <w:rFonts w:ascii="Times New Roman" w:eastAsia="Times New Roman" w:hAnsi="Times New Roman" w:cs="Times New Roman"/>
          <w:sz w:val="24"/>
          <w:szCs w:val="24"/>
          <w:lang w:eastAsia="ru-RU"/>
        </w:rPr>
        <w:t>кв.м</w:t>
      </w:r>
      <w:proofErr w:type="spellEnd"/>
      <w:r w:rsidRPr="00D37356">
        <w:rPr>
          <w:rFonts w:ascii="Times New Roman" w:eastAsia="Times New Roman" w:hAnsi="Times New Roman" w:cs="Times New Roman"/>
          <w:sz w:val="24"/>
          <w:szCs w:val="24"/>
          <w:lang w:eastAsia="ru-RU"/>
        </w:rPr>
        <w:t>. категория земель: земли населенных пунктов, разрешенное использование: для административного здания.</w:t>
      </w:r>
    </w:p>
    <w:p w:rsidR="00D37356" w:rsidRPr="00D37356" w:rsidRDefault="00D37356" w:rsidP="00D37356">
      <w:pPr>
        <w:spacing w:after="0" w:line="240" w:lineRule="auto"/>
        <w:ind w:firstLine="709"/>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Кадастровый/условный номер Земельного участка: 69:30:0070131653.</w:t>
      </w:r>
    </w:p>
    <w:p w:rsidR="00D37356" w:rsidRPr="00D37356" w:rsidRDefault="00D37356" w:rsidP="00D37356">
      <w:pPr>
        <w:spacing w:after="0" w:line="240" w:lineRule="auto"/>
        <w:ind w:firstLine="709"/>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Земельный участок расположен по адресу: </w:t>
      </w:r>
      <w:r w:rsidRPr="00D37356">
        <w:rPr>
          <w:rFonts w:ascii="Times New Roman" w:eastAsia="Times New Roman" w:hAnsi="Times New Roman" w:cs="Times New Roman"/>
          <w:bCs/>
          <w:iCs/>
          <w:sz w:val="24"/>
          <w:szCs w:val="24"/>
          <w:lang w:eastAsia="ru-RU"/>
        </w:rPr>
        <w:t xml:space="preserve">Тверская обл., муниципальный округ </w:t>
      </w:r>
      <w:proofErr w:type="spellStart"/>
      <w:r w:rsidRPr="00D37356">
        <w:rPr>
          <w:rFonts w:ascii="Times New Roman" w:eastAsia="Times New Roman" w:hAnsi="Times New Roman" w:cs="Times New Roman"/>
          <w:bCs/>
          <w:iCs/>
          <w:sz w:val="24"/>
          <w:szCs w:val="24"/>
          <w:lang w:eastAsia="ru-RU"/>
        </w:rPr>
        <w:t>Сонковский</w:t>
      </w:r>
      <w:proofErr w:type="spellEnd"/>
      <w:r w:rsidRPr="00D37356">
        <w:rPr>
          <w:rFonts w:ascii="Times New Roman" w:eastAsia="Times New Roman" w:hAnsi="Times New Roman" w:cs="Times New Roman"/>
          <w:bCs/>
          <w:iCs/>
          <w:sz w:val="24"/>
          <w:szCs w:val="24"/>
          <w:lang w:eastAsia="ru-RU"/>
        </w:rPr>
        <w:t xml:space="preserve">, </w:t>
      </w:r>
      <w:proofErr w:type="spellStart"/>
      <w:r w:rsidRPr="00D37356">
        <w:rPr>
          <w:rFonts w:ascii="Times New Roman" w:eastAsia="Times New Roman" w:hAnsi="Times New Roman" w:cs="Times New Roman"/>
          <w:bCs/>
          <w:iCs/>
          <w:sz w:val="24"/>
          <w:szCs w:val="24"/>
          <w:lang w:eastAsia="ru-RU"/>
        </w:rPr>
        <w:t>пгт</w:t>
      </w:r>
      <w:proofErr w:type="spellEnd"/>
      <w:r w:rsidRPr="00D37356">
        <w:rPr>
          <w:rFonts w:ascii="Times New Roman" w:eastAsia="Times New Roman" w:hAnsi="Times New Roman" w:cs="Times New Roman"/>
          <w:bCs/>
          <w:iCs/>
          <w:sz w:val="24"/>
          <w:szCs w:val="24"/>
          <w:lang w:eastAsia="ru-RU"/>
        </w:rPr>
        <w:t>. Сонково, пр-т. Ленина, д.30.</w:t>
      </w:r>
    </w:p>
    <w:p w:rsidR="00D37356" w:rsidRPr="00D37356" w:rsidRDefault="00D37356" w:rsidP="00D37356">
      <w:pPr>
        <w:spacing w:after="0" w:line="240" w:lineRule="auto"/>
        <w:ind w:firstLine="709"/>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Земельный участок принадлежит Продавцу </w:t>
      </w:r>
      <w:bookmarkStart w:id="1" w:name="_GoBack"/>
      <w:r w:rsidRPr="00D37356">
        <w:rPr>
          <w:rFonts w:ascii="Times New Roman" w:eastAsia="Times New Roman" w:hAnsi="Times New Roman" w:cs="Times New Roman"/>
          <w:sz w:val="24"/>
          <w:szCs w:val="24"/>
          <w:lang w:eastAsia="ru-RU"/>
        </w:rPr>
        <w:t>на праве общей долевой собственности на основании Государственного контракта купли-продажи здания гаража, № 1-1558 от 29.11.2017 и Договора купли-продажи земельного участка № 004 от 04.03.2008, о чем в Едином государственном реестре недвижимости сделана запись о регистрации права от 21.12.2017 года № 69:30:0070131:53-69/071/2017-3, что подтверждается</w:t>
      </w:r>
      <w:r w:rsidRPr="00D37356">
        <w:rPr>
          <w:rFonts w:ascii="Times New Roman" w:eastAsia="Times New Roman" w:hAnsi="Times New Roman" w:cs="Times New Roman"/>
          <w:color w:val="000000"/>
          <w:sz w:val="24"/>
          <w:szCs w:val="24"/>
          <w:lang w:eastAsia="ru-RU"/>
        </w:rPr>
        <w:t xml:space="preserve"> </w:t>
      </w:r>
      <w:r w:rsidRPr="00D37356">
        <w:rPr>
          <w:rFonts w:ascii="Times New Roman" w:eastAsia="Times New Roman" w:hAnsi="Times New Roman" w:cs="Times New Roman"/>
          <w:sz w:val="24"/>
          <w:szCs w:val="24"/>
          <w:lang w:eastAsia="ru-RU"/>
        </w:rPr>
        <w:t>Выпиской из Единого государственного реестра недвижимости от 21 декабря 2017 г.</w:t>
      </w:r>
    </w:p>
    <w:bookmarkEnd w:id="1"/>
    <w:p w:rsidR="00D37356" w:rsidRPr="00D37356" w:rsidRDefault="00D37356" w:rsidP="00D37356">
      <w:pPr>
        <w:numPr>
          <w:ilvl w:val="1"/>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w:t>
      </w:r>
      <w:r w:rsidRPr="00D37356">
        <w:rPr>
          <w:rFonts w:ascii="Times New Roman" w:eastAsia="Times New Roman" w:hAnsi="Times New Roman" w:cs="Times New Roman"/>
          <w:sz w:val="24"/>
          <w:szCs w:val="24"/>
          <w:vertAlign w:val="superscript"/>
          <w:lang w:eastAsia="ru-RU"/>
        </w:rPr>
        <w:footnoteReference w:id="7"/>
      </w:r>
      <w:r w:rsidRPr="00D37356">
        <w:rPr>
          <w:rFonts w:ascii="Times New Roman" w:eastAsia="Times New Roman" w:hAnsi="Times New Roman" w:cs="Times New Roman"/>
          <w:sz w:val="24"/>
          <w:szCs w:val="24"/>
          <w:lang w:eastAsia="ru-RU"/>
        </w:rPr>
        <w:t>.</w:t>
      </w:r>
    </w:p>
    <w:p w:rsidR="00D37356" w:rsidRPr="00D37356" w:rsidRDefault="00D37356" w:rsidP="00D37356">
      <w:pPr>
        <w:spacing w:after="0" w:line="240" w:lineRule="auto"/>
        <w:ind w:firstLine="709"/>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Продавец обязуется сохранить такое положение Имущества до перехода права собственности на него к Покупателю.</w:t>
      </w:r>
    </w:p>
    <w:p w:rsidR="00D37356" w:rsidRPr="00D37356" w:rsidRDefault="00D37356" w:rsidP="00D37356">
      <w:pPr>
        <w:spacing w:after="0" w:line="240" w:lineRule="auto"/>
        <w:contextualSpacing/>
        <w:jc w:val="both"/>
        <w:rPr>
          <w:rFonts w:ascii="Times New Roman" w:eastAsia="Times New Roman" w:hAnsi="Times New Roman" w:cs="Times New Roman"/>
          <w:sz w:val="24"/>
          <w:szCs w:val="24"/>
          <w:lang w:eastAsia="ru-RU"/>
        </w:rPr>
      </w:pPr>
    </w:p>
    <w:p w:rsidR="00D37356" w:rsidRPr="00D37356" w:rsidRDefault="00D37356" w:rsidP="00D37356">
      <w:pPr>
        <w:spacing w:after="0" w:line="240" w:lineRule="auto"/>
        <w:ind w:firstLine="709"/>
        <w:contextualSpacing/>
        <w:rPr>
          <w:rFonts w:ascii="Times New Roman" w:eastAsia="Times New Roman" w:hAnsi="Times New Roman" w:cs="Times New Roman"/>
          <w:sz w:val="24"/>
          <w:szCs w:val="24"/>
          <w:lang w:eastAsia="ru-RU"/>
        </w:rPr>
      </w:pPr>
    </w:p>
    <w:p w:rsidR="00D37356" w:rsidRPr="00D37356" w:rsidRDefault="00D37356" w:rsidP="00D37356">
      <w:pPr>
        <w:numPr>
          <w:ilvl w:val="0"/>
          <w:numId w:val="10"/>
        </w:numPr>
        <w:spacing w:after="0" w:line="240" w:lineRule="auto"/>
        <w:contextualSpacing/>
        <w:jc w:val="center"/>
        <w:outlineLvl w:val="0"/>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Срок действия Договора</w:t>
      </w:r>
    </w:p>
    <w:p w:rsidR="00D37356" w:rsidRPr="00D37356" w:rsidRDefault="00D37356" w:rsidP="00D37356">
      <w:pPr>
        <w:spacing w:after="0" w:line="240" w:lineRule="auto"/>
        <w:ind w:firstLine="709"/>
        <w:contextualSpacing/>
        <w:rPr>
          <w:rFonts w:ascii="Times New Roman" w:eastAsia="Times New Roman" w:hAnsi="Times New Roman" w:cs="Times New Roman"/>
          <w:sz w:val="24"/>
          <w:szCs w:val="24"/>
          <w:lang w:eastAsia="ru-RU"/>
        </w:rPr>
      </w:pPr>
    </w:p>
    <w:p w:rsidR="00D37356" w:rsidRPr="00D37356" w:rsidRDefault="00D37356" w:rsidP="00D37356">
      <w:pPr>
        <w:numPr>
          <w:ilvl w:val="1"/>
          <w:numId w:val="40"/>
        </w:numPr>
        <w:tabs>
          <w:tab w:val="left" w:pos="-1985"/>
        </w:tabs>
        <w:snapToGrid w:val="0"/>
        <w:spacing w:after="0" w:line="240" w:lineRule="auto"/>
        <w:ind w:left="0" w:firstLine="709"/>
        <w:contextualSpacing/>
        <w:jc w:val="both"/>
        <w:rPr>
          <w:rFonts w:ascii="Times New Roman" w:eastAsia="Times New Roman" w:hAnsi="Times New Roman" w:cs="Times New Roman"/>
          <w:sz w:val="24"/>
          <w:szCs w:val="24"/>
          <w:lang w:eastAsia="ru-RU"/>
        </w:rPr>
      </w:pPr>
      <w:bookmarkStart w:id="2" w:name="_Ref485889431"/>
      <w:r w:rsidRPr="00D37356">
        <w:rPr>
          <w:rFonts w:ascii="Times New Roman" w:eastAsia="Times New Roman" w:hAnsi="Times New Roman" w:cs="Times New Roman"/>
          <w:sz w:val="24"/>
          <w:szCs w:val="24"/>
          <w:lang w:eastAsia="ru-RU"/>
        </w:rPr>
        <w:t xml:space="preserve">Договор </w:t>
      </w:r>
      <w:bookmarkEnd w:id="2"/>
      <w:r w:rsidRPr="00D37356">
        <w:rPr>
          <w:rFonts w:ascii="Times New Roman" w:eastAsia="Times New Roman" w:hAnsi="Times New Roman" w:cs="Times New Roman"/>
          <w:sz w:val="24"/>
          <w:szCs w:val="24"/>
          <w:lang w:eastAsia="ru-RU"/>
        </w:rPr>
        <w:t>признается заключенным в момент подписания его Сторонами и действует до полного исполнения Сторонами своих обязательств по Договору.</w:t>
      </w:r>
    </w:p>
    <w:p w:rsidR="00D37356" w:rsidRPr="00D37356" w:rsidRDefault="00D37356" w:rsidP="00D37356">
      <w:pPr>
        <w:spacing w:after="0" w:line="240" w:lineRule="auto"/>
        <w:ind w:firstLine="709"/>
        <w:contextualSpacing/>
        <w:rPr>
          <w:rFonts w:ascii="Times New Roman" w:eastAsia="Times New Roman" w:hAnsi="Times New Roman" w:cs="Times New Roman"/>
          <w:sz w:val="24"/>
          <w:szCs w:val="24"/>
          <w:lang w:eastAsia="ru-RU"/>
        </w:rPr>
      </w:pPr>
    </w:p>
    <w:p w:rsidR="00D37356" w:rsidRPr="00D37356" w:rsidRDefault="00D37356" w:rsidP="00D37356">
      <w:pPr>
        <w:numPr>
          <w:ilvl w:val="0"/>
          <w:numId w:val="40"/>
        </w:numPr>
        <w:spacing w:after="0" w:line="240" w:lineRule="auto"/>
        <w:contextualSpacing/>
        <w:jc w:val="center"/>
        <w:outlineLvl w:val="0"/>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bCs/>
          <w:sz w:val="24"/>
          <w:szCs w:val="24"/>
          <w:lang w:eastAsia="ru-RU"/>
        </w:rPr>
        <w:t>Порядок передачи Имущества</w:t>
      </w:r>
    </w:p>
    <w:p w:rsidR="00D37356" w:rsidRPr="00D37356" w:rsidRDefault="00D37356" w:rsidP="00D37356">
      <w:pPr>
        <w:spacing w:after="0" w:line="240" w:lineRule="auto"/>
        <w:contextualSpacing/>
        <w:rPr>
          <w:rFonts w:ascii="Times New Roman" w:eastAsia="Times New Roman" w:hAnsi="Times New Roman" w:cs="Times New Roman"/>
          <w:b/>
          <w:sz w:val="24"/>
          <w:szCs w:val="24"/>
          <w:lang w:eastAsia="ru-RU"/>
        </w:rPr>
      </w:pPr>
    </w:p>
    <w:p w:rsidR="00D37356" w:rsidRPr="00D37356" w:rsidRDefault="00D37356" w:rsidP="00D37356">
      <w:pPr>
        <w:numPr>
          <w:ilvl w:val="1"/>
          <w:numId w:val="40"/>
        </w:numPr>
        <w:spacing w:after="0" w:line="240" w:lineRule="auto"/>
        <w:ind w:left="0" w:firstLine="709"/>
        <w:contextualSpacing/>
        <w:jc w:val="both"/>
        <w:rPr>
          <w:rFonts w:ascii="Times New Roman" w:eastAsia="Times New Roman" w:hAnsi="Times New Roman" w:cs="Times New Roman"/>
          <w:b/>
          <w:sz w:val="24"/>
          <w:szCs w:val="24"/>
          <w:lang w:eastAsia="ru-RU"/>
        </w:rPr>
      </w:pPr>
      <w:bookmarkStart w:id="3" w:name="_Ref486328488"/>
      <w:r w:rsidRPr="00D37356">
        <w:rPr>
          <w:rFonts w:ascii="Times New Roman" w:eastAsia="Times New Roman" w:hAnsi="Times New Roman" w:cs="Times New Roman"/>
          <w:sz w:val="24"/>
          <w:szCs w:val="24"/>
          <w:lang w:eastAsia="ru-RU"/>
        </w:rPr>
        <w:t xml:space="preserve">Продавец не позднее 10 (десять) рабочих дней со дня поступления на счет Продавца в полном объёме денежных средств в оплату стоимости Имущества (в соответствии с пунктом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_Ref82174936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4.3</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1 к Договору.</w:t>
      </w:r>
      <w:bookmarkEnd w:id="3"/>
    </w:p>
    <w:p w:rsidR="00D37356" w:rsidRPr="00D37356" w:rsidRDefault="00D37356" w:rsidP="00D37356">
      <w:pPr>
        <w:numPr>
          <w:ilvl w:val="1"/>
          <w:numId w:val="40"/>
        </w:numPr>
        <w:spacing w:after="0" w:line="240" w:lineRule="auto"/>
        <w:ind w:left="0" w:firstLine="709"/>
        <w:contextualSpacing/>
        <w:jc w:val="both"/>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Имущества (его части) по акту приема-передачи.</w:t>
      </w:r>
    </w:p>
    <w:p w:rsidR="00D37356" w:rsidRPr="00D37356" w:rsidRDefault="00D37356" w:rsidP="00D37356">
      <w:pPr>
        <w:numPr>
          <w:ilvl w:val="1"/>
          <w:numId w:val="40"/>
        </w:numPr>
        <w:spacing w:after="0" w:line="240" w:lineRule="auto"/>
        <w:ind w:left="0" w:firstLine="709"/>
        <w:contextualSpacing/>
        <w:jc w:val="both"/>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sz w:val="24"/>
          <w:szCs w:val="24"/>
          <w:lang w:eastAsia="ru-RU"/>
        </w:rPr>
        <w:t>Право собственности на Недвижимое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(далее – «</w:t>
      </w:r>
      <w:r w:rsidRPr="00D37356">
        <w:rPr>
          <w:rFonts w:ascii="Times New Roman" w:eastAsia="Calibri" w:hAnsi="Times New Roman" w:cs="Times New Roman"/>
          <w:b/>
          <w:sz w:val="24"/>
        </w:rPr>
        <w:t>орган регистрации прав</w:t>
      </w:r>
      <w:r w:rsidRPr="00D37356">
        <w:rPr>
          <w:rFonts w:ascii="Times New Roman" w:eastAsia="Times New Roman" w:hAnsi="Times New Roman" w:cs="Times New Roman"/>
          <w:b/>
          <w:sz w:val="24"/>
          <w:szCs w:val="24"/>
          <w:lang w:eastAsia="ru-RU"/>
        </w:rPr>
        <w:t>»</w:t>
      </w:r>
      <w:r w:rsidRPr="00D37356">
        <w:rPr>
          <w:rFonts w:ascii="Times New Roman" w:eastAsia="Times New Roman" w:hAnsi="Times New Roman" w:cs="Times New Roman"/>
          <w:sz w:val="24"/>
          <w:szCs w:val="24"/>
          <w:lang w:eastAsia="ru-RU"/>
        </w:rPr>
        <w:t>)</w:t>
      </w:r>
    </w:p>
    <w:p w:rsidR="00D37356" w:rsidRPr="00D37356" w:rsidRDefault="00D37356" w:rsidP="00D37356">
      <w:pPr>
        <w:numPr>
          <w:ilvl w:val="1"/>
          <w:numId w:val="40"/>
        </w:numPr>
        <w:spacing w:after="0" w:line="240" w:lineRule="auto"/>
        <w:ind w:left="0" w:firstLine="709"/>
        <w:contextualSpacing/>
        <w:jc w:val="both"/>
        <w:rPr>
          <w:rFonts w:ascii="Times New Roman" w:eastAsia="Times New Roman" w:hAnsi="Times New Roman" w:cs="Times New Roman"/>
          <w:b/>
          <w:sz w:val="24"/>
          <w:szCs w:val="24"/>
          <w:lang w:eastAsia="ru-RU"/>
        </w:rPr>
      </w:pPr>
      <w:bookmarkStart w:id="4" w:name="_Ref82097368"/>
      <w:bookmarkStart w:id="5" w:name="_Ref14365683"/>
      <w:r w:rsidRPr="00D37356">
        <w:rPr>
          <w:rFonts w:ascii="Times New Roman" w:eastAsia="Times New Roman" w:hAnsi="Times New Roman" w:cs="Times New Roman"/>
          <w:sz w:val="24"/>
          <w:szCs w:val="24"/>
          <w:lang w:eastAsia="ru-RU"/>
        </w:rPr>
        <w:t xml:space="preserve">В случае приостановления/отказа по решению органа регистрации прав государственной регистрации перехода права собственности на Недвижимое имущество от Продавца к Покупателю, Стороны обязуются предпринять все зависящие от них действия, </w:t>
      </w:r>
      <w:r w:rsidRPr="00D37356">
        <w:rPr>
          <w:rFonts w:ascii="Times New Roman" w:eastAsia="Times New Roman" w:hAnsi="Times New Roman" w:cs="Times New Roman"/>
          <w:sz w:val="24"/>
          <w:szCs w:val="24"/>
          <w:lang w:eastAsia="ru-RU"/>
        </w:rPr>
        <w:lastRenderedPageBreak/>
        <w:t xml:space="preserve">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в одностороннем внесудебном порядке отказаться от исполнения Договора и расторгнуть его путем направления другой Стороне письменного уведомления с указанием даты расторжения Договора. </w:t>
      </w:r>
      <w:bookmarkEnd w:id="4"/>
      <w:bookmarkEnd w:id="5"/>
    </w:p>
    <w:p w:rsidR="00D37356" w:rsidRPr="00D37356" w:rsidRDefault="00D37356" w:rsidP="00D37356">
      <w:pPr>
        <w:numPr>
          <w:ilvl w:val="1"/>
          <w:numId w:val="40"/>
        </w:numPr>
        <w:spacing w:after="0" w:line="240" w:lineRule="auto"/>
        <w:ind w:left="0" w:firstLine="709"/>
        <w:contextualSpacing/>
        <w:jc w:val="both"/>
        <w:rPr>
          <w:rFonts w:ascii="Times New Roman" w:eastAsia="Times New Roman" w:hAnsi="Times New Roman" w:cs="Times New Roman"/>
          <w:b/>
          <w:sz w:val="24"/>
          <w:szCs w:val="24"/>
          <w:lang w:eastAsia="ru-RU"/>
        </w:rPr>
      </w:pPr>
      <w:bookmarkStart w:id="6" w:name="_Ref127352672"/>
      <w:r w:rsidRPr="00D37356">
        <w:rPr>
          <w:rFonts w:ascii="Times New Roman" w:eastAsia="Times New Roman" w:hAnsi="Times New Roman" w:cs="Times New Roman"/>
          <w:sz w:val="24"/>
          <w:szCs w:val="24"/>
          <w:lang w:eastAsia="ru-RU"/>
        </w:rPr>
        <w:t>В случае расторжения Договора по основанию, указанному в пункте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_Ref82097368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3.4</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_Ref486328488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3.1</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bookmarkEnd w:id="6"/>
    </w:p>
    <w:p w:rsidR="00D37356" w:rsidRPr="00D37356" w:rsidRDefault="00D37356" w:rsidP="00D37356">
      <w:pPr>
        <w:spacing w:after="0" w:line="240" w:lineRule="auto"/>
        <w:ind w:left="709"/>
        <w:contextualSpacing/>
        <w:jc w:val="both"/>
        <w:rPr>
          <w:rFonts w:ascii="Times New Roman" w:eastAsia="Calibri" w:hAnsi="Times New Roman" w:cs="Times New Roman"/>
          <w:sz w:val="24"/>
          <w:szCs w:val="24"/>
        </w:rPr>
      </w:pPr>
    </w:p>
    <w:p w:rsidR="00D37356" w:rsidRPr="00D37356" w:rsidRDefault="00D37356" w:rsidP="00D37356">
      <w:pPr>
        <w:numPr>
          <w:ilvl w:val="0"/>
          <w:numId w:val="40"/>
        </w:numPr>
        <w:spacing w:after="0" w:line="240" w:lineRule="auto"/>
        <w:contextualSpacing/>
        <w:jc w:val="center"/>
        <w:outlineLvl w:val="0"/>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Оплата по Договору</w:t>
      </w:r>
    </w:p>
    <w:p w:rsidR="00D37356" w:rsidRPr="00D37356" w:rsidRDefault="00D37356" w:rsidP="00D37356">
      <w:pPr>
        <w:spacing w:after="0" w:line="240" w:lineRule="auto"/>
        <w:ind w:firstLine="709"/>
        <w:contextualSpacing/>
        <w:jc w:val="both"/>
        <w:rPr>
          <w:rFonts w:ascii="Times New Roman" w:eastAsia="Times New Roman" w:hAnsi="Times New Roman" w:cs="Times New Roman"/>
          <w:sz w:val="24"/>
          <w:szCs w:val="24"/>
          <w:lang w:eastAsia="ru-RU"/>
        </w:rPr>
      </w:pPr>
      <w:bookmarkStart w:id="7" w:name="_Ref486334854"/>
    </w:p>
    <w:p w:rsidR="00D37356" w:rsidRPr="00D37356" w:rsidRDefault="00D37356" w:rsidP="00D37356">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8" w:name="_Ref121494603"/>
      <w:r w:rsidRPr="00D37356">
        <w:rPr>
          <w:rFonts w:ascii="Times New Roman" w:eastAsia="Times New Roman" w:hAnsi="Times New Roman" w:cs="Times New Roman"/>
          <w:sz w:val="24"/>
          <w:szCs w:val="24"/>
          <w:lang w:eastAsia="ru-RU"/>
        </w:rPr>
        <w:t>Общая стоимость Имущества по Договору составляет: ________ (____________) ________</w:t>
      </w:r>
      <w:r w:rsidRPr="00D37356">
        <w:rPr>
          <w:rFonts w:ascii="Times New Roman" w:eastAsia="Times New Roman" w:hAnsi="Times New Roman" w:cs="Times New Roman"/>
          <w:sz w:val="24"/>
          <w:szCs w:val="24"/>
          <w:vertAlign w:val="superscript"/>
          <w:lang w:eastAsia="ru-RU"/>
        </w:rPr>
        <w:footnoteReference w:id="8"/>
      </w:r>
      <w:r w:rsidRPr="00D37356">
        <w:rPr>
          <w:rFonts w:ascii="Times New Roman" w:eastAsia="Times New Roman" w:hAnsi="Times New Roman" w:cs="Times New Roman"/>
          <w:sz w:val="24"/>
          <w:szCs w:val="24"/>
          <w:lang w:eastAsia="ru-RU"/>
        </w:rPr>
        <w:t>, включая НДС (20 %)</w:t>
      </w:r>
      <w:r w:rsidRPr="00D37356">
        <w:rPr>
          <w:rFonts w:ascii="Times New Roman" w:eastAsia="Times New Roman" w:hAnsi="Times New Roman" w:cs="Times New Roman"/>
          <w:sz w:val="24"/>
          <w:szCs w:val="24"/>
          <w:vertAlign w:val="superscript"/>
          <w:lang w:eastAsia="ru-RU"/>
        </w:rPr>
        <w:footnoteReference w:id="9"/>
      </w:r>
      <w:r w:rsidRPr="00D37356">
        <w:rPr>
          <w:rFonts w:ascii="Times New Roman" w:eastAsia="Times New Roman" w:hAnsi="Times New Roman" w:cs="Times New Roman"/>
          <w:sz w:val="24"/>
          <w:szCs w:val="24"/>
          <w:lang w:eastAsia="ru-RU"/>
        </w:rPr>
        <w:t>,</w:t>
      </w:r>
      <w:bookmarkEnd w:id="7"/>
      <w:r w:rsidRPr="00D37356">
        <w:rPr>
          <w:rFonts w:ascii="Times New Roman" w:eastAsia="Times New Roman" w:hAnsi="Times New Roman" w:cs="Times New Roman"/>
          <w:sz w:val="24"/>
          <w:szCs w:val="24"/>
          <w:lang w:eastAsia="ru-RU"/>
        </w:rPr>
        <w:t xml:space="preserve"> в том числе:</w:t>
      </w:r>
      <w:bookmarkEnd w:id="8"/>
    </w:p>
    <w:p w:rsidR="00D37356" w:rsidRPr="00D37356" w:rsidRDefault="00D37356" w:rsidP="00D37356">
      <w:pPr>
        <w:numPr>
          <w:ilvl w:val="2"/>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vertAlign w:val="superscript"/>
          <w:lang w:eastAsia="ru-RU"/>
        </w:rPr>
        <w:footnoteReference w:id="10"/>
      </w:r>
      <w:r w:rsidRPr="00D37356">
        <w:rPr>
          <w:rFonts w:ascii="Times New Roman" w:eastAsia="Times New Roman" w:hAnsi="Times New Roman" w:cs="Times New Roman"/>
          <w:sz w:val="24"/>
          <w:szCs w:val="24"/>
          <w:lang w:eastAsia="ru-RU"/>
        </w:rPr>
        <w:t>Стоимость Объекта составляет: ________ (____________) ________, кроме того НДС (20 %) в размере ________ (____________) ________, итого с учетом НДС: ________ (____________) ________;</w:t>
      </w:r>
    </w:p>
    <w:p w:rsidR="00D37356" w:rsidRPr="00D37356" w:rsidRDefault="00D37356" w:rsidP="00D37356">
      <w:pPr>
        <w:numPr>
          <w:ilvl w:val="2"/>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vertAlign w:val="superscript"/>
          <w:lang w:eastAsia="ru-RU"/>
        </w:rPr>
        <w:footnoteReference w:id="11"/>
      </w:r>
      <w:r w:rsidRPr="00D37356">
        <w:rPr>
          <w:rFonts w:ascii="Times New Roman" w:eastAsia="Times New Roman" w:hAnsi="Times New Roman" w:cs="Times New Roman"/>
          <w:sz w:val="24"/>
          <w:szCs w:val="24"/>
          <w:lang w:eastAsia="ru-RU"/>
        </w:rPr>
        <w:t>Стоимость Земельного участка составляет: ________ (____________) ________. НДС не облагается на основании подпункта 6 пункта 2 статьи 146 НК РФ.</w:t>
      </w:r>
      <w:r w:rsidRPr="00D37356">
        <w:rPr>
          <w:rFonts w:ascii="Times New Roman" w:eastAsia="Times New Roman" w:hAnsi="Times New Roman" w:cs="Times New Roman"/>
          <w:sz w:val="24"/>
          <w:szCs w:val="24"/>
          <w:vertAlign w:val="superscript"/>
          <w:lang w:eastAsia="ru-RU"/>
        </w:rPr>
        <w:footnoteReference w:id="12"/>
      </w:r>
    </w:p>
    <w:p w:rsidR="00D37356" w:rsidRPr="00D37356" w:rsidRDefault="00D37356" w:rsidP="00D37356">
      <w:pPr>
        <w:numPr>
          <w:ilvl w:val="2"/>
          <w:numId w:val="9"/>
        </w:numPr>
        <w:spacing w:after="0" w:line="240" w:lineRule="auto"/>
        <w:ind w:hanging="143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vertAlign w:val="superscript"/>
          <w:lang w:eastAsia="ru-RU"/>
        </w:rPr>
        <w:footnoteReference w:id="13"/>
      </w:r>
      <w:r w:rsidRPr="00D37356">
        <w:rPr>
          <w:rFonts w:ascii="Times New Roman" w:eastAsia="Times New Roman" w:hAnsi="Times New Roman" w:cs="Times New Roman"/>
          <w:sz w:val="24"/>
          <w:szCs w:val="24"/>
          <w:lang w:eastAsia="ru-RU"/>
        </w:rPr>
        <w:t>Стоимость Движимого имущества указана в Приложении № 3 к Договору.</w:t>
      </w:r>
    </w:p>
    <w:p w:rsidR="00D37356" w:rsidRPr="00D37356" w:rsidRDefault="00D37356" w:rsidP="00D37356">
      <w:pPr>
        <w:numPr>
          <w:ilvl w:val="1"/>
          <w:numId w:val="40"/>
        </w:numPr>
        <w:spacing w:after="0" w:line="240" w:lineRule="auto"/>
        <w:ind w:left="0" w:firstLine="709"/>
        <w:contextualSpacing/>
        <w:jc w:val="both"/>
        <w:rPr>
          <w:rFonts w:ascii="Times New Roman" w:eastAsia="Calibri" w:hAnsi="Times New Roman" w:cs="Times New Roman"/>
          <w:sz w:val="24"/>
        </w:rPr>
      </w:pPr>
      <w:bookmarkStart w:id="9" w:name="_Ref17967631"/>
      <w:bookmarkStart w:id="10" w:name="_Ref486334738"/>
      <w:r w:rsidRPr="00D37356">
        <w:rPr>
          <w:rFonts w:ascii="Times New Roman" w:eastAsia="Calibri" w:hAnsi="Times New Roman" w:cs="Times New Roman"/>
          <w:sz w:val="24"/>
          <w:vertAlign w:val="superscript"/>
        </w:rPr>
        <w:footnoteReference w:id="14"/>
      </w:r>
      <w:r w:rsidRPr="00D37356">
        <w:rPr>
          <w:rFonts w:ascii="Times New Roman" w:eastAsia="Calibri" w:hAnsi="Times New Roman" w:cs="Times New Roman"/>
          <w:sz w:val="24"/>
        </w:rPr>
        <w:t>Задаток, уплаченный Покупателем организатору торгов в форме аукциона _______________ на основании договора о задатке от _________ № ____, в размере ________ (____________) ________ засчитывается в счет исполнения Покупателем обязанности по уплате цены Имущества по Договору</w:t>
      </w:r>
      <w:bookmarkEnd w:id="9"/>
      <w:r w:rsidRPr="00D37356">
        <w:rPr>
          <w:rFonts w:ascii="Calibri" w:eastAsia="Calibri" w:hAnsi="Calibri" w:cs="Times New Roman"/>
          <w:sz w:val="24"/>
          <w:szCs w:val="24"/>
        </w:rPr>
        <w:t xml:space="preserve"> </w:t>
      </w:r>
      <w:r w:rsidRPr="00D37356">
        <w:rPr>
          <w:rFonts w:ascii="Times New Roman" w:eastAsia="Calibri" w:hAnsi="Times New Roman" w:cs="Times New Roman"/>
          <w:sz w:val="24"/>
        </w:rPr>
        <w:t>в размере __________ (________), в том числе НДС __________ (________).</w:t>
      </w:r>
    </w:p>
    <w:p w:rsidR="00D37356" w:rsidRPr="00D37356" w:rsidRDefault="00D37356" w:rsidP="00D37356">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1" w:name="_Ref82174936"/>
      <w:bookmarkStart w:id="12" w:name="_Ref16861870"/>
      <w:r w:rsidRPr="00D37356">
        <w:rPr>
          <w:rFonts w:ascii="Times New Roman" w:eastAsia="Times New Roman" w:hAnsi="Times New Roman" w:cs="Times New Roman"/>
          <w:sz w:val="24"/>
          <w:szCs w:val="24"/>
          <w:vertAlign w:val="superscript"/>
          <w:lang w:eastAsia="ru-RU"/>
        </w:rPr>
        <w:footnoteReference w:id="15"/>
      </w:r>
      <w:r w:rsidRPr="00D37356">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w:t>
      </w:r>
      <w:r w:rsidRPr="00D37356">
        <w:rPr>
          <w:rFonts w:ascii="Times New Roman" w:eastAsia="Times New Roman" w:hAnsi="Times New Roman" w:cs="Times New Roman"/>
          <w:sz w:val="24"/>
          <w:szCs w:val="24"/>
          <w:vertAlign w:val="superscript"/>
          <w:lang w:eastAsia="ru-RU"/>
        </w:rPr>
        <w:footnoteReference w:id="16"/>
      </w:r>
      <w:r w:rsidRPr="00D37356">
        <w:rPr>
          <w:rFonts w:ascii="Times New Roman" w:eastAsia="Times New Roman" w:hAnsi="Times New Roman" w:cs="Times New Roman"/>
          <w:sz w:val="24"/>
          <w:szCs w:val="24"/>
          <w:lang w:eastAsia="ru-RU"/>
        </w:rPr>
        <w:t xml:space="preserve"> осуществляется Покупателем единовременно, в полном объеме, в течение 10 (десяти) рабочих дней со дня подписания Договора.</w:t>
      </w:r>
      <w:bookmarkEnd w:id="10"/>
      <w:bookmarkEnd w:id="11"/>
      <w:bookmarkEnd w:id="12"/>
    </w:p>
    <w:p w:rsidR="00D37356" w:rsidRPr="00D37356" w:rsidRDefault="00D37356" w:rsidP="00D37356">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vertAlign w:val="superscript"/>
          <w:lang w:eastAsia="ru-RU"/>
        </w:rPr>
        <w:lastRenderedPageBreak/>
        <w:footnoteReference w:id="17"/>
      </w:r>
      <w:r w:rsidRPr="00D37356">
        <w:rPr>
          <w:rFonts w:ascii="Times New Roman" w:eastAsia="Times New Roman" w:hAnsi="Times New Roman" w:cs="Times New Roman"/>
          <w:sz w:val="24"/>
          <w:szCs w:val="24"/>
          <w:lang w:eastAsia="ru-RU"/>
        </w:rPr>
        <w:t xml:space="preserve">Расчеты по Договору производятся в рублях, путем безналичного перечисления денежных средств на счет Продавца, указанный в разделе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_Ref486328623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13</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w:t>
      </w:r>
    </w:p>
    <w:p w:rsidR="00D37356" w:rsidRPr="00D37356" w:rsidRDefault="00D37356" w:rsidP="00D37356">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_Ref486328623 \r \h  \* MERGEFORMAT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13</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w:t>
      </w:r>
    </w:p>
    <w:p w:rsidR="00D37356" w:rsidRPr="00D37356" w:rsidRDefault="00D37356" w:rsidP="00D37356">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rsidR="00D37356" w:rsidRPr="00D37356" w:rsidRDefault="00D37356" w:rsidP="00D37356">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rsidR="00D37356" w:rsidRPr="00D37356" w:rsidRDefault="00D37356" w:rsidP="00D37356">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3" w:name="_Ref486333023"/>
      <w:bookmarkStart w:id="14" w:name="_Ref82174206"/>
      <w:r w:rsidRPr="00D37356">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Имущества (коммунальные, эксплуатационные расходы), за период со дня подписания акта приема-передачи, указанного в пункте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_Ref486328488 \r \h  \* MERGEFORMAT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3.1</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и иных договоров по Имуществу в срок не позднее 5 (пяти) рабочих дней со дня получения от Продавца счета и копий подтверждающих документов, в том числе платежных документов, предъявленных соответствующими организациями (счет, счет-фактура и т.д.).</w:t>
      </w:r>
      <w:bookmarkEnd w:id="13"/>
      <w:bookmarkEnd w:id="14"/>
    </w:p>
    <w:p w:rsidR="00D37356" w:rsidRPr="00D37356" w:rsidRDefault="00D37356" w:rsidP="00D37356">
      <w:pPr>
        <w:numPr>
          <w:ilvl w:val="1"/>
          <w:numId w:val="40"/>
        </w:numPr>
        <w:spacing w:after="0" w:line="240" w:lineRule="auto"/>
        <w:ind w:left="0" w:firstLine="992"/>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vertAlign w:val="superscript"/>
          <w:lang w:eastAsia="ru-RU"/>
        </w:rPr>
        <w:footnoteReference w:id="18"/>
      </w:r>
      <w:r w:rsidRPr="00D37356">
        <w:rPr>
          <w:rFonts w:ascii="Times New Roman" w:eastAsia="Times New Roman" w:hAnsi="Times New Roman" w:cs="Times New Roman"/>
          <w:sz w:val="24"/>
          <w:szCs w:val="24"/>
          <w:lang w:eastAsia="ru-RU"/>
        </w:rPr>
        <w:t xml:space="preserve">При отсутствии индивидуальных узлов (приборов) учета сумма расходов Продавца, включая НДС, связанных с содержанием Объекта в соответствии с пунктом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_Ref486333023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4.10</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p>
    <w:p w:rsidR="00D37356" w:rsidRPr="00D37356" w:rsidRDefault="00D37356" w:rsidP="00D37356">
      <w:pPr>
        <w:numPr>
          <w:ilvl w:val="1"/>
          <w:numId w:val="40"/>
        </w:numPr>
        <w:tabs>
          <w:tab w:val="left" w:pos="-1418"/>
        </w:tabs>
        <w:spacing w:after="0" w:line="240" w:lineRule="auto"/>
        <w:ind w:left="0" w:firstLine="992"/>
        <w:contextualSpacing/>
        <w:jc w:val="both"/>
        <w:rPr>
          <w:rFonts w:ascii="Times New Roman" w:eastAsia="Calibri" w:hAnsi="Times New Roman" w:cs="Times New Roman"/>
          <w:sz w:val="24"/>
        </w:rPr>
      </w:pPr>
      <w:r w:rsidRPr="00D37356">
        <w:rPr>
          <w:rFonts w:ascii="Times New Roman" w:eastAsia="Calibri" w:hAnsi="Times New Roman" w:cs="Times New Roman"/>
          <w:sz w:val="24"/>
        </w:rPr>
        <w:t>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и иным договорам в отношении Имущества.</w:t>
      </w:r>
    </w:p>
    <w:p w:rsidR="00D37356" w:rsidRPr="00D37356" w:rsidRDefault="00D37356" w:rsidP="00D37356">
      <w:pPr>
        <w:numPr>
          <w:ilvl w:val="1"/>
          <w:numId w:val="40"/>
        </w:numPr>
        <w:spacing w:after="0" w:line="240" w:lineRule="auto"/>
        <w:ind w:left="0" w:firstLine="992"/>
        <w:contextualSpacing/>
        <w:jc w:val="both"/>
        <w:rPr>
          <w:rFonts w:ascii="Times New Roman" w:eastAsia="Times New Roman" w:hAnsi="Times New Roman" w:cs="Times New Roman"/>
          <w:sz w:val="24"/>
          <w:szCs w:val="24"/>
          <w:lang w:eastAsia="ru-RU"/>
        </w:rPr>
      </w:pPr>
      <w:bookmarkStart w:id="15" w:name="_Ref140593281"/>
      <w:r w:rsidRPr="00D37356">
        <w:rPr>
          <w:rFonts w:ascii="Times New Roman" w:eastAsia="Times New Roman" w:hAnsi="Times New Roman" w:cs="Times New Roman"/>
          <w:sz w:val="24"/>
          <w:szCs w:val="24"/>
          <w:vertAlign w:val="superscript"/>
          <w:lang w:eastAsia="ru-RU"/>
        </w:rPr>
        <w:footnoteReference w:id="19"/>
      </w:r>
      <w:r w:rsidRPr="00D37356">
        <w:rPr>
          <w:rFonts w:ascii="Times New Roman" w:eastAsia="Times New Roman" w:hAnsi="Times New Roman" w:cs="Times New Roman"/>
          <w:sz w:val="24"/>
          <w:szCs w:val="24"/>
          <w:lang w:eastAsia="ru-RU"/>
        </w:rPr>
        <w:t>Покупатель обязан возместить Продавцу расходы на уплату налога на имущество</w:t>
      </w:r>
      <w:r w:rsidRPr="00D37356">
        <w:rPr>
          <w:rFonts w:ascii="Times New Roman" w:eastAsia="Times New Roman" w:hAnsi="Times New Roman" w:cs="Times New Roman"/>
          <w:sz w:val="24"/>
          <w:szCs w:val="24"/>
          <w:vertAlign w:val="superscript"/>
          <w:lang w:eastAsia="ru-RU"/>
        </w:rPr>
        <w:footnoteReference w:id="20"/>
      </w:r>
      <w:r w:rsidRPr="00D37356">
        <w:rPr>
          <w:rFonts w:ascii="Times New Roman" w:eastAsia="Times New Roman" w:hAnsi="Times New Roman" w:cs="Times New Roman"/>
          <w:sz w:val="24"/>
          <w:szCs w:val="24"/>
          <w:lang w:eastAsia="ru-RU"/>
        </w:rPr>
        <w:t xml:space="preserve"> и земельного налога</w:t>
      </w:r>
      <w:r w:rsidRPr="00D37356">
        <w:rPr>
          <w:rFonts w:ascii="Times New Roman" w:eastAsia="Times New Roman" w:hAnsi="Times New Roman" w:cs="Times New Roman"/>
          <w:sz w:val="24"/>
          <w:szCs w:val="24"/>
          <w:vertAlign w:val="superscript"/>
          <w:lang w:eastAsia="ru-RU"/>
        </w:rPr>
        <w:footnoteReference w:id="21"/>
      </w:r>
      <w:r w:rsidRPr="00D37356">
        <w:rPr>
          <w:rFonts w:ascii="Times New Roman" w:eastAsia="Times New Roman" w:hAnsi="Times New Roman" w:cs="Times New Roman"/>
          <w:sz w:val="24"/>
          <w:szCs w:val="24"/>
          <w:lang w:eastAsia="ru-RU"/>
        </w:rPr>
        <w:t xml:space="preserve"> за период со дня подписания акта приема-передачи, указанного в пункте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_Ref486328488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3.1</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до даты государственной регистрации перехода права собственности на Имущество, в срок не позднее 5 (пяти) рабочих дней со дня получения от Продавца счета/расчета и копий подтверждающих документов, в том числе платежных документов. При этом сумма возмещения указанных расходов Продавца рассчитывается следующим образом:</w:t>
      </w:r>
      <w:bookmarkEnd w:id="15"/>
      <w:r w:rsidRPr="00D37356">
        <w:rPr>
          <w:rFonts w:ascii="Times New Roman" w:eastAsia="Times New Roman" w:hAnsi="Times New Roman" w:cs="Times New Roman"/>
          <w:sz w:val="24"/>
          <w:szCs w:val="24"/>
          <w:lang w:eastAsia="ru-RU"/>
        </w:rPr>
        <w:t xml:space="preserve"> </w:t>
      </w:r>
    </w:p>
    <w:p w:rsidR="00D37356" w:rsidRPr="00D37356" w:rsidRDefault="00D37356" w:rsidP="00D37356">
      <w:pPr>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а) если переход права собственности зарегистрирован </w:t>
      </w:r>
      <w:r w:rsidRPr="00D37356">
        <w:rPr>
          <w:rFonts w:ascii="Times New Roman" w:eastAsia="Times New Roman" w:hAnsi="Times New Roman" w:cs="Times New Roman"/>
          <w:b/>
          <w:sz w:val="24"/>
          <w:szCs w:val="24"/>
          <w:lang w:eastAsia="ru-RU"/>
        </w:rPr>
        <w:t>после 15-го числа</w:t>
      </w:r>
      <w:r w:rsidRPr="00D37356">
        <w:rPr>
          <w:rFonts w:ascii="Times New Roman" w:eastAsia="Times New Roman" w:hAnsi="Times New Roman" w:cs="Times New Roman"/>
          <w:sz w:val="24"/>
          <w:szCs w:val="24"/>
          <w:lang w:eastAsia="ru-RU"/>
        </w:rPr>
        <w:t xml:space="preserve"> соответствующего месяца – сумма возмещения рассчитывается за количество дней с даты подписания акта приема-передачи Имущества, по последний календарный день месяца, в котором зарегистрирован переход права собственности, исходя из фактически возникших у </w:t>
      </w:r>
      <w:r w:rsidRPr="00D37356">
        <w:rPr>
          <w:rFonts w:ascii="Times New Roman" w:eastAsia="Times New Roman" w:hAnsi="Times New Roman" w:cs="Times New Roman"/>
          <w:sz w:val="24"/>
          <w:szCs w:val="24"/>
          <w:lang w:eastAsia="ru-RU"/>
        </w:rPr>
        <w:lastRenderedPageBreak/>
        <w:t>Продавца налоговых обязательств в данном месяце в соответствии с пунктом 5 статьи 382 НК РФ (налог на имущество), пунктом 7 статьи 396 НК РФ (земельный налог)</w:t>
      </w:r>
      <w:r w:rsidRPr="00D37356">
        <w:rPr>
          <w:rFonts w:ascii="Times New Roman" w:eastAsia="Times New Roman" w:hAnsi="Times New Roman" w:cs="Times New Roman"/>
          <w:sz w:val="24"/>
          <w:szCs w:val="24"/>
          <w:vertAlign w:val="superscript"/>
          <w:lang w:eastAsia="ru-RU"/>
        </w:rPr>
        <w:footnoteReference w:id="22"/>
      </w:r>
      <w:r w:rsidRPr="00D37356">
        <w:rPr>
          <w:rFonts w:ascii="Times New Roman" w:eastAsia="Times New Roman" w:hAnsi="Times New Roman" w:cs="Times New Roman"/>
          <w:sz w:val="24"/>
          <w:szCs w:val="24"/>
          <w:lang w:eastAsia="ru-RU"/>
        </w:rPr>
        <w:t>;</w:t>
      </w:r>
    </w:p>
    <w:p w:rsidR="00D37356" w:rsidRPr="00D37356" w:rsidRDefault="00D37356" w:rsidP="00D37356">
      <w:pPr>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б) если переход права собственности зарегистрирован </w:t>
      </w:r>
      <w:r w:rsidRPr="00D37356">
        <w:rPr>
          <w:rFonts w:ascii="Times New Roman" w:eastAsia="Times New Roman" w:hAnsi="Times New Roman" w:cs="Times New Roman"/>
          <w:b/>
          <w:sz w:val="24"/>
          <w:szCs w:val="24"/>
          <w:lang w:eastAsia="ru-RU"/>
        </w:rPr>
        <w:t>до 15-го числа</w:t>
      </w:r>
      <w:r w:rsidRPr="00D37356">
        <w:rPr>
          <w:rFonts w:ascii="Times New Roman" w:eastAsia="Times New Roman" w:hAnsi="Times New Roman" w:cs="Times New Roman"/>
          <w:sz w:val="24"/>
          <w:szCs w:val="24"/>
          <w:lang w:eastAsia="ru-RU"/>
        </w:rPr>
        <w:t xml:space="preserve"> соответствующего месяца включительно – сумма возмещения рассчитывается за количество дней с даты подписания акта приема-передачи Имущества до 1 (первого) числа месяца, в котором зарегистрирован переход права собственности на Имущество;</w:t>
      </w:r>
    </w:p>
    <w:p w:rsidR="00D37356" w:rsidRPr="00D37356" w:rsidRDefault="00D37356" w:rsidP="00D37356">
      <w:pPr>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в) если акт приема-передачи Имущества подписан и переход права собственности зарегистрирован </w:t>
      </w:r>
      <w:r w:rsidRPr="00D37356">
        <w:rPr>
          <w:rFonts w:ascii="Times New Roman" w:eastAsia="Times New Roman" w:hAnsi="Times New Roman" w:cs="Times New Roman"/>
          <w:b/>
          <w:sz w:val="24"/>
          <w:szCs w:val="24"/>
          <w:lang w:eastAsia="ru-RU"/>
        </w:rPr>
        <w:t>до 15-го числа</w:t>
      </w:r>
      <w:r w:rsidRPr="00D37356">
        <w:rPr>
          <w:rFonts w:ascii="Times New Roman" w:eastAsia="Times New Roman" w:hAnsi="Times New Roman" w:cs="Times New Roman"/>
          <w:sz w:val="24"/>
          <w:szCs w:val="24"/>
          <w:lang w:eastAsia="ru-RU"/>
        </w:rPr>
        <w:t xml:space="preserve"> (включительно) </w:t>
      </w:r>
      <w:r w:rsidRPr="00D37356">
        <w:rPr>
          <w:rFonts w:ascii="Times New Roman" w:eastAsia="Times New Roman" w:hAnsi="Times New Roman" w:cs="Times New Roman"/>
          <w:b/>
          <w:sz w:val="24"/>
          <w:szCs w:val="24"/>
          <w:lang w:eastAsia="ru-RU"/>
        </w:rPr>
        <w:t>того же месяца</w:t>
      </w:r>
      <w:r w:rsidRPr="00D37356">
        <w:rPr>
          <w:rFonts w:ascii="Times New Roman" w:eastAsia="Times New Roman" w:hAnsi="Times New Roman" w:cs="Times New Roman"/>
          <w:sz w:val="24"/>
          <w:szCs w:val="24"/>
          <w:lang w:eastAsia="ru-RU"/>
        </w:rPr>
        <w:t xml:space="preserve"> – расходов у Продавца, подлежащих</w:t>
      </w:r>
      <w:r w:rsidRPr="00D37356">
        <w:rPr>
          <w:rFonts w:ascii="Times New Roman" w:eastAsia="Times New Roman" w:hAnsi="Times New Roman" w:cs="Times New Roman"/>
          <w:b/>
          <w:sz w:val="24"/>
          <w:szCs w:val="24"/>
          <w:lang w:eastAsia="ru-RU"/>
        </w:rPr>
        <w:t xml:space="preserve"> </w:t>
      </w:r>
      <w:r w:rsidRPr="00D37356">
        <w:rPr>
          <w:rFonts w:ascii="Times New Roman" w:eastAsia="Times New Roman" w:hAnsi="Times New Roman" w:cs="Times New Roman"/>
          <w:sz w:val="24"/>
          <w:szCs w:val="24"/>
          <w:lang w:eastAsia="ru-RU"/>
        </w:rPr>
        <w:t>возмещению Покупателем,</w:t>
      </w:r>
      <w:r w:rsidRPr="00D37356">
        <w:rPr>
          <w:rFonts w:ascii="Times New Roman" w:eastAsia="Times New Roman" w:hAnsi="Times New Roman" w:cs="Times New Roman"/>
          <w:b/>
          <w:sz w:val="24"/>
          <w:szCs w:val="24"/>
          <w:lang w:eastAsia="ru-RU"/>
        </w:rPr>
        <w:t xml:space="preserve"> </w:t>
      </w:r>
      <w:r w:rsidRPr="00D37356">
        <w:rPr>
          <w:rFonts w:ascii="Times New Roman" w:eastAsia="Times New Roman" w:hAnsi="Times New Roman" w:cs="Times New Roman"/>
          <w:sz w:val="24"/>
          <w:szCs w:val="24"/>
          <w:lang w:eastAsia="ru-RU"/>
        </w:rPr>
        <w:t>не образуется в силу пункта 5 статьи 382</w:t>
      </w:r>
      <w:r w:rsidRPr="00D37356">
        <w:rPr>
          <w:rFonts w:ascii="Times New Roman" w:eastAsia="Times New Roman" w:hAnsi="Times New Roman" w:cs="Times New Roman"/>
          <w:sz w:val="24"/>
          <w:szCs w:val="24"/>
          <w:lang w:val="en-US" w:eastAsia="ru-RU"/>
        </w:rPr>
        <w:t> </w:t>
      </w:r>
      <w:r w:rsidRPr="00D37356">
        <w:rPr>
          <w:rFonts w:ascii="Times New Roman" w:eastAsia="Times New Roman" w:hAnsi="Times New Roman" w:cs="Times New Roman"/>
          <w:sz w:val="24"/>
          <w:szCs w:val="24"/>
          <w:lang w:eastAsia="ru-RU"/>
        </w:rPr>
        <w:t>НК РФ (налог на имущество), пункта 7 статьи 396 НК РФ (земельный налог)</w:t>
      </w:r>
      <w:r w:rsidRPr="00D37356">
        <w:rPr>
          <w:rFonts w:ascii="Times New Roman" w:eastAsia="Times New Roman" w:hAnsi="Times New Roman" w:cs="Times New Roman"/>
          <w:sz w:val="24"/>
          <w:szCs w:val="24"/>
          <w:vertAlign w:val="superscript"/>
          <w:lang w:eastAsia="ru-RU"/>
        </w:rPr>
        <w:footnoteReference w:id="23"/>
      </w:r>
      <w:r w:rsidRPr="00D37356">
        <w:rPr>
          <w:rFonts w:ascii="Times New Roman" w:eastAsia="Times New Roman" w:hAnsi="Times New Roman" w:cs="Times New Roman"/>
          <w:sz w:val="24"/>
          <w:szCs w:val="24"/>
          <w:lang w:eastAsia="ru-RU"/>
        </w:rPr>
        <w:t>.</w:t>
      </w:r>
    </w:p>
    <w:p w:rsidR="00D37356" w:rsidRPr="00D37356" w:rsidRDefault="00D37356" w:rsidP="00D37356">
      <w:pPr>
        <w:spacing w:after="0" w:line="240" w:lineRule="auto"/>
        <w:ind w:firstLine="709"/>
        <w:contextualSpacing/>
        <w:rPr>
          <w:rFonts w:ascii="Times New Roman" w:eastAsia="Calibri" w:hAnsi="Times New Roman" w:cs="Times New Roman"/>
          <w:b/>
          <w:sz w:val="24"/>
        </w:rPr>
      </w:pPr>
    </w:p>
    <w:p w:rsidR="00D37356" w:rsidRPr="00D37356" w:rsidRDefault="00D37356" w:rsidP="00D37356">
      <w:pPr>
        <w:numPr>
          <w:ilvl w:val="0"/>
          <w:numId w:val="40"/>
        </w:numPr>
        <w:spacing w:after="0" w:line="240" w:lineRule="auto"/>
        <w:contextualSpacing/>
        <w:jc w:val="center"/>
        <w:outlineLvl w:val="0"/>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Права и обязанности Сторон</w:t>
      </w:r>
    </w:p>
    <w:p w:rsidR="00D37356" w:rsidRPr="00D37356" w:rsidRDefault="00D37356" w:rsidP="00D37356">
      <w:pPr>
        <w:spacing w:after="0" w:line="240" w:lineRule="auto"/>
        <w:ind w:firstLine="709"/>
        <w:contextualSpacing/>
        <w:rPr>
          <w:rFonts w:ascii="Times New Roman" w:eastAsia="Times New Roman" w:hAnsi="Times New Roman" w:cs="Times New Roman"/>
          <w:b/>
          <w:sz w:val="24"/>
          <w:szCs w:val="24"/>
          <w:lang w:eastAsia="ru-RU"/>
        </w:rPr>
      </w:pPr>
    </w:p>
    <w:p w:rsidR="00D37356" w:rsidRPr="00D37356" w:rsidRDefault="00D37356" w:rsidP="0004192D">
      <w:pPr>
        <w:numPr>
          <w:ilvl w:val="1"/>
          <w:numId w:val="40"/>
        </w:numPr>
        <w:spacing w:after="0" w:line="240" w:lineRule="auto"/>
        <w:ind w:hanging="824"/>
        <w:contextualSpacing/>
        <w:jc w:val="both"/>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Стороны обязуются:</w:t>
      </w:r>
    </w:p>
    <w:p w:rsidR="00D37356" w:rsidRPr="00D37356" w:rsidRDefault="00D37356" w:rsidP="00D37356">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6" w:name="_Ref527451584"/>
      <w:r w:rsidRPr="00D37356">
        <w:rPr>
          <w:rFonts w:ascii="Times New Roman" w:eastAsia="Times New Roman" w:hAnsi="Times New Roman" w:cs="Times New Roman"/>
          <w:sz w:val="24"/>
          <w:szCs w:val="24"/>
          <w:lang w:eastAsia="ru-RU"/>
        </w:rPr>
        <w:t xml:space="preserve">В течение </w:t>
      </w:r>
      <w:r w:rsidRPr="00D37356">
        <w:rPr>
          <w:rFonts w:ascii="Times New Roman" w:eastAsia="Times New Roman" w:hAnsi="Times New Roman" w:cs="Times New Roman"/>
          <w:sz w:val="24"/>
          <w:szCs w:val="24"/>
          <w:vertAlign w:val="superscript"/>
          <w:lang w:eastAsia="ru-RU"/>
        </w:rPr>
        <w:footnoteReference w:id="24"/>
      </w:r>
      <w:r w:rsidRPr="00D37356">
        <w:rPr>
          <w:rFonts w:ascii="Times New Roman" w:eastAsia="Times New Roman" w:hAnsi="Times New Roman" w:cs="Times New Roman"/>
          <w:sz w:val="24"/>
          <w:szCs w:val="24"/>
          <w:lang w:eastAsia="ru-RU"/>
        </w:rPr>
        <w:t xml:space="preserve">___________ (__________) календарных дней со дня подписания акта приема-передачи, указанного в пункте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_Ref486328488 \r \h  \* MERGEFORMAT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3.1</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совместно представить документы в орган регистрации прав и осуществить иные действия, необходимые для государственной регистрации перехода права собственности на Недвижимое имущество к Покупателю по Договору</w:t>
      </w:r>
      <w:r w:rsidR="0004192D">
        <w:rPr>
          <w:rFonts w:ascii="Times New Roman" w:eastAsia="Times New Roman" w:hAnsi="Times New Roman" w:cs="Times New Roman"/>
          <w:sz w:val="24"/>
          <w:szCs w:val="24"/>
          <w:lang w:eastAsia="ru-RU"/>
        </w:rPr>
        <w:t>.</w:t>
      </w:r>
      <w:r w:rsidRPr="00D37356">
        <w:rPr>
          <w:rFonts w:ascii="Times New Roman" w:eastAsia="Times New Roman" w:hAnsi="Times New Roman" w:cs="Times New Roman"/>
          <w:sz w:val="24"/>
          <w:szCs w:val="24"/>
          <w:lang w:eastAsia="ru-RU"/>
        </w:rPr>
        <w:t xml:space="preserve"> </w:t>
      </w:r>
      <w:bookmarkEnd w:id="16"/>
    </w:p>
    <w:p w:rsidR="00D37356" w:rsidRPr="00D37356" w:rsidRDefault="00D37356" w:rsidP="00D37356">
      <w:pPr>
        <w:numPr>
          <w:ilvl w:val="1"/>
          <w:numId w:val="40"/>
        </w:numPr>
        <w:spacing w:after="0" w:line="240" w:lineRule="auto"/>
        <w:ind w:firstLine="709"/>
        <w:contextualSpacing/>
        <w:jc w:val="both"/>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Продавец обязуется</w:t>
      </w:r>
      <w:r w:rsidRPr="00D37356">
        <w:rPr>
          <w:rFonts w:ascii="Times New Roman" w:eastAsia="Times New Roman" w:hAnsi="Times New Roman" w:cs="Times New Roman"/>
          <w:b/>
          <w:sz w:val="24"/>
          <w:szCs w:val="24"/>
          <w:lang w:val="en-US" w:eastAsia="ru-RU"/>
        </w:rPr>
        <w:t>:</w:t>
      </w:r>
    </w:p>
    <w:p w:rsidR="00D37356" w:rsidRPr="00D37356" w:rsidRDefault="00D37356" w:rsidP="00D37356">
      <w:pPr>
        <w:numPr>
          <w:ilvl w:val="2"/>
          <w:numId w:val="7"/>
        </w:numPr>
        <w:spacing w:after="0" w:line="240" w:lineRule="auto"/>
        <w:ind w:left="0" w:firstLine="83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Одновременно с подписанием акта приема-передачи, указанного в пункте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_Ref486328488 \r \h  \* MERGEFORMAT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3.1</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хозяйственных и иных договоров, связанных с содержанием Имущества.</w:t>
      </w:r>
    </w:p>
    <w:p w:rsidR="00D37356" w:rsidRPr="00D37356" w:rsidRDefault="00D37356" w:rsidP="00D37356">
      <w:pPr>
        <w:numPr>
          <w:ilvl w:val="2"/>
          <w:numId w:val="7"/>
        </w:numPr>
        <w:spacing w:after="0" w:line="240" w:lineRule="auto"/>
        <w:ind w:left="0" w:firstLine="851"/>
        <w:contextualSpacing/>
        <w:jc w:val="both"/>
        <w:rPr>
          <w:rFonts w:ascii="Times New Roman" w:eastAsia="Calibri" w:hAnsi="Times New Roman" w:cs="Times New Roman"/>
          <w:sz w:val="24"/>
        </w:rPr>
      </w:pPr>
      <w:r w:rsidRPr="00D37356">
        <w:rPr>
          <w:rFonts w:ascii="Times New Roman" w:eastAsia="Calibri" w:hAnsi="Times New Roman" w:cs="Times New Roman"/>
          <w:sz w:val="24"/>
          <w:szCs w:val="24"/>
          <w:vertAlign w:val="superscript"/>
        </w:rPr>
        <w:footnoteReference w:id="25"/>
      </w:r>
      <w:r w:rsidRPr="00D37356">
        <w:rPr>
          <w:rFonts w:ascii="Times New Roman" w:eastAsia="Calibri" w:hAnsi="Times New Roman" w:cs="Times New Roman"/>
          <w:sz w:val="24"/>
        </w:rPr>
        <w:t>При выплате дохода</w:t>
      </w:r>
      <w:r w:rsidRPr="00D37356">
        <w:rPr>
          <w:rFonts w:ascii="Times New Roman" w:eastAsia="Calibri" w:hAnsi="Times New Roman" w:cs="Times New Roman"/>
          <w:sz w:val="24"/>
          <w:szCs w:val="24"/>
          <w:vertAlign w:val="superscript"/>
        </w:rPr>
        <w:footnoteReference w:id="26"/>
      </w:r>
      <w:r w:rsidRPr="00D37356">
        <w:rPr>
          <w:rFonts w:ascii="Times New Roman" w:eastAsia="Calibri" w:hAnsi="Times New Roman" w:cs="Times New Roman"/>
          <w:sz w:val="24"/>
        </w:rPr>
        <w:t xml:space="preserve"> Покупателю Продавец, исполняя роль налогового агента в соответствии со статьей 226 НК РФ, </w:t>
      </w:r>
      <w:r w:rsidRPr="00D37356">
        <w:rPr>
          <w:rFonts w:ascii="Times New Roman" w:eastAsia="Calibri" w:hAnsi="Times New Roman" w:cs="Times New Roman"/>
          <w:sz w:val="24"/>
          <w:szCs w:val="24"/>
        </w:rPr>
        <w:t xml:space="preserve">обязан </w:t>
      </w:r>
      <w:r w:rsidRPr="00D37356">
        <w:rPr>
          <w:rFonts w:ascii="Times New Roman" w:eastAsia="Calibri" w:hAnsi="Times New Roman" w:cs="Times New Roman"/>
          <w:sz w:val="24"/>
        </w:rPr>
        <w:t xml:space="preserve">удержать из сумм, причитающихся Покупателю, налог на доходы физических лиц (НДФЛ) по </w:t>
      </w:r>
      <w:r w:rsidRPr="00D37356">
        <w:rPr>
          <w:rFonts w:ascii="Times New Roman" w:eastAsia="Calibri" w:hAnsi="Times New Roman" w:cs="Times New Roman"/>
          <w:sz w:val="24"/>
          <w:szCs w:val="24"/>
        </w:rPr>
        <w:t xml:space="preserve">установленной законодательством Российской Федерации </w:t>
      </w:r>
      <w:r w:rsidRPr="00D37356">
        <w:rPr>
          <w:rFonts w:ascii="Times New Roman" w:eastAsia="Calibri" w:hAnsi="Times New Roman" w:cs="Times New Roman"/>
          <w:sz w:val="24"/>
        </w:rPr>
        <w:t>ставке и осуществить расчеты с бюджетом в порядке и сроки, установленные пунктами 4 и 6 статьи 226 НК РФ.</w:t>
      </w:r>
    </w:p>
    <w:p w:rsidR="00D37356" w:rsidRPr="00D37356" w:rsidRDefault="00D37356" w:rsidP="00D37356">
      <w:pPr>
        <w:spacing w:after="0" w:line="240" w:lineRule="auto"/>
        <w:ind w:firstLine="709"/>
        <w:contextualSpacing/>
        <w:jc w:val="both"/>
        <w:rPr>
          <w:rFonts w:ascii="Times New Roman" w:eastAsia="Times New Roman" w:hAnsi="Times New Roman" w:cs="Times New Roman"/>
          <w:sz w:val="24"/>
          <w:szCs w:val="24"/>
          <w:lang w:eastAsia="ru-RU"/>
        </w:rPr>
      </w:pPr>
    </w:p>
    <w:p w:rsidR="00D37356" w:rsidRPr="00D37356" w:rsidRDefault="00D37356" w:rsidP="00D37356">
      <w:pPr>
        <w:numPr>
          <w:ilvl w:val="1"/>
          <w:numId w:val="40"/>
        </w:numPr>
        <w:spacing w:after="0" w:line="240" w:lineRule="auto"/>
        <w:ind w:firstLine="709"/>
        <w:contextualSpacing/>
        <w:jc w:val="both"/>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Покупатель обязуется:</w:t>
      </w:r>
    </w:p>
    <w:p w:rsidR="00D37356" w:rsidRPr="00D37356" w:rsidRDefault="00D37356" w:rsidP="00D37356">
      <w:pPr>
        <w:numPr>
          <w:ilvl w:val="2"/>
          <w:numId w:val="8"/>
        </w:numPr>
        <w:spacing w:after="0" w:line="240" w:lineRule="auto"/>
        <w:ind w:left="0" w:firstLine="851"/>
        <w:contextualSpacing/>
        <w:jc w:val="both"/>
        <w:rPr>
          <w:rFonts w:ascii="Times New Roman" w:eastAsia="Times New Roman" w:hAnsi="Times New Roman" w:cs="Times New Roman"/>
          <w:sz w:val="24"/>
          <w:szCs w:val="24"/>
          <w:lang w:eastAsia="ru-RU"/>
        </w:rPr>
      </w:pPr>
      <w:bookmarkStart w:id="17" w:name="_Ref123216236"/>
      <w:r w:rsidRPr="00D37356">
        <w:rPr>
          <w:rFonts w:ascii="Times New Roman" w:eastAsia="Times New Roman" w:hAnsi="Times New Roman" w:cs="Times New Roman"/>
          <w:sz w:val="24"/>
          <w:szCs w:val="24"/>
          <w:lang w:eastAsia="ru-RU"/>
        </w:rPr>
        <w:t>Принять и оплатить Имущество в порядке и на условиях, установленных Договором.</w:t>
      </w:r>
      <w:bookmarkEnd w:id="17"/>
    </w:p>
    <w:p w:rsidR="00D37356" w:rsidRPr="00D37356" w:rsidRDefault="00D37356" w:rsidP="00D37356">
      <w:pPr>
        <w:numPr>
          <w:ilvl w:val="2"/>
          <w:numId w:val="8"/>
        </w:numPr>
        <w:spacing w:after="0" w:line="240" w:lineRule="auto"/>
        <w:ind w:left="0" w:firstLine="851"/>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_Ref486328488 \r \h  \* MERGEFORMAT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3.1</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нести коммунальные, эксплуатационные, хозяйственные и иные расходы по Имуществу.</w:t>
      </w:r>
    </w:p>
    <w:p w:rsidR="00D37356" w:rsidRPr="00D37356" w:rsidRDefault="00D37356" w:rsidP="00D37356">
      <w:pPr>
        <w:numPr>
          <w:ilvl w:val="2"/>
          <w:numId w:val="8"/>
        </w:numPr>
        <w:spacing w:after="0" w:line="240" w:lineRule="auto"/>
        <w:ind w:left="0" w:firstLine="851"/>
        <w:contextualSpacing/>
        <w:jc w:val="both"/>
        <w:rPr>
          <w:rFonts w:ascii="Times New Roman" w:eastAsia="Times New Roman" w:hAnsi="Times New Roman" w:cs="Times New Roman"/>
          <w:sz w:val="24"/>
          <w:szCs w:val="24"/>
          <w:lang w:eastAsia="ru-RU"/>
        </w:rPr>
      </w:pPr>
      <w:bookmarkStart w:id="18" w:name="_Ref121494585"/>
      <w:r w:rsidRPr="00D37356">
        <w:rPr>
          <w:rFonts w:ascii="Times New Roman" w:eastAsia="Times New Roman" w:hAnsi="Times New Roman" w:cs="Times New Roman"/>
          <w:sz w:val="24"/>
          <w:szCs w:val="24"/>
          <w:vertAlign w:val="superscript"/>
          <w:lang w:eastAsia="ru-RU"/>
        </w:rPr>
        <w:footnoteReference w:id="27"/>
      </w:r>
      <w:r w:rsidRPr="00D37356">
        <w:rPr>
          <w:rFonts w:ascii="Times New Roman" w:eastAsia="Times New Roman" w:hAnsi="Times New Roman" w:cs="Times New Roman"/>
          <w:sz w:val="24"/>
          <w:szCs w:val="24"/>
          <w:lang w:eastAsia="ru-RU"/>
        </w:rPr>
        <w:t>В течение 20 (двадцати) рабочих дней со дня регистрации перехода на Покупателя права собственности на Недвижимое имущество</w:t>
      </w:r>
      <w:r w:rsidRPr="00D37356">
        <w:rPr>
          <w:rFonts w:ascii="Times New Roman" w:eastAsia="Times New Roman" w:hAnsi="Times New Roman" w:cs="Times New Roman"/>
          <w:sz w:val="24"/>
          <w:szCs w:val="24"/>
          <w:vertAlign w:val="superscript"/>
          <w:lang w:eastAsia="ru-RU"/>
        </w:rPr>
        <w:footnoteReference w:id="28"/>
      </w:r>
      <w:r w:rsidRPr="00D37356">
        <w:rPr>
          <w:rFonts w:ascii="Times New Roman" w:eastAsia="Times New Roman" w:hAnsi="Times New Roman" w:cs="Times New Roman"/>
          <w:sz w:val="24"/>
          <w:szCs w:val="24"/>
          <w:lang w:eastAsia="ru-RU"/>
        </w:rPr>
        <w:t xml:space="preserve"> переоформить договоры на </w:t>
      </w:r>
      <w:r w:rsidRPr="00D37356">
        <w:rPr>
          <w:rFonts w:ascii="Times New Roman" w:eastAsia="Times New Roman" w:hAnsi="Times New Roman" w:cs="Times New Roman"/>
          <w:sz w:val="24"/>
          <w:szCs w:val="24"/>
          <w:lang w:eastAsia="ru-RU"/>
        </w:rPr>
        <w:lastRenderedPageBreak/>
        <w:t>коммунальные, эксплуатационные, хозяйственные и иные услуги, связанные с содержанием Имущества.</w:t>
      </w:r>
      <w:bookmarkEnd w:id="18"/>
    </w:p>
    <w:p w:rsidR="00D37356" w:rsidRPr="00D37356" w:rsidRDefault="00D37356" w:rsidP="00EF1658">
      <w:pPr>
        <w:numPr>
          <w:ilvl w:val="2"/>
          <w:numId w:val="8"/>
        </w:numPr>
        <w:spacing w:after="0" w:line="240" w:lineRule="auto"/>
        <w:ind w:left="0" w:firstLine="851"/>
        <w:contextualSpacing/>
        <w:jc w:val="both"/>
        <w:rPr>
          <w:rFonts w:ascii="Times New Roman" w:eastAsia="Times New Roman" w:hAnsi="Times New Roman" w:cs="Times New Roman"/>
          <w:sz w:val="24"/>
          <w:szCs w:val="24"/>
          <w:lang w:eastAsia="ru-RU"/>
        </w:rPr>
      </w:pPr>
      <w:bookmarkStart w:id="19" w:name="_Ref138686036"/>
      <w:bookmarkStart w:id="20" w:name="_Ref486332634"/>
      <w:r w:rsidRPr="00D37356">
        <w:rPr>
          <w:rFonts w:ascii="Times New Roman" w:eastAsia="Times New Roman" w:hAnsi="Times New Roman" w:cs="Times New Roman"/>
          <w:sz w:val="24"/>
          <w:szCs w:val="24"/>
          <w:lang w:eastAsia="ru-RU"/>
        </w:rPr>
        <w:t xml:space="preserve">Возместить Продавцу в полном объёме расходы, включая НДС (если применимо), связанные с содержанием Имущества, указанные в пунктах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_Ref82174206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4.10</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и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_Ref140593281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4.13</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w:t>
      </w:r>
      <w:bookmarkEnd w:id="19"/>
    </w:p>
    <w:p w:rsidR="00D37356" w:rsidRPr="00D37356" w:rsidRDefault="00D37356" w:rsidP="00EF1658">
      <w:pPr>
        <w:numPr>
          <w:ilvl w:val="2"/>
          <w:numId w:val="8"/>
        </w:numPr>
        <w:spacing w:after="0" w:line="240" w:lineRule="auto"/>
        <w:ind w:left="0" w:firstLine="851"/>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vertAlign w:val="superscript"/>
          <w:lang w:eastAsia="ru-RU"/>
        </w:rPr>
        <w:footnoteReference w:id="29"/>
      </w:r>
      <w:r w:rsidRPr="00D37356">
        <w:rPr>
          <w:rFonts w:ascii="Times New Roman" w:eastAsia="Times New Roman" w:hAnsi="Times New Roman" w:cs="Times New Roman"/>
          <w:sz w:val="24"/>
          <w:szCs w:val="24"/>
          <w:lang w:eastAsia="ru-RU"/>
        </w:rPr>
        <w:t>Осуществить все действия, необходимые для оформления прав на Земельный участок, на котором расположен Объект.</w:t>
      </w:r>
    </w:p>
    <w:bookmarkEnd w:id="20"/>
    <w:p w:rsidR="00D37356" w:rsidRPr="00D37356" w:rsidRDefault="00D37356" w:rsidP="00D37356">
      <w:pPr>
        <w:numPr>
          <w:ilvl w:val="0"/>
          <w:numId w:val="40"/>
        </w:numPr>
        <w:spacing w:after="0" w:line="240" w:lineRule="auto"/>
        <w:contextualSpacing/>
        <w:jc w:val="center"/>
        <w:outlineLvl w:val="0"/>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Ответственность Сторон</w:t>
      </w:r>
    </w:p>
    <w:p w:rsidR="00D37356" w:rsidRPr="00D37356" w:rsidRDefault="00D37356" w:rsidP="00D37356">
      <w:pPr>
        <w:spacing w:after="0" w:line="240" w:lineRule="auto"/>
        <w:ind w:firstLine="709"/>
        <w:contextualSpacing/>
        <w:rPr>
          <w:rFonts w:ascii="Times New Roman" w:eastAsia="Times New Roman" w:hAnsi="Times New Roman" w:cs="Times New Roman"/>
          <w:sz w:val="24"/>
          <w:szCs w:val="24"/>
          <w:lang w:eastAsia="ru-RU"/>
        </w:rPr>
      </w:pPr>
    </w:p>
    <w:p w:rsidR="00D37356" w:rsidRPr="00D37356" w:rsidRDefault="00D37356" w:rsidP="00EF1658">
      <w:pPr>
        <w:numPr>
          <w:ilvl w:val="1"/>
          <w:numId w:val="40"/>
        </w:numPr>
        <w:spacing w:after="0" w:line="240" w:lineRule="auto"/>
        <w:ind w:left="0" w:firstLine="851"/>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и условиями Договора. </w:t>
      </w:r>
    </w:p>
    <w:p w:rsidR="00D37356" w:rsidRPr="00D37356" w:rsidRDefault="00D37356" w:rsidP="00EF1658">
      <w:pPr>
        <w:numPr>
          <w:ilvl w:val="1"/>
          <w:numId w:val="40"/>
        </w:numPr>
        <w:spacing w:after="0" w:line="240" w:lineRule="auto"/>
        <w:ind w:left="0" w:firstLine="851"/>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пунктах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_Ref82174936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4.3</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 (ноль целых трех десятых процента), включая НДС (если применимо), от суммы просроченного платежа за каждый календарный день просрочки.</w:t>
      </w:r>
    </w:p>
    <w:p w:rsidR="00D37356" w:rsidRPr="00D37356" w:rsidRDefault="00D37356" w:rsidP="00EF1658">
      <w:pPr>
        <w:numPr>
          <w:ilvl w:val="1"/>
          <w:numId w:val="40"/>
        </w:numPr>
        <w:spacing w:after="0" w:line="240" w:lineRule="auto"/>
        <w:ind w:left="0" w:firstLine="851"/>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_Ref82174936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4.3</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в одностороннем внесудебном порядке отказаться от исполнения Договора и расторгнуть его путем направления Покупателю письменного уведомления с указанием даты расторжения Договора. </w:t>
      </w:r>
    </w:p>
    <w:p w:rsidR="00D37356" w:rsidRPr="00D37356" w:rsidRDefault="00D37356" w:rsidP="00EF1658">
      <w:pPr>
        <w:numPr>
          <w:ilvl w:val="1"/>
          <w:numId w:val="40"/>
        </w:numPr>
        <w:spacing w:after="0" w:line="240" w:lineRule="auto"/>
        <w:ind w:left="0" w:firstLine="851"/>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_Ref486328488 \r \h  \* MERGEFORMAT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3.1</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Продавец уплачивает Покупателю, по письменному требованию последнего, неустойку в размере 0,1% (ноль целых одной десятой процента), включая НДС (если применимо), от общей стоимости Имущества, указанной в пункте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_Ref121494603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4.1</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Договора, за каждый календарный день просрочки, но не более 10 % (десяти процентов)</w:t>
      </w:r>
      <w:r w:rsidRPr="00D37356">
        <w:rPr>
          <w:rFonts w:ascii="Calibri" w:eastAsia="Calibri" w:hAnsi="Calibri" w:cs="Times New Roman"/>
        </w:rPr>
        <w:t> </w:t>
      </w:r>
      <w:r w:rsidRPr="00D37356">
        <w:rPr>
          <w:rFonts w:ascii="Times New Roman" w:eastAsia="Times New Roman" w:hAnsi="Times New Roman" w:cs="Times New Roman"/>
          <w:sz w:val="24"/>
          <w:szCs w:val="24"/>
          <w:lang w:eastAsia="ru-RU"/>
        </w:rPr>
        <w:t xml:space="preserve">от этой стоимости. </w:t>
      </w:r>
    </w:p>
    <w:p w:rsidR="00D37356" w:rsidRPr="00D37356" w:rsidRDefault="00D37356" w:rsidP="00EF1658">
      <w:pPr>
        <w:numPr>
          <w:ilvl w:val="1"/>
          <w:numId w:val="40"/>
        </w:numPr>
        <w:spacing w:after="0" w:line="240" w:lineRule="auto"/>
        <w:ind w:left="0" w:firstLine="851"/>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В случае, если Покупатель не по вине Продавца не принимает Имущество в соответствии с пунктом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_Ref123216236 \r \h  \* MERGEFORMAT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5.3.1</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то Покупатель уплачивает Продавцу, по требованию последнего и в установленные в нем сроки, неустойку в размере 0,3 % (ноль целых трех десятых процента), включая НДС (если применимо), от общей стоимости Имущества, указанной в пункте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_Ref121494603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4.1</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за каждый календарный день просрочки, а также Продавец имеет право в одностороннем внесудебном порядке отказаться от исполнения Договора и расторгнуть его путем направления Покупателю письменного уведомления с указанием даты расторжения Договора.</w:t>
      </w:r>
    </w:p>
    <w:p w:rsidR="00D37356" w:rsidRPr="00D37356" w:rsidRDefault="00D37356" w:rsidP="00EF1658">
      <w:pPr>
        <w:numPr>
          <w:ilvl w:val="1"/>
          <w:numId w:val="40"/>
        </w:numPr>
        <w:spacing w:after="0" w:line="240" w:lineRule="auto"/>
        <w:ind w:left="0" w:firstLine="851"/>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пунктом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_Ref527451584 \r \h  \* MERGEFORMAT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5.1.1</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 (ноль целых одной десятой процента), включая НДС (если применимо), от общей стоимости Имущества, указанной в пункте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_Ref121494603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4.1</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за каждый календарный день просрочки.</w:t>
      </w:r>
    </w:p>
    <w:p w:rsidR="00D37356" w:rsidRPr="00D37356" w:rsidRDefault="00D37356" w:rsidP="00EF1658">
      <w:pPr>
        <w:numPr>
          <w:ilvl w:val="1"/>
          <w:numId w:val="40"/>
        </w:numPr>
        <w:spacing w:after="0" w:line="240" w:lineRule="auto"/>
        <w:ind w:left="0" w:firstLine="851"/>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пунктом </w:t>
      </w:r>
      <w:r w:rsidRPr="00D37356">
        <w:rPr>
          <w:rFonts w:ascii="Times New Roman" w:eastAsia="Times New Roman" w:hAnsi="Times New Roman" w:cs="Times New Roman"/>
          <w:sz w:val="24"/>
          <w:szCs w:val="24"/>
          <w:lang w:val="en-US" w:eastAsia="ru-RU"/>
        </w:rPr>
        <w:t>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_Ref527451584 \r \h  \* MERGEFORMAT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5.1.1</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в одностороннем внесудебном порядке отказаться от исполнения Договора и расторгнуть его путем направления другой Стороне письменного уведомления с указанием даты расторжения Договора.</w:t>
      </w:r>
    </w:p>
    <w:p w:rsidR="00D37356" w:rsidRPr="00D37356" w:rsidRDefault="00D37356" w:rsidP="00EF1658">
      <w:pPr>
        <w:numPr>
          <w:ilvl w:val="1"/>
          <w:numId w:val="40"/>
        </w:numPr>
        <w:spacing w:after="0" w:line="240" w:lineRule="auto"/>
        <w:ind w:left="0" w:firstLine="851"/>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_Ref3210543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7.3</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его исполнения, Покупатель обязан в сроки, установленные в требовании Продавца, уплатить Продавцу неустойку в размере 0,1 % (ноль целых одной десятой процента), включая НДС (если применимо), от общей стоимости Имущества, указанной в пункте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_Ref121494603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4.1</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за каждый календарный день </w:t>
      </w:r>
      <w:r w:rsidRPr="00D37356">
        <w:rPr>
          <w:rFonts w:ascii="Times New Roman" w:eastAsia="Times New Roman" w:hAnsi="Times New Roman" w:cs="Times New Roman"/>
          <w:sz w:val="24"/>
          <w:szCs w:val="24"/>
          <w:lang w:eastAsia="ru-RU"/>
        </w:rPr>
        <w:lastRenderedPageBreak/>
        <w:t xml:space="preserve">просрочки, а в случае невозврата Имущества в течение 10 (десяти) рабочих дней с даты расторжения Договора, в том числе при одностороннем отказе от его исполнения – дополнительный штраф в размере 3 % (трех процентов), включая НДС (если применимо), от общей стоимости Имущества, указанной в пункте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_Ref121494603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4.1</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w:t>
      </w:r>
    </w:p>
    <w:p w:rsidR="00D37356" w:rsidRPr="00D37356" w:rsidRDefault="00D37356" w:rsidP="00EF1658">
      <w:pPr>
        <w:numPr>
          <w:ilvl w:val="1"/>
          <w:numId w:val="40"/>
        </w:numPr>
        <w:spacing w:after="0" w:line="240" w:lineRule="auto"/>
        <w:ind w:left="0" w:firstLine="851"/>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в результате одностороннего отказа от его исполнения, не в том состоянии, в котором он его получил, </w:t>
      </w:r>
      <w:bookmarkStart w:id="21" w:name="_Ref510611957"/>
      <w:r w:rsidRPr="00D37356">
        <w:rPr>
          <w:rFonts w:ascii="Times New Roman" w:eastAsia="Times New Roman" w:hAnsi="Times New Roman" w:cs="Times New Roman"/>
          <w:sz w:val="24"/>
          <w:szCs w:val="24"/>
          <w:lang w:eastAsia="ru-RU"/>
        </w:rPr>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расходы, связанные с устранением данных недостатков, а также уплатить неустойку в виде штрафа в размере 1/12 (одной двенадцатой), включая НДС (если применимо), от общей стоимости Имущества</w:t>
      </w:r>
      <w:bookmarkEnd w:id="21"/>
      <w:r w:rsidRPr="00D37356">
        <w:rPr>
          <w:rFonts w:ascii="Times New Roman" w:eastAsia="Times New Roman" w:hAnsi="Times New Roman" w:cs="Times New Roman"/>
          <w:sz w:val="24"/>
          <w:szCs w:val="24"/>
          <w:lang w:eastAsia="ru-RU"/>
        </w:rPr>
        <w:t>, указанной в пункте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_Ref121494603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4.1</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Договора. Продавец вправе в одностороннем порядке удержать сумму документально подтвержденных расходов и неустойки из денежных средств, подлежащих возврату Покупателю, на что Покупатель выражает свое безусловное согласие.</w:t>
      </w:r>
    </w:p>
    <w:p w:rsidR="00D37356" w:rsidRPr="00D37356" w:rsidRDefault="00D37356" w:rsidP="00EF1658">
      <w:pPr>
        <w:numPr>
          <w:ilvl w:val="1"/>
          <w:numId w:val="40"/>
        </w:numPr>
        <w:spacing w:after="0" w:line="240" w:lineRule="auto"/>
        <w:ind w:left="0" w:firstLine="993"/>
        <w:contextualSpacing/>
        <w:jc w:val="both"/>
        <w:rPr>
          <w:rFonts w:ascii="Times New Roman" w:eastAsia="Times New Roman" w:hAnsi="Times New Roman" w:cs="Times New Roman"/>
          <w:sz w:val="24"/>
          <w:szCs w:val="24"/>
          <w:lang w:eastAsia="ru-RU"/>
        </w:rPr>
      </w:pPr>
      <w:bookmarkStart w:id="22" w:name="_Ref127448727"/>
      <w:r w:rsidRPr="00D37356">
        <w:rPr>
          <w:rFonts w:ascii="Times New Roman" w:eastAsia="Times New Roman" w:hAnsi="Times New Roman" w:cs="Times New Roman"/>
          <w:sz w:val="24"/>
          <w:szCs w:val="24"/>
          <w:lang w:eastAsia="ru-RU"/>
        </w:rPr>
        <w:t>В случае нарушения срока заключения Договора аренды, указанного в пункте</w:t>
      </w:r>
      <w:r w:rsidRPr="00D37356">
        <w:rPr>
          <w:rFonts w:ascii="Times New Roman" w:eastAsia="Times New Roman" w:hAnsi="Times New Roman" w:cs="Times New Roman"/>
          <w:sz w:val="24"/>
          <w:szCs w:val="24"/>
          <w:lang w:val="en-US" w:eastAsia="ru-RU"/>
        </w:rPr>
        <w:t>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_Ref12626055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1.6</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w:t>
      </w:r>
      <w:r w:rsidRPr="00D37356">
        <w:rPr>
          <w:rFonts w:ascii="Times New Roman" w:eastAsia="Times New Roman" w:hAnsi="Times New Roman" w:cs="Times New Roman"/>
          <w:sz w:val="24"/>
          <w:szCs w:val="24"/>
          <w:lang w:val="en-US" w:eastAsia="ru-RU"/>
        </w:rPr>
        <w:t> </w:t>
      </w:r>
      <w:r w:rsidRPr="00D37356">
        <w:rPr>
          <w:rFonts w:ascii="Times New Roman" w:eastAsia="Calibri" w:hAnsi="Times New Roman" w:cs="Times New Roman"/>
          <w:sz w:val="24"/>
        </w:rPr>
        <w:t xml:space="preserve">% </w:t>
      </w:r>
      <w:r w:rsidRPr="00D37356">
        <w:rPr>
          <w:rFonts w:ascii="Times New Roman" w:eastAsia="Times New Roman" w:hAnsi="Times New Roman" w:cs="Times New Roman"/>
          <w:sz w:val="24"/>
          <w:szCs w:val="24"/>
          <w:lang w:eastAsia="ru-RU"/>
        </w:rPr>
        <w:t xml:space="preserve">(ноль целых трех десятых процента), включая НДС (если применимо), от общей стоимости Имущества (пункт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_Ref121494603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4.1</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за каждый календарный день просрочки.</w:t>
      </w:r>
      <w:bookmarkEnd w:id="22"/>
    </w:p>
    <w:p w:rsidR="00D37356" w:rsidRPr="00D37356" w:rsidRDefault="00D37356" w:rsidP="00EF1658">
      <w:pPr>
        <w:numPr>
          <w:ilvl w:val="1"/>
          <w:numId w:val="40"/>
        </w:numPr>
        <w:spacing w:after="0" w:line="240" w:lineRule="auto"/>
        <w:ind w:left="0" w:firstLine="993"/>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За нарушение обязательств, предусмотренных пунктами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_Ref486333023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4.10</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_Ref140593281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4.13</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и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_Ref121494585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5.3.3</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Продавец вправе потребовать от Покупателя уплаты неустойки в размере 0,3 % (ноль целых трех десятых процента), включая НДС (если применимо), от общей стоимости Имущества, за каждый календарный день просрочки, а также потребовать возмещения убытков в полном объеме. </w:t>
      </w:r>
    </w:p>
    <w:p w:rsidR="00D37356" w:rsidRPr="00D37356" w:rsidRDefault="00D37356" w:rsidP="00EF1658">
      <w:pPr>
        <w:numPr>
          <w:ilvl w:val="1"/>
          <w:numId w:val="40"/>
        </w:numPr>
        <w:spacing w:after="0" w:line="240" w:lineRule="auto"/>
        <w:ind w:left="0" w:firstLine="993"/>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Уплата неустойки и возмещение убытков производится в течение 10 (десяти) рабочих дней с даты получения соответствующего письменного требования другой Стороны и не освобождает Стороны от исполнения своих обязательств по Договору.</w:t>
      </w:r>
    </w:p>
    <w:p w:rsidR="00D37356" w:rsidRPr="00D37356" w:rsidRDefault="00D37356" w:rsidP="00D37356">
      <w:pPr>
        <w:spacing w:after="0" w:line="240" w:lineRule="auto"/>
        <w:ind w:firstLine="709"/>
        <w:contextualSpacing/>
        <w:rPr>
          <w:rFonts w:ascii="Times New Roman" w:eastAsia="Times New Roman" w:hAnsi="Times New Roman" w:cs="Times New Roman"/>
          <w:sz w:val="24"/>
          <w:szCs w:val="24"/>
          <w:lang w:eastAsia="ru-RU"/>
        </w:rPr>
      </w:pPr>
    </w:p>
    <w:p w:rsidR="00D37356" w:rsidRPr="00D37356" w:rsidRDefault="00D37356" w:rsidP="00D37356">
      <w:pPr>
        <w:numPr>
          <w:ilvl w:val="0"/>
          <w:numId w:val="40"/>
        </w:numPr>
        <w:spacing w:after="0" w:line="240" w:lineRule="auto"/>
        <w:contextualSpacing/>
        <w:jc w:val="center"/>
        <w:outlineLvl w:val="0"/>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Изменение и расторжение Договора</w:t>
      </w:r>
    </w:p>
    <w:p w:rsidR="00D37356" w:rsidRPr="00D37356" w:rsidRDefault="00D37356" w:rsidP="00D37356">
      <w:pPr>
        <w:spacing w:after="0" w:line="240" w:lineRule="auto"/>
        <w:ind w:firstLine="709"/>
        <w:contextualSpacing/>
        <w:jc w:val="both"/>
        <w:rPr>
          <w:rFonts w:ascii="Times New Roman" w:eastAsia="Times New Roman" w:hAnsi="Times New Roman" w:cs="Times New Roman"/>
          <w:sz w:val="24"/>
          <w:szCs w:val="24"/>
          <w:lang w:eastAsia="ru-RU"/>
        </w:rPr>
      </w:pPr>
    </w:p>
    <w:p w:rsidR="00D37356" w:rsidRPr="00D37356" w:rsidRDefault="00D37356" w:rsidP="00044F41">
      <w:pPr>
        <w:numPr>
          <w:ilvl w:val="1"/>
          <w:numId w:val="40"/>
        </w:numPr>
        <w:spacing w:after="0" w:line="240" w:lineRule="auto"/>
        <w:ind w:left="0" w:firstLine="993"/>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подписанного Сторонами. </w:t>
      </w:r>
    </w:p>
    <w:p w:rsidR="00D37356" w:rsidRPr="00D37356" w:rsidRDefault="00D37356" w:rsidP="00044F41">
      <w:pPr>
        <w:numPr>
          <w:ilvl w:val="1"/>
          <w:numId w:val="40"/>
        </w:numPr>
        <w:spacing w:after="0" w:line="240" w:lineRule="auto"/>
        <w:ind w:left="0" w:firstLine="993"/>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rsidR="00D37356" w:rsidRPr="00D37356" w:rsidRDefault="00D37356" w:rsidP="00044F41">
      <w:pPr>
        <w:numPr>
          <w:ilvl w:val="1"/>
          <w:numId w:val="40"/>
        </w:numPr>
        <w:spacing w:after="0" w:line="240" w:lineRule="auto"/>
        <w:ind w:left="0" w:firstLine="993"/>
        <w:contextualSpacing/>
        <w:jc w:val="both"/>
        <w:rPr>
          <w:rFonts w:ascii="Times New Roman" w:eastAsia="Times New Roman" w:hAnsi="Times New Roman" w:cs="Times New Roman"/>
          <w:sz w:val="24"/>
          <w:szCs w:val="24"/>
          <w:lang w:eastAsia="ru-RU"/>
        </w:rPr>
      </w:pPr>
      <w:bookmarkStart w:id="23" w:name="_Ref3210543"/>
      <w:r w:rsidRPr="00D37356">
        <w:rPr>
          <w:rFonts w:ascii="Times New Roman" w:eastAsia="Times New Roman" w:hAnsi="Times New Roman" w:cs="Times New Roman"/>
          <w:sz w:val="24"/>
          <w:szCs w:val="24"/>
          <w:lang w:eastAsia="ru-RU"/>
        </w:rPr>
        <w:t>При расторжении Договора, в том числе в результате одностороннего отказа от его исполнения,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23"/>
    </w:p>
    <w:p w:rsidR="00D37356" w:rsidRPr="00D37356" w:rsidRDefault="00D37356" w:rsidP="00044F41">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До момента регистрации перехода права собственности на Имущество к Покупателю в органе регистрации прав Продавец имеет право в любой момент и без объяснения причин отказаться от исполнения Договора в одностороннем внесудебном порядке путем направления Покупателю письменного уведомления с указанием даты расторжения Договора, без применения к нему каких-либо мер ответственности и компенсации Покупателю каких-либо убытков. </w:t>
      </w:r>
    </w:p>
    <w:p w:rsidR="00D37356" w:rsidRPr="00D37356" w:rsidRDefault="00D37356" w:rsidP="00044F41">
      <w:pPr>
        <w:numPr>
          <w:ilvl w:val="1"/>
          <w:numId w:val="40"/>
        </w:numPr>
        <w:spacing w:after="0" w:line="240" w:lineRule="auto"/>
        <w:ind w:left="0" w:firstLine="709"/>
        <w:contextualSpacing/>
        <w:jc w:val="both"/>
        <w:rPr>
          <w:rFonts w:ascii="Times New Roman" w:eastAsia="Calibri" w:hAnsi="Times New Roman" w:cs="Times New Roman"/>
          <w:sz w:val="24"/>
        </w:rPr>
      </w:pPr>
      <w:r w:rsidRPr="00D37356">
        <w:rPr>
          <w:rFonts w:ascii="Times New Roman" w:eastAsia="Times New Roman" w:hAnsi="Times New Roman" w:cs="Times New Roman"/>
          <w:sz w:val="24"/>
          <w:szCs w:val="24"/>
          <w:vertAlign w:val="superscript"/>
          <w:lang w:eastAsia="ru-RU"/>
        </w:rPr>
        <w:lastRenderedPageBreak/>
        <w:footnoteReference w:id="30"/>
      </w:r>
      <w:r w:rsidRPr="00D37356">
        <w:rPr>
          <w:rFonts w:ascii="Times New Roman" w:eastAsia="Times New Roman" w:hAnsi="Times New Roman" w:cs="Times New Roman"/>
          <w:sz w:val="24"/>
          <w:szCs w:val="24"/>
          <w:lang w:eastAsia="ru-RU"/>
        </w:rPr>
        <w:t xml:space="preserve">В случае </w:t>
      </w:r>
      <w:proofErr w:type="spellStart"/>
      <w:r w:rsidRPr="00D37356">
        <w:rPr>
          <w:rFonts w:ascii="Times New Roman" w:eastAsia="Times New Roman" w:hAnsi="Times New Roman" w:cs="Times New Roman"/>
          <w:sz w:val="24"/>
          <w:szCs w:val="24"/>
          <w:lang w:eastAsia="ru-RU"/>
        </w:rPr>
        <w:t>незаключения</w:t>
      </w:r>
      <w:proofErr w:type="spellEnd"/>
      <w:r w:rsidRPr="00D37356">
        <w:rPr>
          <w:rFonts w:ascii="Times New Roman" w:eastAsia="Times New Roman" w:hAnsi="Times New Roman" w:cs="Times New Roman"/>
          <w:sz w:val="24"/>
          <w:szCs w:val="24"/>
          <w:lang w:eastAsia="ru-RU"/>
        </w:rPr>
        <w:t xml:space="preserve"> Покупателем Договора аренды согласно пунктам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_Ref12626055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1.6</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и </w:t>
      </w:r>
      <w:r w:rsidRPr="00D37356">
        <w:rPr>
          <w:rFonts w:ascii="Times New Roman" w:eastAsia="Times New Roman" w:hAnsi="Times New Roman" w:cs="Times New Roman"/>
          <w:sz w:val="24"/>
          <w:szCs w:val="24"/>
          <w:lang w:eastAsia="ru-RU"/>
        </w:rPr>
        <w:fldChar w:fldCharType="begin"/>
      </w:r>
      <w:r w:rsidRPr="00D37356">
        <w:rPr>
          <w:rFonts w:ascii="Times New Roman" w:eastAsia="Times New Roman" w:hAnsi="Times New Roman" w:cs="Times New Roman"/>
          <w:sz w:val="24"/>
          <w:szCs w:val="24"/>
          <w:lang w:eastAsia="ru-RU"/>
        </w:rPr>
        <w:instrText xml:space="preserve"> REF _Ref17968102 \r \h </w:instrText>
      </w:r>
      <w:r w:rsidRPr="00D37356">
        <w:rPr>
          <w:rFonts w:ascii="Times New Roman" w:eastAsia="Times New Roman" w:hAnsi="Times New Roman" w:cs="Times New Roman"/>
          <w:sz w:val="24"/>
          <w:szCs w:val="24"/>
          <w:lang w:eastAsia="ru-RU"/>
        </w:rPr>
      </w:r>
      <w:r w:rsidRPr="00D37356">
        <w:rPr>
          <w:rFonts w:ascii="Times New Roman" w:eastAsia="Times New Roman" w:hAnsi="Times New Roman" w:cs="Times New Roman"/>
          <w:sz w:val="24"/>
          <w:szCs w:val="24"/>
          <w:lang w:eastAsia="ru-RU"/>
        </w:rPr>
        <w:fldChar w:fldCharType="separate"/>
      </w:r>
      <w:r w:rsidRPr="00D37356">
        <w:rPr>
          <w:rFonts w:ascii="Times New Roman" w:eastAsia="Times New Roman" w:hAnsi="Times New Roman" w:cs="Times New Roman"/>
          <w:sz w:val="24"/>
          <w:szCs w:val="24"/>
          <w:lang w:eastAsia="ru-RU"/>
        </w:rPr>
        <w:t>1.7</w:t>
      </w:r>
      <w:r w:rsidRPr="00D37356">
        <w:rPr>
          <w:rFonts w:ascii="Times New Roman" w:eastAsia="Times New Roman" w:hAnsi="Times New Roman" w:cs="Times New Roman"/>
          <w:sz w:val="24"/>
          <w:szCs w:val="24"/>
          <w:lang w:eastAsia="ru-RU"/>
        </w:rPr>
        <w:fldChar w:fldCharType="end"/>
      </w:r>
      <w:r w:rsidRPr="00D37356">
        <w:rPr>
          <w:rFonts w:ascii="Times New Roman" w:eastAsia="Times New Roman" w:hAnsi="Times New Roman" w:cs="Times New Roman"/>
          <w:sz w:val="24"/>
          <w:szCs w:val="24"/>
          <w:lang w:eastAsia="ru-RU"/>
        </w:rPr>
        <w:t xml:space="preserve"> Договора </w:t>
      </w:r>
      <w:r w:rsidRPr="00D37356">
        <w:rPr>
          <w:rFonts w:ascii="Times New Roman" w:eastAsia="Calibri" w:hAnsi="Times New Roman" w:cs="Times New Roman"/>
          <w:sz w:val="24"/>
        </w:rPr>
        <w:t xml:space="preserve">Продавец </w:t>
      </w:r>
      <w:r w:rsidRPr="00D37356">
        <w:rPr>
          <w:rFonts w:ascii="Times New Roman" w:eastAsia="Times New Roman" w:hAnsi="Times New Roman" w:cs="Times New Roman"/>
          <w:sz w:val="24"/>
          <w:szCs w:val="24"/>
          <w:lang w:eastAsia="ru-RU"/>
        </w:rPr>
        <w:t>вправе</w:t>
      </w:r>
      <w:r w:rsidRPr="00D37356">
        <w:rPr>
          <w:rFonts w:ascii="Times New Roman" w:eastAsia="Calibri" w:hAnsi="Times New Roman" w:cs="Times New Roman"/>
          <w:sz w:val="24"/>
        </w:rPr>
        <w:t xml:space="preserve"> отказаться от исполнения </w:t>
      </w:r>
      <w:r w:rsidRPr="00D37356">
        <w:rPr>
          <w:rFonts w:ascii="Times New Roman" w:eastAsia="Times New Roman" w:hAnsi="Times New Roman" w:cs="Times New Roman"/>
          <w:sz w:val="24"/>
          <w:szCs w:val="24"/>
          <w:lang w:eastAsia="ru-RU"/>
        </w:rPr>
        <w:t xml:space="preserve">Договора </w:t>
      </w:r>
      <w:r w:rsidRPr="00D37356">
        <w:rPr>
          <w:rFonts w:ascii="Times New Roman" w:eastAsia="Calibri" w:hAnsi="Times New Roman" w:cs="Times New Roman"/>
          <w:sz w:val="24"/>
        </w:rPr>
        <w:t xml:space="preserve">в одностороннем внесудебном порядке в соответствии с пунктом </w:t>
      </w:r>
      <w:r w:rsidRPr="00D37356">
        <w:rPr>
          <w:rFonts w:ascii="Times New Roman" w:eastAsia="Calibri" w:hAnsi="Times New Roman" w:cs="Times New Roman"/>
          <w:sz w:val="24"/>
        </w:rPr>
        <w:fldChar w:fldCharType="begin"/>
      </w:r>
      <w:r w:rsidRPr="00D37356">
        <w:rPr>
          <w:rFonts w:ascii="Times New Roman" w:eastAsia="Calibri" w:hAnsi="Times New Roman" w:cs="Times New Roman"/>
          <w:sz w:val="24"/>
        </w:rPr>
        <w:instrText xml:space="preserve"> REF _Ref140595328 \r \h </w:instrText>
      </w:r>
      <w:r w:rsidRPr="00D37356">
        <w:rPr>
          <w:rFonts w:ascii="Times New Roman" w:eastAsia="Calibri" w:hAnsi="Times New Roman" w:cs="Times New Roman"/>
          <w:sz w:val="24"/>
        </w:rPr>
      </w:r>
      <w:r w:rsidRPr="00D37356">
        <w:rPr>
          <w:rFonts w:ascii="Times New Roman" w:eastAsia="Calibri" w:hAnsi="Times New Roman" w:cs="Times New Roman"/>
          <w:sz w:val="24"/>
        </w:rPr>
        <w:fldChar w:fldCharType="separate"/>
      </w:r>
      <w:r w:rsidRPr="00D37356">
        <w:rPr>
          <w:rFonts w:ascii="Times New Roman" w:eastAsia="Calibri" w:hAnsi="Times New Roman" w:cs="Times New Roman"/>
          <w:sz w:val="24"/>
        </w:rPr>
        <w:t>1.8</w:t>
      </w:r>
      <w:r w:rsidRPr="00D37356">
        <w:rPr>
          <w:rFonts w:ascii="Times New Roman" w:eastAsia="Calibri" w:hAnsi="Times New Roman" w:cs="Times New Roman"/>
          <w:sz w:val="24"/>
        </w:rPr>
        <w:fldChar w:fldCharType="end"/>
      </w:r>
      <w:r w:rsidRPr="00D37356">
        <w:rPr>
          <w:rFonts w:ascii="Times New Roman" w:eastAsia="Calibri" w:hAnsi="Times New Roman" w:cs="Times New Roman"/>
          <w:sz w:val="24"/>
        </w:rPr>
        <w:t xml:space="preserve"> Договора путем направления Покупателю </w:t>
      </w:r>
      <w:r w:rsidRPr="00D37356">
        <w:rPr>
          <w:rFonts w:ascii="Times New Roman" w:eastAsia="Times New Roman" w:hAnsi="Times New Roman" w:cs="Times New Roman"/>
          <w:sz w:val="24"/>
          <w:szCs w:val="24"/>
          <w:lang w:eastAsia="ru-RU"/>
        </w:rPr>
        <w:t>письменного</w:t>
      </w:r>
      <w:r w:rsidRPr="00D37356">
        <w:rPr>
          <w:rFonts w:ascii="Times New Roman" w:eastAsia="Calibri" w:hAnsi="Times New Roman" w:cs="Times New Roman"/>
          <w:sz w:val="24"/>
        </w:rPr>
        <w:t xml:space="preserve"> уведомления с указанием даты расторжения</w:t>
      </w:r>
      <w:r w:rsidRPr="00D37356">
        <w:rPr>
          <w:rFonts w:ascii="Times New Roman" w:eastAsia="Times New Roman" w:hAnsi="Times New Roman" w:cs="Times New Roman"/>
          <w:sz w:val="24"/>
          <w:szCs w:val="24"/>
          <w:lang w:eastAsia="ru-RU"/>
        </w:rPr>
        <w:t xml:space="preserve"> Договора. </w:t>
      </w:r>
      <w:r w:rsidRPr="00D37356">
        <w:rPr>
          <w:rFonts w:ascii="Times New Roman" w:eastAsia="Calibri" w:hAnsi="Times New Roman" w:cs="Times New Roman"/>
          <w:sz w:val="24"/>
        </w:rPr>
        <w:t xml:space="preserve">В этом случае возврат Имущества и денежных средств происходит в соответствии с условиями пункта </w:t>
      </w:r>
      <w:r w:rsidRPr="00D37356">
        <w:rPr>
          <w:rFonts w:ascii="Times New Roman" w:eastAsia="Calibri" w:hAnsi="Times New Roman" w:cs="Times New Roman"/>
          <w:sz w:val="24"/>
        </w:rPr>
        <w:fldChar w:fldCharType="begin"/>
      </w:r>
      <w:r w:rsidRPr="00D37356">
        <w:rPr>
          <w:rFonts w:ascii="Times New Roman" w:eastAsia="Calibri" w:hAnsi="Times New Roman" w:cs="Times New Roman"/>
          <w:sz w:val="24"/>
        </w:rPr>
        <w:instrText xml:space="preserve"> REF _Ref3210543 \r \h </w:instrText>
      </w:r>
      <w:r w:rsidRPr="00D37356">
        <w:rPr>
          <w:rFonts w:ascii="Times New Roman" w:eastAsia="Calibri" w:hAnsi="Times New Roman" w:cs="Times New Roman"/>
          <w:sz w:val="24"/>
        </w:rPr>
      </w:r>
      <w:r w:rsidRPr="00D37356">
        <w:rPr>
          <w:rFonts w:ascii="Times New Roman" w:eastAsia="Calibri" w:hAnsi="Times New Roman" w:cs="Times New Roman"/>
          <w:sz w:val="24"/>
        </w:rPr>
        <w:fldChar w:fldCharType="separate"/>
      </w:r>
      <w:r w:rsidRPr="00D37356">
        <w:rPr>
          <w:rFonts w:ascii="Times New Roman" w:eastAsia="Calibri" w:hAnsi="Times New Roman" w:cs="Times New Roman"/>
          <w:sz w:val="24"/>
        </w:rPr>
        <w:t>7.3</w:t>
      </w:r>
      <w:r w:rsidRPr="00D37356">
        <w:rPr>
          <w:rFonts w:ascii="Times New Roman" w:eastAsia="Calibri" w:hAnsi="Times New Roman" w:cs="Times New Roman"/>
          <w:sz w:val="24"/>
        </w:rPr>
        <w:fldChar w:fldCharType="end"/>
      </w:r>
      <w:r w:rsidRPr="00D37356">
        <w:rPr>
          <w:rFonts w:ascii="Times New Roman" w:eastAsia="Calibri" w:hAnsi="Times New Roman" w:cs="Times New Roman"/>
          <w:sz w:val="24"/>
        </w:rPr>
        <w:t xml:space="preserve"> Договора. Кроме того, Покупатель обязуется предпринять все зависящие от него действия для государственной регистрации перехода права собственности на Недвижимое имущество к Продавцу.</w:t>
      </w:r>
    </w:p>
    <w:p w:rsidR="00D37356" w:rsidRPr="00D37356" w:rsidRDefault="00D37356" w:rsidP="00D37356">
      <w:pPr>
        <w:spacing w:after="0" w:line="240" w:lineRule="auto"/>
        <w:ind w:firstLine="709"/>
        <w:contextualSpacing/>
        <w:rPr>
          <w:rFonts w:ascii="Times New Roman" w:eastAsia="Times New Roman" w:hAnsi="Times New Roman" w:cs="Times New Roman"/>
          <w:sz w:val="24"/>
          <w:szCs w:val="24"/>
          <w:lang w:eastAsia="ru-RU"/>
        </w:rPr>
      </w:pPr>
    </w:p>
    <w:p w:rsidR="00D37356" w:rsidRPr="00D37356" w:rsidRDefault="00D37356" w:rsidP="00D37356">
      <w:pPr>
        <w:numPr>
          <w:ilvl w:val="0"/>
          <w:numId w:val="40"/>
        </w:numPr>
        <w:spacing w:after="0" w:line="240" w:lineRule="auto"/>
        <w:contextualSpacing/>
        <w:jc w:val="center"/>
        <w:outlineLvl w:val="0"/>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Обстоятельства непреодолимой силы (форс-мажор)</w:t>
      </w:r>
    </w:p>
    <w:p w:rsidR="00D37356" w:rsidRPr="00D37356" w:rsidRDefault="00D37356" w:rsidP="00D37356">
      <w:pPr>
        <w:spacing w:after="0" w:line="240" w:lineRule="auto"/>
        <w:ind w:firstLine="709"/>
        <w:contextualSpacing/>
        <w:rPr>
          <w:rFonts w:ascii="Times New Roman" w:eastAsia="Times New Roman" w:hAnsi="Times New Roman" w:cs="Times New Roman"/>
          <w:sz w:val="24"/>
          <w:szCs w:val="24"/>
          <w:lang w:eastAsia="ru-RU"/>
        </w:rPr>
      </w:pPr>
    </w:p>
    <w:p w:rsidR="00D37356" w:rsidRPr="00D37356" w:rsidRDefault="00D37356" w:rsidP="00044F41">
      <w:pPr>
        <w:numPr>
          <w:ilvl w:val="1"/>
          <w:numId w:val="40"/>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Обстоятельства непреодолимой силы (форс-мажор) – чрезвычайные, непредвиденные и непредотвратимые обстоятельства, возникшие в течение реализации обязательств по Договору, которые Стороны не могли разумно ожидать при заключении Договора, либо избежать или преодолеть, а также находящиеся вне контроля Сторон, которые препятствуют полному или частичному исполнению обязательств по Договору. </w:t>
      </w:r>
    </w:p>
    <w:p w:rsidR="00D37356" w:rsidRPr="00D37356" w:rsidRDefault="00D37356" w:rsidP="00044F41">
      <w:pPr>
        <w:numPr>
          <w:ilvl w:val="1"/>
          <w:numId w:val="40"/>
        </w:numPr>
        <w:shd w:val="clear" w:color="auto" w:fill="FFFFFF"/>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К обстоятельствам непреодолимой силы (форс-мажору) относятся: война, военные действия, массовые беспорядки, забастовки, эпидемии (эпизоотии), природные катастрофы, стихийные бедствия и т.п., издание актов органов публичной власти, влияющих на выполнение обязательств Сторон, а также другие аналогичные события и обстоятельства.</w:t>
      </w:r>
    </w:p>
    <w:p w:rsidR="00D37356" w:rsidRPr="00D37356" w:rsidRDefault="00D37356" w:rsidP="00044F41">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Сторона, не исполнившая или ненадлежащим образом исполнившая свои обязательства по Договору из-за обстоятельств непреодолимой силы, обязана незамедлительно в срок не позднее 3 (трех) рабочих дней уведомить другую Сторону заказным письмом или иным доступным ей способом после наступления форс-мажорных обстоятельств, и разъяснить, какие меры необходимы для их устранения.</w:t>
      </w:r>
    </w:p>
    <w:p w:rsidR="00D37356" w:rsidRPr="00D37356" w:rsidRDefault="00D37356" w:rsidP="00044F41">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в порядке, предусмотренном законодательством Российской Федерации.</w:t>
      </w:r>
    </w:p>
    <w:p w:rsidR="00D37356" w:rsidRPr="00D37356" w:rsidRDefault="00D37356" w:rsidP="00044F41">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D37356" w:rsidRPr="00D37356" w:rsidRDefault="00D37356" w:rsidP="00D37356">
      <w:pPr>
        <w:spacing w:after="0" w:line="240" w:lineRule="auto"/>
        <w:ind w:firstLine="709"/>
        <w:contextualSpacing/>
        <w:jc w:val="both"/>
        <w:rPr>
          <w:rFonts w:ascii="Times New Roman" w:eastAsia="Times New Roman" w:hAnsi="Times New Roman" w:cs="Times New Roman"/>
          <w:sz w:val="24"/>
          <w:szCs w:val="24"/>
          <w:lang w:eastAsia="ru-RU"/>
        </w:rPr>
      </w:pPr>
    </w:p>
    <w:p w:rsidR="00D37356" w:rsidRPr="00D37356" w:rsidRDefault="00D37356" w:rsidP="00D37356">
      <w:pPr>
        <w:numPr>
          <w:ilvl w:val="0"/>
          <w:numId w:val="44"/>
        </w:numPr>
        <w:spacing w:after="0" w:line="240" w:lineRule="auto"/>
        <w:contextualSpacing/>
        <w:jc w:val="center"/>
        <w:outlineLvl w:val="0"/>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Конфиденциальность</w:t>
      </w:r>
    </w:p>
    <w:p w:rsidR="00D37356" w:rsidRPr="00D37356" w:rsidRDefault="00D37356" w:rsidP="00D37356">
      <w:pPr>
        <w:spacing w:after="0" w:line="240" w:lineRule="auto"/>
        <w:ind w:firstLine="709"/>
        <w:contextualSpacing/>
        <w:rPr>
          <w:rFonts w:ascii="Times New Roman" w:eastAsia="Times New Roman" w:hAnsi="Times New Roman" w:cs="Times New Roman"/>
          <w:sz w:val="24"/>
          <w:szCs w:val="24"/>
          <w:lang w:eastAsia="ru-RU"/>
        </w:rPr>
      </w:pPr>
    </w:p>
    <w:p w:rsidR="00D37356" w:rsidRPr="00D37356" w:rsidRDefault="00D37356" w:rsidP="00044F41">
      <w:pPr>
        <w:numPr>
          <w:ilvl w:val="1"/>
          <w:numId w:val="47"/>
        </w:numPr>
        <w:spacing w:after="0" w:line="240" w:lineRule="auto"/>
        <w:ind w:left="0" w:firstLine="709"/>
        <w:contextualSpacing/>
        <w:jc w:val="both"/>
        <w:rPr>
          <w:rFonts w:ascii="Times New Roman" w:eastAsia="Calibri" w:hAnsi="Times New Roman" w:cs="Times New Roman"/>
          <w:sz w:val="24"/>
          <w:szCs w:val="24"/>
          <w:lang w:eastAsia="ru-RU"/>
        </w:rPr>
      </w:pPr>
      <w:r w:rsidRPr="00D37356">
        <w:rPr>
          <w:rFonts w:ascii="Times New Roman" w:eastAsia="Calibri" w:hAnsi="Times New Roman" w:cs="Times New Roman"/>
          <w:sz w:val="24"/>
          <w:szCs w:val="24"/>
          <w:lang w:eastAsia="ru-RU"/>
        </w:rPr>
        <w:t>По взаимному согласию Сторон в рамках Договора конфиденциальной информацией признаются условия настоящего Договора и любая информация Раскрывающей Стороны, имеющая действительную или потенциальную коммерческую ценность в силу неизвестности ее третьим лицам.</w:t>
      </w:r>
    </w:p>
    <w:p w:rsidR="00D37356" w:rsidRPr="00D37356" w:rsidRDefault="00D37356" w:rsidP="00044F41">
      <w:pPr>
        <w:keepLines/>
        <w:numPr>
          <w:ilvl w:val="1"/>
          <w:numId w:val="47"/>
        </w:numPr>
        <w:suppressAutoHyphens/>
        <w:spacing w:after="0" w:line="240" w:lineRule="auto"/>
        <w:ind w:left="0" w:firstLine="709"/>
        <w:contextualSpacing/>
        <w:jc w:val="both"/>
        <w:rPr>
          <w:rFonts w:ascii="Times New Roman" w:eastAsia="Calibri" w:hAnsi="Times New Roman" w:cs="Times New Roman"/>
          <w:sz w:val="24"/>
          <w:szCs w:val="24"/>
          <w:lang w:eastAsia="ru-RU"/>
        </w:rPr>
      </w:pPr>
      <w:r w:rsidRPr="00D37356">
        <w:rPr>
          <w:rFonts w:ascii="Times New Roman" w:eastAsia="Calibri" w:hAnsi="Times New Roman" w:cs="Times New Roman"/>
          <w:sz w:val="24"/>
          <w:szCs w:val="24"/>
          <w:lang w:eastAsia="ru-RU"/>
        </w:rPr>
        <w:t>При предоставлении конфиденциальной информации в письменной форме (в том числе, электронной форме), на документе, содержащем такую информацию, проставляется ограничительная пометка «Коммерческая тайна» и/или «Конфиденциально».</w:t>
      </w:r>
    </w:p>
    <w:p w:rsidR="00D37356" w:rsidRPr="00D37356" w:rsidRDefault="00D37356" w:rsidP="00044F41">
      <w:pPr>
        <w:keepLines/>
        <w:numPr>
          <w:ilvl w:val="1"/>
          <w:numId w:val="48"/>
        </w:numPr>
        <w:suppressAutoHyphens/>
        <w:spacing w:after="0" w:line="240" w:lineRule="auto"/>
        <w:ind w:left="0" w:firstLine="709"/>
        <w:jc w:val="both"/>
        <w:rPr>
          <w:rFonts w:ascii="Times New Roman" w:eastAsia="Calibri" w:hAnsi="Times New Roman" w:cs="Times New Roman"/>
          <w:sz w:val="24"/>
          <w:szCs w:val="24"/>
          <w:lang w:eastAsia="ru-RU"/>
        </w:rPr>
      </w:pPr>
      <w:r w:rsidRPr="00D37356">
        <w:rPr>
          <w:rFonts w:ascii="Times New Roman" w:eastAsia="Calibri" w:hAnsi="Times New Roman" w:cs="Times New Roman"/>
          <w:sz w:val="24"/>
          <w:szCs w:val="24"/>
          <w:lang w:eastAsia="ru-RU"/>
        </w:rPr>
        <w:t xml:space="preserve">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 </w:t>
      </w:r>
    </w:p>
    <w:p w:rsidR="00D37356" w:rsidRPr="00D37356" w:rsidRDefault="00D37356" w:rsidP="00044F41">
      <w:pPr>
        <w:numPr>
          <w:ilvl w:val="1"/>
          <w:numId w:val="48"/>
        </w:numPr>
        <w:spacing w:after="0" w:line="240" w:lineRule="auto"/>
        <w:ind w:left="0" w:firstLine="709"/>
        <w:jc w:val="both"/>
        <w:rPr>
          <w:rFonts w:ascii="Times New Roman" w:eastAsia="Calibri" w:hAnsi="Times New Roman" w:cs="Times New Roman"/>
          <w:sz w:val="24"/>
          <w:szCs w:val="24"/>
          <w:lang w:eastAsia="ru-RU"/>
        </w:rPr>
      </w:pPr>
      <w:r w:rsidRPr="00D37356">
        <w:rPr>
          <w:rFonts w:ascii="Times New Roman" w:eastAsia="Calibri" w:hAnsi="Times New Roman" w:cs="Times New Roman"/>
          <w:sz w:val="24"/>
          <w:szCs w:val="24"/>
        </w:rPr>
        <w:t>Обязательства Сторон по защите конфиденциальной информации распространяются на все время действия Договора, а также в течение 5 (Пять) лет после прекращения его действия.</w:t>
      </w:r>
    </w:p>
    <w:p w:rsidR="00D37356" w:rsidRPr="00D37356" w:rsidRDefault="00D37356" w:rsidP="00044F41">
      <w:pPr>
        <w:keepLines/>
        <w:numPr>
          <w:ilvl w:val="1"/>
          <w:numId w:val="48"/>
        </w:numPr>
        <w:suppressAutoHyphens/>
        <w:spacing w:after="0" w:line="240" w:lineRule="auto"/>
        <w:ind w:left="0" w:firstLine="709"/>
        <w:contextualSpacing/>
        <w:jc w:val="both"/>
        <w:rPr>
          <w:rFonts w:ascii="Times New Roman" w:eastAsia="Times New Roman" w:hAnsi="Times New Roman" w:cs="Times New Roman"/>
          <w:sz w:val="24"/>
          <w:szCs w:val="24"/>
          <w:lang w:val="x-none" w:eastAsia="x-none"/>
        </w:rPr>
      </w:pPr>
      <w:r w:rsidRPr="00D37356">
        <w:rPr>
          <w:rFonts w:ascii="Times New Roman" w:eastAsia="Calibri" w:hAnsi="Times New Roman" w:cs="Times New Roman"/>
          <w:sz w:val="24"/>
          <w:szCs w:val="24"/>
          <w:lang w:eastAsia="ru-RU"/>
        </w:rPr>
        <w:lastRenderedPageBreak/>
        <w:t>Не является нарушением режима конфиденциальности предоставление конфиденциальной информации по запросу уполномоченных государственных органов в соответствии с законодательством Российской Федерации. Обо всех случаях предоставления информации Стороны обязаны извещать друг друга.</w:t>
      </w:r>
    </w:p>
    <w:p w:rsidR="00D37356" w:rsidRPr="00D37356" w:rsidRDefault="00D37356" w:rsidP="00044F41">
      <w:pPr>
        <w:numPr>
          <w:ilvl w:val="1"/>
          <w:numId w:val="48"/>
        </w:numPr>
        <w:spacing w:after="0" w:line="240" w:lineRule="auto"/>
        <w:ind w:left="0" w:firstLine="709"/>
        <w:contextualSpacing/>
        <w:jc w:val="both"/>
        <w:rPr>
          <w:rFonts w:ascii="Times New Roman" w:eastAsia="Calibri" w:hAnsi="Times New Roman" w:cs="Times New Roman"/>
          <w:sz w:val="24"/>
          <w:szCs w:val="24"/>
          <w:lang w:eastAsia="ru-RU"/>
        </w:rPr>
      </w:pPr>
      <w:r w:rsidRPr="00D37356">
        <w:rPr>
          <w:rFonts w:ascii="Times New Roman" w:eastAsia="Calibri" w:hAnsi="Times New Roman" w:cs="Times New Roman"/>
          <w:sz w:val="24"/>
          <w:szCs w:val="24"/>
          <w:lang w:eastAsia="ru-RU"/>
        </w:rPr>
        <w:t>В случае разглашения конфиденциальной информации какой-либо из Сторон, данная Сторона должна возместить другой Стороне понесенный в результате такого разглашения и документально подтвержденный ущерб в соответствии с законодательством Российской Федерации.</w:t>
      </w:r>
    </w:p>
    <w:p w:rsidR="00D37356" w:rsidRPr="00D37356" w:rsidRDefault="00D37356" w:rsidP="00044F41">
      <w:pPr>
        <w:numPr>
          <w:ilvl w:val="0"/>
          <w:numId w:val="45"/>
        </w:numPr>
        <w:spacing w:after="0" w:line="240" w:lineRule="auto"/>
        <w:ind w:left="1701"/>
        <w:contextualSpacing/>
        <w:jc w:val="center"/>
        <w:outlineLvl w:val="0"/>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Порядок разрешения споров</w:t>
      </w:r>
    </w:p>
    <w:p w:rsidR="00D37356" w:rsidRPr="00D37356" w:rsidRDefault="00D37356" w:rsidP="00D37356">
      <w:pPr>
        <w:spacing w:after="0" w:line="240" w:lineRule="auto"/>
        <w:ind w:firstLine="709"/>
        <w:contextualSpacing/>
        <w:rPr>
          <w:rFonts w:ascii="Times New Roman" w:eastAsia="Times New Roman" w:hAnsi="Times New Roman" w:cs="Times New Roman"/>
          <w:sz w:val="24"/>
          <w:szCs w:val="24"/>
          <w:lang w:eastAsia="ru-RU"/>
        </w:rPr>
      </w:pPr>
    </w:p>
    <w:p w:rsidR="00D37356" w:rsidRPr="00D37356" w:rsidRDefault="00D37356" w:rsidP="00044F41">
      <w:pPr>
        <w:numPr>
          <w:ilvl w:val="1"/>
          <w:numId w:val="45"/>
        </w:numPr>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D37356">
        <w:rPr>
          <w:rFonts w:ascii="Times New Roman" w:eastAsia="Times New Roman" w:hAnsi="Times New Roman" w:cs="Times New Roman"/>
          <w:color w:val="000000"/>
          <w:sz w:val="24"/>
          <w:szCs w:val="24"/>
          <w:lang w:eastAsia="ru-RU"/>
        </w:rPr>
        <w:t>недостижения</w:t>
      </w:r>
      <w:proofErr w:type="spellEnd"/>
      <w:r w:rsidRPr="00D37356">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D37356">
        <w:rPr>
          <w:rFonts w:ascii="Times New Roman" w:eastAsia="Times New Roman" w:hAnsi="Times New Roman" w:cs="Times New Roman"/>
          <w:sz w:val="24"/>
          <w:szCs w:val="24"/>
          <w:lang w:eastAsia="ru-RU"/>
        </w:rPr>
        <w:t>.</w:t>
      </w:r>
      <w:bookmarkStart w:id="24" w:name="_Ref1393199"/>
    </w:p>
    <w:bookmarkEnd w:id="24"/>
    <w:p w:rsidR="00D37356" w:rsidRPr="00D37356" w:rsidRDefault="00D37356" w:rsidP="00044F41">
      <w:pPr>
        <w:numPr>
          <w:ilvl w:val="1"/>
          <w:numId w:val="45"/>
        </w:numPr>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color w:val="000000"/>
          <w:sz w:val="24"/>
          <w:szCs w:val="24"/>
          <w:lang w:eastAsia="ru-RU"/>
        </w:rPr>
        <w:t xml:space="preserve">В случае </w:t>
      </w:r>
      <w:proofErr w:type="spellStart"/>
      <w:r w:rsidRPr="00D37356">
        <w:rPr>
          <w:rFonts w:ascii="Times New Roman" w:eastAsia="Times New Roman" w:hAnsi="Times New Roman" w:cs="Times New Roman"/>
          <w:color w:val="000000"/>
          <w:sz w:val="24"/>
          <w:szCs w:val="24"/>
          <w:lang w:eastAsia="ru-RU"/>
        </w:rPr>
        <w:t>неурегулирования</w:t>
      </w:r>
      <w:proofErr w:type="spellEnd"/>
      <w:r w:rsidRPr="00D37356">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D37356">
        <w:rPr>
          <w:rFonts w:ascii="Times New Roman" w:eastAsia="Times New Roman" w:hAnsi="Times New Roman" w:cs="Times New Roman"/>
          <w:color w:val="000000"/>
          <w:sz w:val="24"/>
          <w:szCs w:val="24"/>
          <w:lang w:eastAsia="ru-RU"/>
        </w:rPr>
        <w:fldChar w:fldCharType="begin"/>
      </w:r>
      <w:r w:rsidRPr="00D37356">
        <w:rPr>
          <w:rFonts w:ascii="Times New Roman" w:eastAsia="Times New Roman" w:hAnsi="Times New Roman" w:cs="Times New Roman"/>
          <w:color w:val="000000"/>
          <w:sz w:val="24"/>
          <w:szCs w:val="24"/>
          <w:lang w:eastAsia="ru-RU"/>
        </w:rPr>
        <w:instrText xml:space="preserve"> REF _Ref1393199 \r \h  \* MERGEFORMAT </w:instrText>
      </w:r>
      <w:r w:rsidRPr="00D37356">
        <w:rPr>
          <w:rFonts w:ascii="Times New Roman" w:eastAsia="Times New Roman" w:hAnsi="Times New Roman" w:cs="Times New Roman"/>
          <w:color w:val="000000"/>
          <w:sz w:val="24"/>
          <w:szCs w:val="24"/>
          <w:lang w:eastAsia="ru-RU"/>
        </w:rPr>
      </w:r>
      <w:r w:rsidRPr="00D37356">
        <w:rPr>
          <w:rFonts w:ascii="Times New Roman" w:eastAsia="Times New Roman" w:hAnsi="Times New Roman" w:cs="Times New Roman"/>
          <w:color w:val="000000"/>
          <w:sz w:val="24"/>
          <w:szCs w:val="24"/>
          <w:lang w:eastAsia="ru-RU"/>
        </w:rPr>
        <w:fldChar w:fldCharType="separate"/>
      </w:r>
      <w:r w:rsidRPr="00D37356">
        <w:rPr>
          <w:rFonts w:ascii="Times New Roman" w:eastAsia="Times New Roman" w:hAnsi="Times New Roman" w:cs="Times New Roman"/>
          <w:color w:val="000000"/>
          <w:sz w:val="24"/>
          <w:szCs w:val="24"/>
          <w:lang w:eastAsia="ru-RU"/>
        </w:rPr>
        <w:t>10.1</w:t>
      </w:r>
      <w:r w:rsidRPr="00D37356">
        <w:rPr>
          <w:rFonts w:ascii="Times New Roman" w:eastAsia="Times New Roman" w:hAnsi="Times New Roman" w:cs="Times New Roman"/>
          <w:color w:val="000000"/>
          <w:sz w:val="24"/>
          <w:szCs w:val="24"/>
          <w:lang w:eastAsia="ru-RU"/>
        </w:rPr>
        <w:fldChar w:fldCharType="end"/>
      </w:r>
      <w:r w:rsidRPr="00D37356">
        <w:rPr>
          <w:rFonts w:ascii="Times New Roman" w:eastAsia="Times New Roman" w:hAnsi="Times New Roman" w:cs="Times New Roman"/>
          <w:color w:val="000000"/>
          <w:sz w:val="24"/>
          <w:szCs w:val="24"/>
          <w:lang w:eastAsia="ru-RU"/>
        </w:rPr>
        <w:t xml:space="preserve"> Договора, спор передается в </w:t>
      </w:r>
      <w:r w:rsidR="0004192D">
        <w:rPr>
          <w:rFonts w:ascii="Times New Roman" w:eastAsia="Times New Roman" w:hAnsi="Times New Roman" w:cs="Times New Roman"/>
          <w:sz w:val="24"/>
          <w:szCs w:val="24"/>
          <w:lang w:eastAsia="ru-RU"/>
        </w:rPr>
        <w:t>Арбитражный суд Тверской области</w:t>
      </w:r>
      <w:r w:rsidRPr="00D37356">
        <w:rPr>
          <w:rFonts w:ascii="Times New Roman" w:eastAsia="Times New Roman" w:hAnsi="Times New Roman" w:cs="Times New Roman"/>
          <w:sz w:val="24"/>
          <w:szCs w:val="24"/>
          <w:lang w:eastAsia="ru-RU"/>
        </w:rPr>
        <w:t>.</w:t>
      </w:r>
    </w:p>
    <w:p w:rsidR="00D37356" w:rsidRPr="00D37356" w:rsidRDefault="00D37356" w:rsidP="00D37356">
      <w:pPr>
        <w:spacing w:after="0" w:line="240" w:lineRule="auto"/>
        <w:ind w:firstLine="709"/>
        <w:contextualSpacing/>
        <w:rPr>
          <w:rFonts w:ascii="Times New Roman" w:eastAsia="Times New Roman" w:hAnsi="Times New Roman" w:cs="Times New Roman"/>
          <w:sz w:val="24"/>
          <w:szCs w:val="24"/>
          <w:lang w:eastAsia="ru-RU"/>
        </w:rPr>
      </w:pPr>
    </w:p>
    <w:p w:rsidR="00D37356" w:rsidRPr="00D37356" w:rsidRDefault="00D37356" w:rsidP="00044F41">
      <w:pPr>
        <w:numPr>
          <w:ilvl w:val="0"/>
          <w:numId w:val="45"/>
        </w:numPr>
        <w:spacing w:after="0" w:line="240" w:lineRule="auto"/>
        <w:ind w:left="1843"/>
        <w:contextualSpacing/>
        <w:jc w:val="center"/>
        <w:outlineLvl w:val="0"/>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Прочие условия</w:t>
      </w:r>
    </w:p>
    <w:p w:rsidR="00D37356" w:rsidRPr="00D37356" w:rsidRDefault="00D37356" w:rsidP="00D37356">
      <w:pPr>
        <w:spacing w:after="0" w:line="240" w:lineRule="auto"/>
        <w:ind w:firstLine="709"/>
        <w:contextualSpacing/>
        <w:jc w:val="both"/>
        <w:rPr>
          <w:rFonts w:ascii="Times New Roman" w:eastAsia="Times New Roman" w:hAnsi="Times New Roman" w:cs="Times New Roman"/>
          <w:sz w:val="24"/>
          <w:szCs w:val="24"/>
          <w:lang w:eastAsia="ru-RU"/>
        </w:rPr>
      </w:pPr>
    </w:p>
    <w:p w:rsidR="00D37356" w:rsidRPr="00D37356" w:rsidRDefault="00D37356" w:rsidP="00044F41">
      <w:pPr>
        <w:numPr>
          <w:ilvl w:val="1"/>
          <w:numId w:val="45"/>
        </w:numPr>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D37356" w:rsidRPr="00D37356" w:rsidRDefault="00D37356" w:rsidP="00044F41">
      <w:pPr>
        <w:numPr>
          <w:ilvl w:val="1"/>
          <w:numId w:val="45"/>
        </w:numPr>
        <w:spacing w:after="0" w:line="240" w:lineRule="auto"/>
        <w:ind w:left="0" w:firstLine="22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w:t>
      </w:r>
      <w:r w:rsidRPr="00D37356">
        <w:rPr>
          <w:rFonts w:ascii="Times New Roman" w:eastAsia="Calibri" w:hAnsi="Times New Roman" w:cs="Times New Roman"/>
          <w:sz w:val="24"/>
          <w:szCs w:val="24"/>
        </w:rPr>
        <w:t xml:space="preserve"> </w:t>
      </w:r>
    </w:p>
    <w:p w:rsidR="00D37356" w:rsidRPr="00D37356" w:rsidRDefault="00D37356" w:rsidP="00044F41">
      <w:pPr>
        <w:numPr>
          <w:ilvl w:val="1"/>
          <w:numId w:val="45"/>
        </w:numPr>
        <w:spacing w:after="0" w:line="240" w:lineRule="auto"/>
        <w:ind w:left="0" w:firstLine="229"/>
        <w:contextualSpacing/>
        <w:jc w:val="both"/>
        <w:rPr>
          <w:rFonts w:ascii="Times New Roman" w:eastAsia="Calibri" w:hAnsi="Times New Roman" w:cs="Times New Roman"/>
          <w:sz w:val="24"/>
        </w:rPr>
      </w:pPr>
      <w:bookmarkStart w:id="25" w:name="_Ref82077350"/>
      <w:r w:rsidRPr="00D37356">
        <w:rPr>
          <w:rFonts w:ascii="Times New Roman" w:eastAsia="Calibri" w:hAnsi="Times New Roman" w:cs="Times New Roman"/>
          <w:sz w:val="24"/>
        </w:rPr>
        <w:t>Все юридически значимые сообщения (заявления, уведомления, требования, претензии и т.п.)</w:t>
      </w:r>
      <w:r w:rsidRPr="00D37356">
        <w:rPr>
          <w:rFonts w:ascii="Calibri" w:eastAsia="Calibri" w:hAnsi="Calibri" w:cs="Times New Roman"/>
          <w:sz w:val="24"/>
          <w:szCs w:val="24"/>
        </w:rPr>
        <w:t xml:space="preserve"> </w:t>
      </w:r>
      <w:r w:rsidRPr="00D37356">
        <w:rPr>
          <w:rFonts w:ascii="Times New Roman" w:eastAsia="Calibri" w:hAnsi="Times New Roman" w:cs="Times New Roman"/>
          <w:sz w:val="24"/>
        </w:rPr>
        <w:t>должны направлятьс</w:t>
      </w:r>
      <w:r w:rsidRPr="00D37356">
        <w:rPr>
          <w:rFonts w:ascii="Calibri" w:eastAsia="Calibri" w:hAnsi="Calibri" w:cs="Times New Roman"/>
          <w:sz w:val="24"/>
          <w:szCs w:val="24"/>
        </w:rPr>
        <w:t>я</w:t>
      </w:r>
      <w:r w:rsidRPr="00D37356">
        <w:rPr>
          <w:rFonts w:ascii="Times New Roman" w:eastAsia="Calibri" w:hAnsi="Times New Roman" w:cs="Times New Roman"/>
          <w:sz w:val="24"/>
        </w:rPr>
        <w:t xml:space="preserve"> по адресам Сторон, указанным в разделе </w:t>
      </w:r>
      <w:r w:rsidRPr="00D37356">
        <w:rPr>
          <w:rFonts w:ascii="Times New Roman" w:eastAsia="Calibri" w:hAnsi="Times New Roman" w:cs="Times New Roman"/>
          <w:sz w:val="24"/>
        </w:rPr>
        <w:fldChar w:fldCharType="begin"/>
      </w:r>
      <w:r w:rsidRPr="00D37356">
        <w:rPr>
          <w:rFonts w:ascii="Times New Roman" w:eastAsia="Calibri" w:hAnsi="Times New Roman" w:cs="Times New Roman"/>
          <w:sz w:val="24"/>
        </w:rPr>
        <w:instrText xml:space="preserve"> REF _Ref486328623 \r \h </w:instrText>
      </w:r>
      <w:r w:rsidRPr="00D37356">
        <w:rPr>
          <w:rFonts w:ascii="Times New Roman" w:eastAsia="Calibri" w:hAnsi="Times New Roman" w:cs="Times New Roman"/>
          <w:sz w:val="24"/>
          <w:szCs w:val="24"/>
        </w:rPr>
        <w:instrText xml:space="preserve"> \* MERGEFORMAT </w:instrText>
      </w:r>
      <w:r w:rsidRPr="00D37356">
        <w:rPr>
          <w:rFonts w:ascii="Times New Roman" w:eastAsia="Calibri" w:hAnsi="Times New Roman" w:cs="Times New Roman"/>
          <w:sz w:val="24"/>
        </w:rPr>
      </w:r>
      <w:r w:rsidRPr="00D37356">
        <w:rPr>
          <w:rFonts w:ascii="Times New Roman" w:eastAsia="Calibri" w:hAnsi="Times New Roman" w:cs="Times New Roman"/>
          <w:sz w:val="24"/>
          <w:szCs w:val="24"/>
        </w:rPr>
        <w:fldChar w:fldCharType="separate"/>
      </w:r>
      <w:r w:rsidRPr="00D37356">
        <w:rPr>
          <w:rFonts w:ascii="Times New Roman" w:eastAsia="Calibri" w:hAnsi="Times New Roman" w:cs="Times New Roman"/>
          <w:sz w:val="24"/>
        </w:rPr>
        <w:t>13</w:t>
      </w:r>
      <w:r w:rsidRPr="00D37356">
        <w:rPr>
          <w:rFonts w:ascii="Times New Roman" w:eastAsia="Calibri" w:hAnsi="Times New Roman" w:cs="Times New Roman"/>
          <w:sz w:val="24"/>
        </w:rPr>
        <w:fldChar w:fldCharType="end"/>
      </w:r>
      <w:r w:rsidRPr="00D37356">
        <w:rPr>
          <w:rFonts w:ascii="Times New Roman" w:eastAsia="Calibri" w:hAnsi="Times New Roman" w:cs="Times New Roman"/>
          <w:sz w:val="24"/>
        </w:rPr>
        <w:t xml:space="preserve"> Договора,</w:t>
      </w:r>
      <w:r w:rsidRPr="00D37356">
        <w:rPr>
          <w:rFonts w:ascii="Calibri" w:eastAsia="Calibri" w:hAnsi="Calibri" w:cs="Times New Roman"/>
          <w:sz w:val="24"/>
          <w:szCs w:val="24"/>
        </w:rPr>
        <w:t xml:space="preserve"> </w:t>
      </w:r>
      <w:r w:rsidRPr="00D37356">
        <w:rPr>
          <w:rFonts w:ascii="Times New Roman" w:eastAsia="Calibri" w:hAnsi="Times New Roman" w:cs="Times New Roman"/>
          <w:sz w:val="24"/>
        </w:rPr>
        <w:t>и приобретают юридическую силу с момента доставки адресату, за исключением случаев, отдельно оговоренных в Договоре.</w:t>
      </w:r>
      <w:bookmarkEnd w:id="25"/>
      <w:r w:rsidRPr="00D37356">
        <w:rPr>
          <w:rFonts w:ascii="Times New Roman" w:eastAsia="Calibri" w:hAnsi="Times New Roman" w:cs="Times New Roman"/>
          <w:sz w:val="24"/>
        </w:rPr>
        <w:t xml:space="preserve"> </w:t>
      </w:r>
    </w:p>
    <w:p w:rsidR="00D37356" w:rsidRPr="00D37356" w:rsidRDefault="00D37356" w:rsidP="00D37356">
      <w:pPr>
        <w:spacing w:after="0" w:line="240" w:lineRule="auto"/>
        <w:ind w:firstLine="709"/>
        <w:jc w:val="both"/>
        <w:rPr>
          <w:rFonts w:ascii="Times New Roman" w:eastAsia="Calibri" w:hAnsi="Times New Roman" w:cs="Times New Roman"/>
          <w:sz w:val="24"/>
          <w:szCs w:val="24"/>
        </w:rPr>
      </w:pPr>
      <w:r w:rsidRPr="00D37356">
        <w:rPr>
          <w:rFonts w:ascii="Times New Roman" w:eastAsia="Calibri"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D37356" w:rsidRPr="00D37356" w:rsidRDefault="00D37356" w:rsidP="00D37356">
      <w:pPr>
        <w:spacing w:after="0" w:line="240" w:lineRule="auto"/>
        <w:ind w:firstLine="709"/>
        <w:jc w:val="both"/>
        <w:rPr>
          <w:rFonts w:ascii="Times New Roman" w:eastAsia="Calibri" w:hAnsi="Times New Roman" w:cs="Times New Roman"/>
          <w:sz w:val="24"/>
          <w:szCs w:val="24"/>
        </w:rPr>
      </w:pPr>
      <w:r w:rsidRPr="00D37356">
        <w:rPr>
          <w:rFonts w:ascii="Times New Roman" w:eastAsia="Calibri" w:hAnsi="Times New Roman" w:cs="Times New Roman"/>
          <w:sz w:val="24"/>
          <w:szCs w:val="24"/>
        </w:rPr>
        <w:t>Допустимые способы направления юридически значимых сообщений:</w:t>
      </w:r>
    </w:p>
    <w:p w:rsidR="00D37356" w:rsidRPr="00D37356" w:rsidRDefault="00D37356" w:rsidP="00D37356">
      <w:pPr>
        <w:spacing w:after="0" w:line="240" w:lineRule="auto"/>
        <w:ind w:firstLine="709"/>
        <w:jc w:val="both"/>
        <w:rPr>
          <w:rFonts w:ascii="Times New Roman" w:eastAsia="Calibri" w:hAnsi="Times New Roman" w:cs="Times New Roman"/>
          <w:sz w:val="24"/>
          <w:szCs w:val="24"/>
        </w:rPr>
      </w:pPr>
      <w:r w:rsidRPr="00D37356">
        <w:rPr>
          <w:rFonts w:ascii="Times New Roman" w:eastAsia="Calibri" w:hAnsi="Times New Roman" w:cs="Times New Roman"/>
          <w:sz w:val="24"/>
          <w:szCs w:val="24"/>
        </w:rPr>
        <w:t>а) через собственного курьера под расписку на копии;</w:t>
      </w:r>
    </w:p>
    <w:p w:rsidR="00D37356" w:rsidRPr="00D37356" w:rsidRDefault="00D37356" w:rsidP="00D37356">
      <w:pPr>
        <w:spacing w:after="0" w:line="240" w:lineRule="auto"/>
        <w:ind w:firstLine="709"/>
        <w:jc w:val="both"/>
        <w:rPr>
          <w:rFonts w:ascii="Times New Roman" w:eastAsia="Calibri" w:hAnsi="Times New Roman" w:cs="Times New Roman"/>
          <w:sz w:val="24"/>
          <w:szCs w:val="24"/>
        </w:rPr>
      </w:pPr>
      <w:r w:rsidRPr="00D37356">
        <w:rPr>
          <w:rFonts w:ascii="Times New Roman" w:eastAsia="Calibri" w:hAnsi="Times New Roman" w:cs="Times New Roman"/>
          <w:sz w:val="24"/>
          <w:szCs w:val="24"/>
        </w:rPr>
        <w:t>б) через курьерскую службу с описью вложения;</w:t>
      </w:r>
    </w:p>
    <w:p w:rsidR="00D37356" w:rsidRPr="00D37356" w:rsidRDefault="00D37356" w:rsidP="00D37356">
      <w:pPr>
        <w:spacing w:after="0" w:line="240" w:lineRule="auto"/>
        <w:ind w:firstLine="709"/>
        <w:jc w:val="both"/>
        <w:rPr>
          <w:rFonts w:ascii="Times New Roman" w:eastAsia="Calibri" w:hAnsi="Times New Roman" w:cs="Times New Roman"/>
          <w:sz w:val="24"/>
          <w:szCs w:val="24"/>
        </w:rPr>
      </w:pPr>
      <w:r w:rsidRPr="00D37356">
        <w:rPr>
          <w:rFonts w:ascii="Times New Roman" w:eastAsia="Calibri" w:hAnsi="Times New Roman" w:cs="Times New Roman"/>
          <w:sz w:val="24"/>
          <w:szCs w:val="24"/>
        </w:rPr>
        <w:t>в) по почте с уведомлением о вручении и описью вложения;</w:t>
      </w:r>
    </w:p>
    <w:p w:rsidR="00D37356" w:rsidRPr="00D37356" w:rsidRDefault="00D37356" w:rsidP="00D37356">
      <w:pPr>
        <w:spacing w:after="0" w:line="240" w:lineRule="auto"/>
        <w:ind w:firstLine="709"/>
        <w:jc w:val="both"/>
        <w:rPr>
          <w:rFonts w:ascii="Times New Roman" w:eastAsia="Calibri" w:hAnsi="Times New Roman" w:cs="Times New Roman"/>
          <w:sz w:val="24"/>
          <w:szCs w:val="24"/>
        </w:rPr>
      </w:pPr>
      <w:r w:rsidRPr="00D37356">
        <w:rPr>
          <w:rFonts w:ascii="Times New Roman" w:eastAsia="Calibri" w:hAnsi="Times New Roman" w:cs="Times New Roman"/>
          <w:sz w:val="24"/>
          <w:szCs w:val="24"/>
        </w:rPr>
        <w:t>г) телеграммой с уведомлением о вручении.</w:t>
      </w:r>
    </w:p>
    <w:p w:rsidR="00D37356" w:rsidRPr="00D37356" w:rsidRDefault="00D37356" w:rsidP="00D37356">
      <w:pPr>
        <w:spacing w:after="0" w:line="240" w:lineRule="auto"/>
        <w:ind w:firstLine="709"/>
        <w:contextualSpacing/>
        <w:jc w:val="both"/>
        <w:rPr>
          <w:rFonts w:ascii="Times New Roman" w:eastAsia="Calibri" w:hAnsi="Times New Roman" w:cs="Times New Roman"/>
          <w:sz w:val="24"/>
          <w:szCs w:val="24"/>
        </w:rPr>
      </w:pPr>
      <w:r w:rsidRPr="00D37356">
        <w:rPr>
          <w:rFonts w:ascii="Times New Roman" w:eastAsia="Calibri"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D37356" w:rsidRPr="00D37356" w:rsidRDefault="00D37356" w:rsidP="00044F41">
      <w:pPr>
        <w:numPr>
          <w:ilvl w:val="1"/>
          <w:numId w:val="45"/>
        </w:numPr>
        <w:spacing w:after="0" w:line="240" w:lineRule="auto"/>
        <w:ind w:left="0" w:firstLine="709"/>
        <w:contextualSpacing/>
        <w:jc w:val="both"/>
        <w:rPr>
          <w:rFonts w:ascii="Times New Roman" w:eastAsia="Calibri" w:hAnsi="Times New Roman" w:cs="Times New Roman"/>
          <w:sz w:val="24"/>
        </w:rPr>
      </w:pPr>
      <w:r w:rsidRPr="00D37356">
        <w:rPr>
          <w:rFonts w:ascii="Times New Roman" w:eastAsia="Calibri" w:hAnsi="Times New Roman" w:cs="Times New Roman"/>
          <w:sz w:val="24"/>
        </w:rPr>
        <w:lastRenderedPageBreak/>
        <w:t xml:space="preserve">При отправке юридически значимого сообщения любым из способов, предусмотренных пунктом </w:t>
      </w:r>
      <w:r w:rsidRPr="00D37356">
        <w:rPr>
          <w:rFonts w:ascii="Times New Roman" w:eastAsia="Calibri" w:hAnsi="Times New Roman" w:cs="Times New Roman"/>
          <w:sz w:val="24"/>
          <w:highlight w:val="yellow"/>
        </w:rPr>
        <w:fldChar w:fldCharType="begin"/>
      </w:r>
      <w:r w:rsidRPr="00D37356">
        <w:rPr>
          <w:rFonts w:ascii="Times New Roman" w:eastAsia="Calibri" w:hAnsi="Times New Roman" w:cs="Times New Roman"/>
          <w:sz w:val="24"/>
        </w:rPr>
        <w:instrText xml:space="preserve"> REF _Ref82077350 \r \h </w:instrText>
      </w:r>
      <w:r w:rsidRPr="00D37356">
        <w:rPr>
          <w:rFonts w:ascii="Times New Roman" w:eastAsia="Calibri" w:hAnsi="Times New Roman" w:cs="Times New Roman"/>
          <w:sz w:val="24"/>
          <w:highlight w:val="yellow"/>
        </w:rPr>
      </w:r>
      <w:r w:rsidRPr="00D37356">
        <w:rPr>
          <w:rFonts w:ascii="Times New Roman" w:eastAsia="Calibri" w:hAnsi="Times New Roman" w:cs="Times New Roman"/>
          <w:sz w:val="24"/>
          <w:highlight w:val="yellow"/>
        </w:rPr>
        <w:fldChar w:fldCharType="separate"/>
      </w:r>
      <w:r w:rsidRPr="00D37356">
        <w:rPr>
          <w:rFonts w:ascii="Times New Roman" w:eastAsia="Calibri" w:hAnsi="Times New Roman" w:cs="Times New Roman"/>
          <w:sz w:val="24"/>
        </w:rPr>
        <w:t>11.3</w:t>
      </w:r>
      <w:r w:rsidRPr="00D37356">
        <w:rPr>
          <w:rFonts w:ascii="Times New Roman" w:eastAsia="Calibri" w:hAnsi="Times New Roman" w:cs="Times New Roman"/>
          <w:sz w:val="24"/>
          <w:highlight w:val="yellow"/>
        </w:rPr>
        <w:fldChar w:fldCharType="end"/>
      </w:r>
      <w:r w:rsidRPr="00D37356">
        <w:rPr>
          <w:rFonts w:ascii="Times New Roman" w:eastAsia="Calibri" w:hAnsi="Times New Roman" w:cs="Times New Roman"/>
          <w:sz w:val="24"/>
        </w:rPr>
        <w:t xml:space="preserve"> Договора,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D37356" w:rsidRPr="00D37356" w:rsidRDefault="00D37356" w:rsidP="00044F41">
      <w:pPr>
        <w:numPr>
          <w:ilvl w:val="1"/>
          <w:numId w:val="45"/>
        </w:numPr>
        <w:spacing w:after="0" w:line="240" w:lineRule="auto"/>
        <w:ind w:left="0" w:firstLine="709"/>
        <w:contextualSpacing/>
        <w:jc w:val="both"/>
        <w:rPr>
          <w:rFonts w:ascii="Times New Roman" w:eastAsia="Calibri" w:hAnsi="Times New Roman" w:cs="Times New Roman"/>
          <w:sz w:val="24"/>
        </w:rPr>
      </w:pPr>
      <w:r w:rsidRPr="00D37356">
        <w:rPr>
          <w:rFonts w:ascii="Times New Roman" w:eastAsia="Calibri" w:hAnsi="Times New Roman" w:cs="Times New Roman"/>
          <w:sz w:val="24"/>
        </w:rPr>
        <w:t xml:space="preserve">Отзывы, комментарии Покупателя могут направляться по адресу электронной почты </w:t>
      </w:r>
      <w:proofErr w:type="spellStart"/>
      <w:r w:rsidRPr="00D37356">
        <w:rPr>
          <w:rFonts w:ascii="Times New Roman" w:eastAsia="Calibri" w:hAnsi="Times New Roman" w:cs="Times New Roman"/>
          <w:b/>
          <w:sz w:val="24"/>
          <w:lang w:val="en-US"/>
        </w:rPr>
        <w:t>crem</w:t>
      </w:r>
      <w:proofErr w:type="spellEnd"/>
      <w:r w:rsidRPr="00D37356">
        <w:rPr>
          <w:rFonts w:ascii="Times New Roman" w:eastAsia="Calibri" w:hAnsi="Times New Roman" w:cs="Times New Roman"/>
          <w:b/>
          <w:sz w:val="24"/>
        </w:rPr>
        <w:t>@</w:t>
      </w:r>
      <w:proofErr w:type="spellStart"/>
      <w:r w:rsidRPr="00D37356">
        <w:rPr>
          <w:rFonts w:ascii="Times New Roman" w:eastAsia="Calibri" w:hAnsi="Times New Roman" w:cs="Times New Roman"/>
          <w:b/>
          <w:sz w:val="24"/>
          <w:lang w:val="en-US"/>
        </w:rPr>
        <w:t>sberbank</w:t>
      </w:r>
      <w:proofErr w:type="spellEnd"/>
      <w:r w:rsidRPr="00D37356">
        <w:rPr>
          <w:rFonts w:ascii="Times New Roman" w:eastAsia="Calibri" w:hAnsi="Times New Roman" w:cs="Times New Roman"/>
          <w:b/>
          <w:sz w:val="24"/>
        </w:rPr>
        <w:t>.</w:t>
      </w:r>
      <w:proofErr w:type="spellStart"/>
      <w:r w:rsidRPr="00D37356">
        <w:rPr>
          <w:rFonts w:ascii="Times New Roman" w:eastAsia="Calibri" w:hAnsi="Times New Roman" w:cs="Times New Roman"/>
          <w:b/>
          <w:sz w:val="24"/>
          <w:lang w:val="en-US"/>
        </w:rPr>
        <w:t>ru</w:t>
      </w:r>
      <w:proofErr w:type="spellEnd"/>
      <w:r w:rsidRPr="00D37356">
        <w:rPr>
          <w:rFonts w:ascii="Times New Roman" w:eastAsia="Calibri" w:hAnsi="Times New Roman" w:cs="Times New Roman"/>
          <w:b/>
          <w:sz w:val="24"/>
        </w:rPr>
        <w:t>.</w:t>
      </w:r>
      <w:r w:rsidRPr="00D37356">
        <w:rPr>
          <w:rFonts w:ascii="Times New Roman" w:eastAsia="Calibri" w:hAnsi="Times New Roman" w:cs="Times New Roman"/>
          <w:sz w:val="24"/>
        </w:rPr>
        <w:t xml:space="preserve"> В письме необходимо указать реквизиты Договора (дата, номер) и адрес (местоположение) Недвижимого имущества. Информация, направленная на указанный почтовый адрес, не является юридически значимым сообщением по смыслу статьи 165.1 ГК РФ.</w:t>
      </w:r>
    </w:p>
    <w:p w:rsidR="00D37356" w:rsidRPr="00D37356" w:rsidRDefault="00D37356" w:rsidP="00044F41">
      <w:pPr>
        <w:numPr>
          <w:ilvl w:val="1"/>
          <w:numId w:val="45"/>
        </w:numPr>
        <w:spacing w:after="0" w:line="240" w:lineRule="auto"/>
        <w:ind w:left="0" w:firstLine="709"/>
        <w:contextualSpacing/>
        <w:jc w:val="both"/>
        <w:rPr>
          <w:rFonts w:ascii="Calibri" w:eastAsia="Calibri" w:hAnsi="Calibri" w:cs="Times New Roman"/>
        </w:rPr>
      </w:pPr>
      <w:r w:rsidRPr="00D37356">
        <w:rPr>
          <w:rFonts w:ascii="Times New Roman" w:eastAsia="Times New Roman" w:hAnsi="Times New Roman" w:cs="Times New Roman"/>
          <w:sz w:val="24"/>
          <w:szCs w:val="24"/>
          <w:lang w:eastAsia="ru-RU"/>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D37356" w:rsidRPr="00D37356" w:rsidRDefault="00D37356" w:rsidP="00044F41">
      <w:pPr>
        <w:numPr>
          <w:ilvl w:val="1"/>
          <w:numId w:val="45"/>
        </w:numPr>
        <w:spacing w:after="0" w:line="240" w:lineRule="auto"/>
        <w:ind w:left="0" w:firstLine="709"/>
        <w:contextualSpacing/>
        <w:jc w:val="both"/>
        <w:rPr>
          <w:rFonts w:ascii="Calibri" w:eastAsia="Calibri" w:hAnsi="Calibri" w:cs="Times New Roman"/>
        </w:rPr>
      </w:pPr>
      <w:r w:rsidRPr="00D37356">
        <w:rPr>
          <w:rFonts w:ascii="Times New Roman" w:eastAsia="Times New Roman" w:hAnsi="Times New Roman" w:cs="Times New Roman"/>
          <w:sz w:val="24"/>
          <w:szCs w:val="24"/>
          <w:lang w:eastAsia="ru-RU"/>
        </w:rPr>
        <w:t>В ходе исполнения Договора запрещается подключение</w:t>
      </w:r>
      <w:r w:rsidRPr="00D37356">
        <w:rPr>
          <w:rFonts w:ascii="Times New Roman" w:eastAsia="Times New Roman" w:hAnsi="Times New Roman" w:cs="Times New Roman"/>
          <w:sz w:val="24"/>
          <w:szCs w:val="24"/>
          <w:vertAlign w:val="superscript"/>
          <w:lang w:eastAsia="ru-RU"/>
        </w:rPr>
        <w:footnoteReference w:id="31"/>
      </w:r>
      <w:r w:rsidRPr="00D37356">
        <w:rPr>
          <w:rFonts w:ascii="Times New Roman" w:eastAsia="Times New Roman" w:hAnsi="Times New Roman" w:cs="Times New Roman"/>
          <w:sz w:val="24"/>
          <w:szCs w:val="24"/>
          <w:lang w:eastAsia="ru-RU"/>
        </w:rPr>
        <w:t xml:space="preserve"> любого оборудования</w:t>
      </w:r>
      <w:r w:rsidRPr="00D37356">
        <w:rPr>
          <w:rFonts w:ascii="Times New Roman" w:eastAsia="Times New Roman" w:hAnsi="Times New Roman" w:cs="Times New Roman"/>
          <w:sz w:val="24"/>
          <w:szCs w:val="24"/>
          <w:vertAlign w:val="superscript"/>
          <w:lang w:eastAsia="ru-RU"/>
        </w:rPr>
        <w:footnoteReference w:id="32"/>
      </w:r>
      <w:r w:rsidRPr="00D37356">
        <w:rPr>
          <w:rFonts w:ascii="Times New Roman" w:eastAsia="Times New Roman" w:hAnsi="Times New Roman" w:cs="Times New Roman"/>
          <w:sz w:val="24"/>
          <w:szCs w:val="24"/>
          <w:lang w:eastAsia="ru-RU"/>
        </w:rPr>
        <w:t xml:space="preserve"> Покупателя к ИТ-инфраструктуре Продавца, а также допуск работников</w:t>
      </w:r>
      <w:r w:rsidRPr="00D37356">
        <w:rPr>
          <w:rFonts w:ascii="Times New Roman" w:eastAsia="Times New Roman" w:hAnsi="Times New Roman" w:cs="Times New Roman"/>
          <w:sz w:val="24"/>
          <w:szCs w:val="24"/>
          <w:vertAlign w:val="superscript"/>
          <w:lang w:eastAsia="ru-RU"/>
        </w:rPr>
        <w:footnoteReference w:id="33"/>
      </w:r>
      <w:r w:rsidRPr="00D37356">
        <w:rPr>
          <w:rFonts w:ascii="Times New Roman" w:eastAsia="Times New Roman" w:hAnsi="Times New Roman" w:cs="Times New Roman"/>
          <w:sz w:val="24"/>
          <w:szCs w:val="24"/>
          <w:lang w:eastAsia="ru-RU"/>
        </w:rPr>
        <w:t xml:space="preserve"> Покупателя к работе на средствах вычислительной техники и в автоматизированных системах Продавца.</w:t>
      </w:r>
    </w:p>
    <w:p w:rsidR="00D37356" w:rsidRPr="00D37356" w:rsidRDefault="00D37356" w:rsidP="00044F41">
      <w:pPr>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В каждом случае нарушения требований, указанных в настоящем пункте, Покупатель выплачивает Продавцу штрафную неустойку в размере 10 % (десяти процентов), включая НДС (если применимо), от общей стоимости Имущества, а также обязуется в полном объёме возместить убытки, причинённые Продавцу вследствие нарушения требований, указанных в настоящем пункте. Взыскание убытков не лишает Продавца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D37356" w:rsidRPr="00D37356" w:rsidRDefault="00D37356" w:rsidP="00044F41">
      <w:pPr>
        <w:numPr>
          <w:ilvl w:val="1"/>
          <w:numId w:val="45"/>
        </w:numPr>
        <w:spacing w:after="0" w:line="240" w:lineRule="auto"/>
        <w:ind w:left="0" w:firstLine="709"/>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w:t>
      </w:r>
      <w:r w:rsidRPr="00D37356">
        <w:rPr>
          <w:rFonts w:ascii="Times New Roman" w:eastAsia="Times New Roman" w:hAnsi="Times New Roman" w:cs="Times New Roman"/>
          <w:bCs/>
          <w:sz w:val="24"/>
          <w:szCs w:val="24"/>
        </w:rPr>
        <w:t>Антикоррупционной оговорке»</w:t>
      </w:r>
      <w:r w:rsidRPr="00D37356">
        <w:rPr>
          <w:rFonts w:ascii="Times New Roman" w:eastAsia="Times New Roman" w:hAnsi="Times New Roman" w:cs="Times New Roman"/>
          <w:bCs/>
          <w:sz w:val="24"/>
          <w:szCs w:val="24"/>
          <w:lang w:eastAsia="ru-RU"/>
        </w:rPr>
        <w:t xml:space="preserve"> (Приложении № 2 к Договору).</w:t>
      </w:r>
    </w:p>
    <w:p w:rsidR="00D37356" w:rsidRPr="00D37356" w:rsidRDefault="00D37356" w:rsidP="00044F41">
      <w:pPr>
        <w:numPr>
          <w:ilvl w:val="1"/>
          <w:numId w:val="45"/>
        </w:numPr>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Договор составлен на русском языке в 3 экземплярах, имеющих одинаковую юридическую силу: 1 экземпляр – для Покупате</w:t>
      </w:r>
      <w:r w:rsidR="0004192D">
        <w:rPr>
          <w:rFonts w:ascii="Times New Roman" w:eastAsia="Times New Roman" w:hAnsi="Times New Roman" w:cs="Times New Roman"/>
          <w:sz w:val="24"/>
          <w:szCs w:val="24"/>
          <w:lang w:eastAsia="ru-RU"/>
        </w:rPr>
        <w:t>ля, 1 экземпляр – для Продавца.</w:t>
      </w:r>
    </w:p>
    <w:p w:rsidR="00D37356" w:rsidRPr="00D37356" w:rsidRDefault="00D37356" w:rsidP="00044F41">
      <w:pPr>
        <w:numPr>
          <w:ilvl w:val="1"/>
          <w:numId w:val="45"/>
        </w:numPr>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rsidR="00D37356" w:rsidRPr="00D37356" w:rsidRDefault="00D37356" w:rsidP="00044F41">
      <w:pPr>
        <w:spacing w:after="0" w:line="240" w:lineRule="auto"/>
        <w:ind w:firstLine="709"/>
        <w:contextualSpacing/>
        <w:rPr>
          <w:rFonts w:ascii="Times New Roman" w:eastAsia="Times New Roman" w:hAnsi="Times New Roman" w:cs="Times New Roman"/>
          <w:sz w:val="24"/>
          <w:szCs w:val="24"/>
          <w:lang w:eastAsia="ru-RU"/>
        </w:rPr>
      </w:pPr>
    </w:p>
    <w:p w:rsidR="00D37356" w:rsidRPr="00D37356" w:rsidRDefault="00D37356" w:rsidP="00044F41">
      <w:pPr>
        <w:numPr>
          <w:ilvl w:val="0"/>
          <w:numId w:val="45"/>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Приложения к Договору</w:t>
      </w:r>
    </w:p>
    <w:p w:rsidR="00D37356" w:rsidRPr="00D37356" w:rsidRDefault="00D37356" w:rsidP="00044F41">
      <w:pPr>
        <w:spacing w:after="0" w:line="240" w:lineRule="auto"/>
        <w:ind w:firstLine="709"/>
        <w:contextualSpacing/>
        <w:rPr>
          <w:rFonts w:ascii="Times New Roman" w:eastAsia="Times New Roman" w:hAnsi="Times New Roman" w:cs="Times New Roman"/>
          <w:sz w:val="24"/>
          <w:szCs w:val="24"/>
          <w:lang w:eastAsia="ru-RU"/>
        </w:rPr>
      </w:pPr>
    </w:p>
    <w:p w:rsidR="00D37356" w:rsidRPr="00D37356" w:rsidRDefault="00D37356" w:rsidP="00044F41">
      <w:pPr>
        <w:numPr>
          <w:ilvl w:val="1"/>
          <w:numId w:val="45"/>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bCs/>
          <w:sz w:val="24"/>
          <w:szCs w:val="24"/>
          <w:lang w:eastAsia="ru-RU"/>
        </w:rPr>
        <w:t xml:space="preserve">Приложение № 1 – Форма </w:t>
      </w:r>
      <w:r w:rsidRPr="00D37356">
        <w:rPr>
          <w:rFonts w:ascii="Times New Roman" w:eastAsia="Times New Roman" w:hAnsi="Times New Roman" w:cs="Times New Roman"/>
          <w:sz w:val="24"/>
          <w:szCs w:val="24"/>
          <w:lang w:eastAsia="ru-RU"/>
        </w:rPr>
        <w:t xml:space="preserve">Акта приема-передачи Имущества – </w:t>
      </w:r>
      <w:r w:rsidRPr="00D37356">
        <w:rPr>
          <w:rFonts w:ascii="Times New Roman" w:eastAsia="Times New Roman" w:hAnsi="Times New Roman" w:cs="Times New Roman"/>
          <w:bCs/>
          <w:sz w:val="24"/>
          <w:szCs w:val="24"/>
          <w:lang w:eastAsia="ru-RU"/>
        </w:rPr>
        <w:t xml:space="preserve">на </w:t>
      </w:r>
      <w:r w:rsidRPr="00D37356">
        <w:rPr>
          <w:rFonts w:ascii="Times New Roman" w:eastAsia="Times New Roman" w:hAnsi="Times New Roman" w:cs="Times New Roman"/>
          <w:sz w:val="24"/>
          <w:szCs w:val="24"/>
          <w:lang w:eastAsia="ru-RU"/>
        </w:rPr>
        <w:t>__ листах.</w:t>
      </w:r>
    </w:p>
    <w:p w:rsidR="00D37356" w:rsidRPr="00D37356" w:rsidRDefault="00D37356" w:rsidP="00044F41">
      <w:pPr>
        <w:numPr>
          <w:ilvl w:val="1"/>
          <w:numId w:val="45"/>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Приложение № 2 – </w:t>
      </w:r>
      <w:r w:rsidRPr="00D37356">
        <w:rPr>
          <w:rFonts w:ascii="Times New Roman" w:eastAsia="Times New Roman" w:hAnsi="Times New Roman" w:cs="Times New Roman"/>
          <w:bCs/>
          <w:sz w:val="24"/>
          <w:szCs w:val="24"/>
          <w:lang w:eastAsia="ru-RU"/>
        </w:rPr>
        <w:t xml:space="preserve">Антикоррупционная оговорка </w:t>
      </w:r>
      <w:r w:rsidRPr="00D37356">
        <w:rPr>
          <w:rFonts w:ascii="Times New Roman" w:eastAsia="Times New Roman" w:hAnsi="Times New Roman" w:cs="Times New Roman"/>
          <w:sz w:val="24"/>
          <w:szCs w:val="24"/>
          <w:lang w:eastAsia="ru-RU"/>
        </w:rPr>
        <w:t xml:space="preserve">– </w:t>
      </w:r>
      <w:r w:rsidRPr="00D37356">
        <w:rPr>
          <w:rFonts w:ascii="Times New Roman" w:eastAsia="Times New Roman" w:hAnsi="Times New Roman" w:cs="Times New Roman"/>
          <w:bCs/>
          <w:sz w:val="24"/>
          <w:szCs w:val="24"/>
          <w:lang w:eastAsia="ru-RU"/>
        </w:rPr>
        <w:t xml:space="preserve">на </w:t>
      </w:r>
      <w:r w:rsidRPr="00D37356">
        <w:rPr>
          <w:rFonts w:ascii="Times New Roman" w:eastAsia="Times New Roman" w:hAnsi="Times New Roman" w:cs="Times New Roman"/>
          <w:sz w:val="24"/>
          <w:szCs w:val="24"/>
          <w:lang w:eastAsia="ru-RU"/>
        </w:rPr>
        <w:t>2 листах.</w:t>
      </w:r>
    </w:p>
    <w:p w:rsidR="00D37356" w:rsidRPr="00D37356" w:rsidRDefault="00D37356" w:rsidP="00044F41">
      <w:pPr>
        <w:numPr>
          <w:ilvl w:val="1"/>
          <w:numId w:val="45"/>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vertAlign w:val="superscript"/>
          <w:lang w:eastAsia="ru-RU"/>
        </w:rPr>
        <w:footnoteReference w:id="34"/>
      </w:r>
      <w:r w:rsidRPr="00D37356">
        <w:rPr>
          <w:rFonts w:ascii="Times New Roman" w:eastAsia="Times New Roman" w:hAnsi="Times New Roman" w:cs="Times New Roman"/>
          <w:sz w:val="24"/>
          <w:szCs w:val="24"/>
          <w:lang w:eastAsia="ru-RU"/>
        </w:rPr>
        <w:t xml:space="preserve">Приложение № 3 </w:t>
      </w:r>
      <w:r w:rsidRPr="00D37356">
        <w:rPr>
          <w:rFonts w:ascii="Times New Roman" w:eastAsia="Calibri" w:hAnsi="Times New Roman" w:cs="Times New Roman"/>
          <w:sz w:val="24"/>
          <w:szCs w:val="24"/>
        </w:rPr>
        <w:t xml:space="preserve">– </w:t>
      </w:r>
      <w:bookmarkStart w:id="26" w:name="_Ref17968329"/>
      <w:r w:rsidR="00044F41" w:rsidRPr="00D37356">
        <w:rPr>
          <w:rFonts w:ascii="Times New Roman" w:eastAsia="Times New Roman" w:hAnsi="Times New Roman" w:cs="Times New Roman"/>
          <w:sz w:val="24"/>
          <w:szCs w:val="24"/>
          <w:lang w:eastAsia="ru-RU"/>
        </w:rPr>
        <w:t xml:space="preserve">План Объекта с указанием части Объекта, передаваемой в аренду – </w:t>
      </w:r>
      <w:r w:rsidR="00044F41" w:rsidRPr="00D37356">
        <w:rPr>
          <w:rFonts w:ascii="Times New Roman" w:eastAsia="Times New Roman" w:hAnsi="Times New Roman" w:cs="Times New Roman"/>
          <w:bCs/>
          <w:sz w:val="24"/>
          <w:szCs w:val="24"/>
          <w:lang w:eastAsia="ru-RU"/>
        </w:rPr>
        <w:t xml:space="preserve">на </w:t>
      </w:r>
      <w:r w:rsidR="00044F41" w:rsidRPr="00D37356">
        <w:rPr>
          <w:rFonts w:ascii="Times New Roman" w:eastAsia="Times New Roman" w:hAnsi="Times New Roman" w:cs="Times New Roman"/>
          <w:sz w:val="24"/>
          <w:szCs w:val="24"/>
          <w:lang w:eastAsia="ru-RU"/>
        </w:rPr>
        <w:t>__ листах.</w:t>
      </w:r>
      <w:bookmarkEnd w:id="26"/>
      <w:r w:rsidR="00044F41" w:rsidRPr="00D37356">
        <w:rPr>
          <w:rFonts w:ascii="Times New Roman" w:eastAsia="Times New Roman" w:hAnsi="Times New Roman" w:cs="Times New Roman"/>
          <w:sz w:val="24"/>
          <w:szCs w:val="24"/>
          <w:lang w:eastAsia="ru-RU"/>
        </w:rPr>
        <w:t xml:space="preserve"> </w:t>
      </w:r>
    </w:p>
    <w:p w:rsidR="00D37356" w:rsidRPr="00D37356" w:rsidRDefault="00D37356" w:rsidP="00044F41">
      <w:pPr>
        <w:numPr>
          <w:ilvl w:val="0"/>
          <w:numId w:val="45"/>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bookmarkStart w:id="27" w:name="_Ref486328623"/>
      <w:r w:rsidRPr="00D37356">
        <w:rPr>
          <w:rFonts w:ascii="Times New Roman" w:eastAsia="Times New Roman" w:hAnsi="Times New Roman" w:cs="Times New Roman"/>
          <w:b/>
          <w:sz w:val="24"/>
          <w:szCs w:val="24"/>
          <w:lang w:eastAsia="ru-RU"/>
        </w:rPr>
        <w:t>Реквизиты и подписи Сторон</w:t>
      </w:r>
      <w:bookmarkStart w:id="28" w:name="_Ref126658428"/>
      <w:bookmarkEnd w:id="27"/>
      <w:r w:rsidRPr="00D37356">
        <w:rPr>
          <w:rFonts w:ascii="Times New Roman" w:eastAsia="Times New Roman" w:hAnsi="Times New Roman" w:cs="Times New Roman"/>
          <w:b/>
          <w:sz w:val="24"/>
          <w:szCs w:val="24"/>
          <w:lang w:eastAsia="ru-RU"/>
        </w:rPr>
        <w:t>:</w:t>
      </w:r>
    </w:p>
    <w:p w:rsidR="00D37356" w:rsidRPr="00D37356" w:rsidRDefault="00D37356" w:rsidP="00D37356">
      <w:pPr>
        <w:spacing w:after="0" w:line="240" w:lineRule="auto"/>
        <w:contextualSpacing/>
        <w:outlineLvl w:val="0"/>
        <w:rPr>
          <w:rFonts w:ascii="Times New Roman" w:eastAsia="Times New Roman" w:hAnsi="Times New Roman" w:cs="Times New Roman"/>
          <w:b/>
          <w:sz w:val="24"/>
          <w:szCs w:val="24"/>
          <w:lang w:eastAsia="ru-RU"/>
        </w:rPr>
      </w:pPr>
    </w:p>
    <w:bookmarkEnd w:id="28"/>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b/>
          <w:sz w:val="24"/>
          <w:szCs w:val="24"/>
          <w:lang w:eastAsia="ru-RU"/>
        </w:rPr>
        <w:t>Покупатель</w:t>
      </w:r>
      <w:r w:rsidRPr="00D37356">
        <w:rPr>
          <w:rFonts w:ascii="Times New Roman" w:eastAsia="Times New Roman" w:hAnsi="Times New Roman" w:cs="Times New Roman"/>
          <w:b/>
          <w:sz w:val="24"/>
          <w:szCs w:val="24"/>
          <w:vertAlign w:val="superscript"/>
          <w:lang w:eastAsia="ru-RU"/>
        </w:rPr>
        <w:footnoteReference w:id="35"/>
      </w:r>
      <w:r w:rsidRPr="00D37356">
        <w:rPr>
          <w:rFonts w:ascii="Times New Roman" w:eastAsia="Times New Roman" w:hAnsi="Times New Roman" w:cs="Times New Roman"/>
          <w:b/>
          <w:sz w:val="24"/>
          <w:szCs w:val="24"/>
          <w:lang w:eastAsia="ru-RU"/>
        </w:rPr>
        <w:t>:</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napToGrid w:val="0"/>
          <w:sz w:val="24"/>
          <w:szCs w:val="24"/>
          <w:lang w:eastAsia="ru-RU"/>
        </w:rPr>
      </w:pPr>
      <w:r w:rsidRPr="00D37356">
        <w:rPr>
          <w:rFonts w:ascii="Times New Roman" w:eastAsia="Times New Roman" w:hAnsi="Times New Roman" w:cs="Times New Roman"/>
          <w:sz w:val="24"/>
          <w:szCs w:val="24"/>
          <w:lang w:eastAsia="ru-RU"/>
        </w:rPr>
        <w:lastRenderedPageBreak/>
        <w:t>__________ (сокращенное наименование)</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Местонахождение __________</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Почтовый адрес ____________</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ИНН: ___________</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Расчетный счет ___________</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Корр. счет ___________</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БИК ___________</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ОКВЭД ___________</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ОКПО ___________</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КПП ___________</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ОГРН ___________</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Контактный телефон: ___________</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val="en-US" w:eastAsia="ru-RU"/>
        </w:rPr>
        <w:t>e</w:t>
      </w:r>
      <w:r w:rsidRPr="00D37356">
        <w:rPr>
          <w:rFonts w:ascii="Times New Roman" w:eastAsia="Times New Roman" w:hAnsi="Times New Roman" w:cs="Times New Roman"/>
          <w:sz w:val="24"/>
          <w:szCs w:val="24"/>
          <w:lang w:eastAsia="ru-RU"/>
        </w:rPr>
        <w:t>-</w:t>
      </w:r>
      <w:r w:rsidRPr="00D37356">
        <w:rPr>
          <w:rFonts w:ascii="Times New Roman" w:eastAsia="Times New Roman" w:hAnsi="Times New Roman" w:cs="Times New Roman"/>
          <w:sz w:val="24"/>
          <w:szCs w:val="24"/>
          <w:lang w:val="en-US" w:eastAsia="ru-RU"/>
        </w:rPr>
        <w:t>mail</w:t>
      </w:r>
      <w:r w:rsidRPr="00D37356">
        <w:rPr>
          <w:rFonts w:ascii="Times New Roman" w:eastAsia="Times New Roman" w:hAnsi="Times New Roman" w:cs="Times New Roman"/>
          <w:sz w:val="24"/>
          <w:szCs w:val="24"/>
          <w:lang w:eastAsia="ru-RU"/>
        </w:rPr>
        <w:t>: ___________</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b/>
          <w:sz w:val="24"/>
          <w:szCs w:val="24"/>
          <w:lang w:eastAsia="ru-RU"/>
        </w:rPr>
      </w:pP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Продавец:</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ПАО Сбербанк</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Местонахождение __________</w:t>
      </w:r>
    </w:p>
    <w:p w:rsidR="00D37356" w:rsidRPr="00D37356" w:rsidRDefault="00D37356" w:rsidP="00D37356">
      <w:pPr>
        <w:snapToGrid w:val="0"/>
        <w:spacing w:after="200" w:line="276" w:lineRule="auto"/>
        <w:ind w:firstLine="360"/>
        <w:contextualSpacing/>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Почтовый адрес _____________</w:t>
      </w:r>
    </w:p>
    <w:p w:rsidR="00D37356" w:rsidRPr="00D37356" w:rsidRDefault="00D37356" w:rsidP="00D37356">
      <w:pPr>
        <w:snapToGrid w:val="0"/>
        <w:spacing w:after="200" w:line="276" w:lineRule="auto"/>
        <w:ind w:firstLine="360"/>
        <w:contextualSpacing/>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ИНН ___________</w:t>
      </w:r>
    </w:p>
    <w:p w:rsidR="00D37356" w:rsidRPr="00D37356" w:rsidRDefault="00D37356" w:rsidP="00D37356">
      <w:pPr>
        <w:snapToGrid w:val="0"/>
        <w:spacing w:after="200" w:line="276" w:lineRule="auto"/>
        <w:ind w:firstLine="360"/>
        <w:contextualSpacing/>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Расчетный счет ___________</w:t>
      </w:r>
    </w:p>
    <w:p w:rsidR="00D37356" w:rsidRPr="00D37356" w:rsidRDefault="00D37356" w:rsidP="00D37356">
      <w:pPr>
        <w:snapToGrid w:val="0"/>
        <w:spacing w:after="200" w:line="276" w:lineRule="auto"/>
        <w:ind w:firstLine="360"/>
        <w:contextualSpacing/>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Корр. счет ___________</w:t>
      </w:r>
    </w:p>
    <w:p w:rsidR="00D37356" w:rsidRPr="00D37356" w:rsidRDefault="00D37356" w:rsidP="00D37356">
      <w:pPr>
        <w:snapToGrid w:val="0"/>
        <w:spacing w:after="200" w:line="276" w:lineRule="auto"/>
        <w:ind w:firstLine="360"/>
        <w:contextualSpacing/>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БИК ___________</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ОКВЭД ___________</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ОКПО ___________</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КПП ___________</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ОГРН ___________</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Контактный телефон: ___________</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val="en-US" w:eastAsia="ru-RU"/>
        </w:rPr>
        <w:t>e</w:t>
      </w:r>
      <w:r w:rsidRPr="00D37356">
        <w:rPr>
          <w:rFonts w:ascii="Times New Roman" w:eastAsia="Times New Roman" w:hAnsi="Times New Roman" w:cs="Times New Roman"/>
          <w:sz w:val="24"/>
          <w:szCs w:val="24"/>
          <w:lang w:eastAsia="ru-RU"/>
        </w:rPr>
        <w:t>-</w:t>
      </w:r>
      <w:r w:rsidRPr="00D37356">
        <w:rPr>
          <w:rFonts w:ascii="Times New Roman" w:eastAsia="Times New Roman" w:hAnsi="Times New Roman" w:cs="Times New Roman"/>
          <w:sz w:val="24"/>
          <w:szCs w:val="24"/>
          <w:lang w:val="en-US" w:eastAsia="ru-RU"/>
        </w:rPr>
        <w:t>mail</w:t>
      </w:r>
      <w:r w:rsidRPr="00D37356">
        <w:rPr>
          <w:rFonts w:ascii="Times New Roman" w:eastAsia="Times New Roman" w:hAnsi="Times New Roman" w:cs="Times New Roman"/>
          <w:sz w:val="24"/>
          <w:szCs w:val="24"/>
          <w:lang w:eastAsia="ru-RU"/>
        </w:rPr>
        <w:t>: ___________</w:t>
      </w:r>
    </w:p>
    <w:p w:rsidR="00D37356" w:rsidRPr="00D37356" w:rsidRDefault="00D37356" w:rsidP="00D37356">
      <w:pPr>
        <w:snapToGrid w:val="0"/>
        <w:spacing w:after="200" w:line="276" w:lineRule="auto"/>
        <w:ind w:firstLine="360"/>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D37356" w:rsidRPr="00D37356" w:rsidTr="00D37356">
        <w:tc>
          <w:tcPr>
            <w:tcW w:w="4788" w:type="dxa"/>
            <w:shd w:val="clear" w:color="auto" w:fill="auto"/>
          </w:tcPr>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От Покупателя:</w:t>
            </w:r>
          </w:p>
        </w:tc>
        <w:tc>
          <w:tcPr>
            <w:tcW w:w="360" w:type="dxa"/>
            <w:shd w:val="clear" w:color="auto" w:fill="auto"/>
          </w:tcPr>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D37356" w:rsidRPr="00D37356" w:rsidRDefault="00D37356" w:rsidP="00D37356">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От Продавца:</w:t>
            </w:r>
          </w:p>
        </w:tc>
      </w:tr>
      <w:tr w:rsidR="00D37356" w:rsidRPr="00D37356" w:rsidTr="00D37356">
        <w:tc>
          <w:tcPr>
            <w:tcW w:w="4788" w:type="dxa"/>
            <w:shd w:val="clear" w:color="auto" w:fill="auto"/>
          </w:tcPr>
          <w:p w:rsidR="00D37356" w:rsidRPr="00D37356" w:rsidRDefault="00D37356" w:rsidP="00D37356">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vertAlign w:val="superscript"/>
                <w:lang w:eastAsia="ru-RU"/>
              </w:rPr>
              <w:footnoteReference w:id="36"/>
            </w:r>
            <w:r w:rsidRPr="00D37356">
              <w:rPr>
                <w:rFonts w:ascii="Times New Roman" w:eastAsia="Times New Roman" w:hAnsi="Times New Roman" w:cs="Times New Roman"/>
                <w:sz w:val="24"/>
                <w:szCs w:val="24"/>
                <w:lang w:eastAsia="ru-RU"/>
              </w:rPr>
              <w:t>Должность</w:t>
            </w:r>
          </w:p>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________________ Ф.И.О.</w:t>
            </w:r>
          </w:p>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vertAlign w:val="superscript"/>
                <w:lang w:eastAsia="ru-RU"/>
              </w:rPr>
              <w:footnoteReference w:id="37"/>
            </w:r>
            <w:proofErr w:type="spellStart"/>
            <w:r w:rsidRPr="00D37356">
              <w:rPr>
                <w:rFonts w:ascii="Times New Roman" w:eastAsia="Times New Roman" w:hAnsi="Times New Roman" w:cs="Times New Roman"/>
                <w:sz w:val="24"/>
                <w:szCs w:val="24"/>
                <w:lang w:eastAsia="ru-RU"/>
              </w:rPr>
              <w:t>м.п</w:t>
            </w:r>
            <w:proofErr w:type="spellEnd"/>
            <w:r w:rsidRPr="00D37356">
              <w:rPr>
                <w:rFonts w:ascii="Times New Roman" w:eastAsia="Times New Roman" w:hAnsi="Times New Roman" w:cs="Times New Roman"/>
                <w:sz w:val="24"/>
                <w:szCs w:val="24"/>
                <w:lang w:eastAsia="ru-RU"/>
              </w:rPr>
              <w:t>.</w:t>
            </w:r>
          </w:p>
        </w:tc>
        <w:tc>
          <w:tcPr>
            <w:tcW w:w="360" w:type="dxa"/>
            <w:shd w:val="clear" w:color="auto" w:fill="auto"/>
          </w:tcPr>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D37356" w:rsidRPr="00D37356" w:rsidRDefault="00D37356" w:rsidP="00D37356">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Должность</w:t>
            </w:r>
          </w:p>
          <w:p w:rsidR="00D37356" w:rsidRPr="00D37356" w:rsidRDefault="00D37356" w:rsidP="00D37356">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________________ Ф.И.О.</w:t>
            </w:r>
          </w:p>
          <w:p w:rsidR="00D37356" w:rsidRPr="00D37356" w:rsidRDefault="00D37356" w:rsidP="00D37356">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D37356">
              <w:rPr>
                <w:rFonts w:ascii="Times New Roman" w:eastAsia="Times New Roman" w:hAnsi="Times New Roman" w:cs="Times New Roman"/>
                <w:sz w:val="24"/>
                <w:szCs w:val="24"/>
                <w:lang w:eastAsia="ru-RU"/>
              </w:rPr>
              <w:t>м.п</w:t>
            </w:r>
            <w:proofErr w:type="spellEnd"/>
            <w:r w:rsidRPr="00D37356">
              <w:rPr>
                <w:rFonts w:ascii="Times New Roman" w:eastAsia="Times New Roman" w:hAnsi="Times New Roman" w:cs="Times New Roman"/>
                <w:sz w:val="24"/>
                <w:szCs w:val="24"/>
                <w:lang w:eastAsia="ru-RU"/>
              </w:rPr>
              <w:t>.</w:t>
            </w:r>
          </w:p>
        </w:tc>
      </w:tr>
    </w:tbl>
    <w:p w:rsidR="00D37356" w:rsidRPr="00D37356" w:rsidRDefault="00D37356" w:rsidP="00D37356">
      <w:pPr>
        <w:keepNext/>
        <w:keepLines/>
        <w:spacing w:before="480" w:after="0" w:line="276" w:lineRule="auto"/>
        <w:jc w:val="right"/>
        <w:outlineLvl w:val="0"/>
        <w:rPr>
          <w:rFonts w:ascii="Times New Roman" w:eastAsia="Calibri" w:hAnsi="Times New Roman" w:cs="Times New Roman"/>
          <w:color w:val="365F91"/>
          <w:sz w:val="24"/>
        </w:rPr>
      </w:pPr>
      <w:r w:rsidRPr="00D37356">
        <w:rPr>
          <w:rFonts w:ascii="Times New Roman" w:eastAsia="Calibri" w:hAnsi="Times New Roman" w:cs="Times New Roman"/>
          <w:b/>
          <w:sz w:val="24"/>
        </w:rPr>
        <w:lastRenderedPageBreak/>
        <w:t>Приложение № 1</w:t>
      </w:r>
    </w:p>
    <w:p w:rsidR="00D37356" w:rsidRPr="00D37356" w:rsidRDefault="00D37356" w:rsidP="00D37356">
      <w:pPr>
        <w:snapToGrid w:val="0"/>
        <w:spacing w:after="0" w:line="240" w:lineRule="auto"/>
        <w:ind w:left="4536"/>
        <w:contextualSpacing/>
        <w:jc w:val="right"/>
        <w:rPr>
          <w:rFonts w:ascii="Times New Roman" w:eastAsia="Times New Roman" w:hAnsi="Times New Roman" w:cs="Times New Roman"/>
          <w:bCs/>
          <w:sz w:val="24"/>
          <w:szCs w:val="24"/>
          <w:lang w:eastAsia="ru-RU"/>
        </w:rPr>
      </w:pPr>
      <w:r w:rsidRPr="00D37356">
        <w:rPr>
          <w:rFonts w:ascii="Times New Roman" w:eastAsia="Times New Roman" w:hAnsi="Times New Roman" w:cs="Times New Roman"/>
          <w:sz w:val="24"/>
          <w:szCs w:val="24"/>
          <w:lang w:eastAsia="ru-RU"/>
        </w:rPr>
        <w:t xml:space="preserve">к Договору </w:t>
      </w:r>
      <w:r w:rsidRPr="00D37356">
        <w:rPr>
          <w:rFonts w:ascii="Times New Roman" w:eastAsia="Times New Roman" w:hAnsi="Times New Roman" w:cs="Times New Roman"/>
          <w:bCs/>
          <w:sz w:val="24"/>
          <w:szCs w:val="24"/>
          <w:lang w:eastAsia="ru-RU"/>
        </w:rPr>
        <w:t>купли-продажи</w:t>
      </w:r>
      <w:r w:rsidRPr="00D37356">
        <w:rPr>
          <w:rFonts w:ascii="Times New Roman" w:eastAsia="Times New Roman" w:hAnsi="Times New Roman" w:cs="Times New Roman"/>
          <w:bCs/>
          <w:sz w:val="24"/>
          <w:szCs w:val="24"/>
        </w:rPr>
        <w:t xml:space="preserve"> </w:t>
      </w:r>
      <w:r w:rsidRPr="00D37356">
        <w:rPr>
          <w:rFonts w:ascii="Times New Roman" w:eastAsia="Times New Roman" w:hAnsi="Times New Roman" w:cs="Times New Roman"/>
          <w:bCs/>
          <w:sz w:val="24"/>
          <w:szCs w:val="24"/>
          <w:lang w:eastAsia="ru-RU"/>
        </w:rPr>
        <w:t>недвижимого имущества</w:t>
      </w:r>
      <w:r w:rsidRPr="00D37356">
        <w:rPr>
          <w:rFonts w:ascii="Times New Roman" w:eastAsia="Times New Roman" w:hAnsi="Times New Roman" w:cs="Times New Roman"/>
          <w:bCs/>
          <w:sz w:val="24"/>
          <w:szCs w:val="24"/>
        </w:rPr>
        <w:t xml:space="preserve"> </w:t>
      </w:r>
      <w:r w:rsidRPr="00D37356">
        <w:rPr>
          <w:rFonts w:ascii="Times New Roman" w:eastAsia="Times New Roman" w:hAnsi="Times New Roman" w:cs="Times New Roman"/>
          <w:bCs/>
          <w:sz w:val="24"/>
          <w:szCs w:val="24"/>
          <w:vertAlign w:val="superscript"/>
        </w:rPr>
        <w:footnoteReference w:id="38"/>
      </w:r>
      <w:r w:rsidRPr="00D37356">
        <w:rPr>
          <w:rFonts w:ascii="Times New Roman" w:eastAsia="Times New Roman" w:hAnsi="Times New Roman" w:cs="Times New Roman"/>
          <w:bCs/>
          <w:sz w:val="24"/>
          <w:szCs w:val="24"/>
        </w:rPr>
        <w:t>(</w:t>
      </w:r>
      <w:r w:rsidRPr="00D37356">
        <w:rPr>
          <w:rFonts w:ascii="Times New Roman" w:eastAsia="Times New Roman" w:hAnsi="Times New Roman" w:cs="Times New Roman"/>
          <w:sz w:val="24"/>
          <w:szCs w:val="24"/>
        </w:rPr>
        <w:t>с последующей арендой данного имущества (с обратной арендой)</w:t>
      </w:r>
    </w:p>
    <w:p w:rsidR="00D37356" w:rsidRPr="00D37356" w:rsidRDefault="00D37356" w:rsidP="00D37356">
      <w:pPr>
        <w:snapToGrid w:val="0"/>
        <w:spacing w:after="0" w:line="240" w:lineRule="auto"/>
        <w:contextualSpacing/>
        <w:jc w:val="right"/>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от_____ №_____</w:t>
      </w:r>
    </w:p>
    <w:p w:rsidR="00D37356" w:rsidRPr="00D37356" w:rsidRDefault="00D37356" w:rsidP="00D37356">
      <w:pPr>
        <w:snapToGrid w:val="0"/>
        <w:spacing w:after="200" w:line="276" w:lineRule="auto"/>
        <w:contextualSpacing/>
        <w:rPr>
          <w:rFonts w:ascii="Times New Roman" w:eastAsia="Times New Roman" w:hAnsi="Times New Roman" w:cs="Times New Roman"/>
          <w:sz w:val="24"/>
          <w:szCs w:val="24"/>
          <w:lang w:eastAsia="ru-RU"/>
        </w:rPr>
      </w:pPr>
    </w:p>
    <w:p w:rsidR="00D37356" w:rsidRPr="00D37356" w:rsidRDefault="00D37356" w:rsidP="00D37356">
      <w:pPr>
        <w:snapToGrid w:val="0"/>
        <w:spacing w:after="200" w:line="276" w:lineRule="auto"/>
        <w:contextualSpacing/>
        <w:jc w:val="center"/>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Форма Акта приема-передачи Имущества</w:t>
      </w:r>
    </w:p>
    <w:p w:rsidR="00D37356" w:rsidRPr="00D37356" w:rsidRDefault="00D37356" w:rsidP="00D37356">
      <w:pPr>
        <w:snapToGrid w:val="0"/>
        <w:spacing w:after="200" w:line="276" w:lineRule="auto"/>
        <w:contextualSpacing/>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b/>
          <w:sz w:val="24"/>
          <w:szCs w:val="24"/>
          <w:lang w:eastAsia="ru-RU"/>
        </w:rPr>
        <w:t>__________________________________________________________________</w:t>
      </w:r>
    </w:p>
    <w:p w:rsidR="00D37356" w:rsidRPr="00D37356" w:rsidRDefault="00D37356" w:rsidP="00D37356">
      <w:pPr>
        <w:snapToGrid w:val="0"/>
        <w:spacing w:after="200" w:line="276" w:lineRule="auto"/>
        <w:contextualSpacing/>
        <w:rPr>
          <w:rFonts w:ascii="Times New Roman" w:eastAsia="Times New Roman" w:hAnsi="Times New Roman" w:cs="Times New Roman"/>
          <w:sz w:val="24"/>
          <w:szCs w:val="24"/>
          <w:lang w:eastAsia="ru-RU"/>
        </w:rPr>
      </w:pPr>
    </w:p>
    <w:p w:rsidR="00D37356" w:rsidRPr="00D37356" w:rsidRDefault="00D37356" w:rsidP="00D37356">
      <w:pPr>
        <w:snapToGrid w:val="0"/>
        <w:spacing w:after="200" w:line="276" w:lineRule="auto"/>
        <w:contextualSpacing/>
        <w:jc w:val="center"/>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АКТ</w:t>
      </w:r>
    </w:p>
    <w:p w:rsidR="00D37356" w:rsidRPr="00D37356" w:rsidRDefault="00D37356" w:rsidP="00D37356">
      <w:pPr>
        <w:snapToGrid w:val="0"/>
        <w:spacing w:after="200" w:line="276" w:lineRule="auto"/>
        <w:contextualSpacing/>
        <w:jc w:val="center"/>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приема-передачи Имущества</w:t>
      </w:r>
    </w:p>
    <w:p w:rsidR="00D37356" w:rsidRPr="00D37356" w:rsidRDefault="00D37356" w:rsidP="00D37356">
      <w:pPr>
        <w:snapToGrid w:val="0"/>
        <w:spacing w:after="200" w:line="276" w:lineRule="auto"/>
        <w:contextualSpacing/>
        <w:jc w:val="center"/>
        <w:rPr>
          <w:rFonts w:ascii="Times New Roman" w:eastAsia="Times New Roman" w:hAnsi="Times New Roman" w:cs="Times New Roman"/>
          <w:b/>
          <w:sz w:val="24"/>
          <w:szCs w:val="24"/>
          <w:lang w:eastAsia="ru-RU"/>
        </w:rPr>
      </w:pPr>
    </w:p>
    <w:p w:rsidR="00D37356" w:rsidRPr="00D37356" w:rsidRDefault="00D37356" w:rsidP="00D37356">
      <w:pPr>
        <w:snapToGrid w:val="0"/>
        <w:spacing w:after="200" w:line="276" w:lineRule="auto"/>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 г.__________________</w:t>
      </w:r>
      <w:r w:rsidRPr="00D37356">
        <w:rPr>
          <w:rFonts w:ascii="Times New Roman" w:eastAsia="Times New Roman" w:hAnsi="Times New Roman" w:cs="Times New Roman"/>
          <w:sz w:val="24"/>
          <w:szCs w:val="24"/>
          <w:lang w:eastAsia="ru-RU"/>
        </w:rPr>
        <w:tab/>
      </w:r>
      <w:r w:rsidRPr="00D37356">
        <w:rPr>
          <w:rFonts w:ascii="Times New Roman" w:eastAsia="Times New Roman" w:hAnsi="Times New Roman" w:cs="Times New Roman"/>
          <w:sz w:val="24"/>
          <w:szCs w:val="24"/>
          <w:lang w:eastAsia="ru-RU"/>
        </w:rPr>
        <w:tab/>
      </w:r>
      <w:r w:rsidRPr="00D37356">
        <w:rPr>
          <w:rFonts w:ascii="Times New Roman" w:eastAsia="Times New Roman" w:hAnsi="Times New Roman" w:cs="Times New Roman"/>
          <w:sz w:val="24"/>
          <w:szCs w:val="24"/>
          <w:lang w:eastAsia="ru-RU"/>
        </w:rPr>
        <w:tab/>
      </w:r>
      <w:r w:rsidRPr="00D37356">
        <w:rPr>
          <w:rFonts w:ascii="Times New Roman" w:eastAsia="Times New Roman" w:hAnsi="Times New Roman" w:cs="Times New Roman"/>
          <w:sz w:val="24"/>
          <w:szCs w:val="24"/>
          <w:lang w:eastAsia="ru-RU"/>
        </w:rPr>
        <w:tab/>
      </w:r>
      <w:r w:rsidRPr="00D37356">
        <w:rPr>
          <w:rFonts w:ascii="Times New Roman" w:eastAsia="Times New Roman" w:hAnsi="Times New Roman" w:cs="Times New Roman"/>
          <w:sz w:val="24"/>
          <w:szCs w:val="24"/>
          <w:lang w:eastAsia="ru-RU"/>
        </w:rPr>
        <w:tab/>
      </w:r>
      <w:r w:rsidRPr="00D37356">
        <w:rPr>
          <w:rFonts w:ascii="Times New Roman" w:eastAsia="Times New Roman" w:hAnsi="Times New Roman" w:cs="Times New Roman"/>
          <w:sz w:val="24"/>
          <w:szCs w:val="24"/>
          <w:lang w:eastAsia="ru-RU"/>
        </w:rPr>
        <w:tab/>
        <w:t xml:space="preserve">           </w:t>
      </w:r>
      <w:proofErr w:type="gramStart"/>
      <w:r w:rsidRPr="00D37356">
        <w:rPr>
          <w:rFonts w:ascii="Times New Roman" w:eastAsia="Times New Roman" w:hAnsi="Times New Roman" w:cs="Times New Roman"/>
          <w:sz w:val="24"/>
          <w:szCs w:val="24"/>
          <w:lang w:eastAsia="ru-RU"/>
        </w:rPr>
        <w:t xml:space="preserve">   «</w:t>
      </w:r>
      <w:proofErr w:type="gramEnd"/>
      <w:r w:rsidRPr="00D37356">
        <w:rPr>
          <w:rFonts w:ascii="Times New Roman" w:eastAsia="Times New Roman" w:hAnsi="Times New Roman" w:cs="Times New Roman"/>
          <w:sz w:val="24"/>
          <w:szCs w:val="24"/>
          <w:lang w:eastAsia="ru-RU"/>
        </w:rPr>
        <w:t>___»_________ 20__г.</w:t>
      </w:r>
    </w:p>
    <w:p w:rsidR="00D37356" w:rsidRPr="00D37356" w:rsidRDefault="00D37356" w:rsidP="00D37356">
      <w:pPr>
        <w:snapToGrid w:val="0"/>
        <w:spacing w:after="200" w:line="276" w:lineRule="auto"/>
        <w:contextualSpacing/>
        <w:jc w:val="both"/>
        <w:rPr>
          <w:rFonts w:ascii="Times New Roman" w:eastAsia="Times New Roman" w:hAnsi="Times New Roman" w:cs="Times New Roman"/>
          <w:sz w:val="24"/>
          <w:szCs w:val="24"/>
          <w:lang w:eastAsia="ru-RU"/>
        </w:rPr>
      </w:pPr>
    </w:p>
    <w:p w:rsidR="00D37356" w:rsidRPr="00D37356" w:rsidRDefault="00D37356" w:rsidP="00D37356">
      <w:pPr>
        <w:spacing w:after="0" w:line="240" w:lineRule="auto"/>
        <w:ind w:firstLine="709"/>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D37356">
        <w:rPr>
          <w:rFonts w:ascii="Times New Roman" w:eastAsia="Times New Roman" w:hAnsi="Times New Roman" w:cs="Times New Roman"/>
          <w:b/>
          <w:sz w:val="24"/>
          <w:szCs w:val="24"/>
          <w:lang w:eastAsia="ru-RU"/>
        </w:rPr>
        <w:t>«Продавец»</w:t>
      </w:r>
      <w:r w:rsidRPr="00D37356">
        <w:rPr>
          <w:rFonts w:ascii="Times New Roman" w:eastAsia="Times New Roman" w:hAnsi="Times New Roman" w:cs="Times New Roman"/>
          <w:sz w:val="24"/>
          <w:szCs w:val="24"/>
          <w:lang w:eastAsia="ru-RU"/>
        </w:rPr>
        <w:t xml:space="preserve">, в лице </w:t>
      </w:r>
      <w:r w:rsidRPr="00D37356">
        <w:rPr>
          <w:rFonts w:ascii="Times New Roman" w:eastAsia="Times New Roman" w:hAnsi="Times New Roman" w:cs="Times New Roman"/>
          <w:sz w:val="24"/>
          <w:szCs w:val="24"/>
          <w:vertAlign w:val="superscript"/>
          <w:lang w:eastAsia="ru-RU"/>
        </w:rPr>
        <w:footnoteReference w:id="39"/>
      </w:r>
      <w:r w:rsidRPr="00D37356">
        <w:rPr>
          <w:rFonts w:ascii="Times New Roman" w:eastAsia="Times New Roman" w:hAnsi="Times New Roman" w:cs="Times New Roman"/>
          <w:sz w:val="24"/>
          <w:szCs w:val="24"/>
          <w:lang w:eastAsia="ru-RU"/>
        </w:rPr>
        <w:t xml:space="preserve">______________, действующего на основании </w:t>
      </w:r>
      <w:r w:rsidRPr="00D37356">
        <w:rPr>
          <w:rFonts w:ascii="Times New Roman" w:eastAsia="Times New Roman" w:hAnsi="Times New Roman" w:cs="Times New Roman"/>
          <w:sz w:val="24"/>
          <w:szCs w:val="24"/>
          <w:vertAlign w:val="superscript"/>
          <w:lang w:eastAsia="ru-RU"/>
        </w:rPr>
        <w:footnoteReference w:id="40"/>
      </w:r>
      <w:r w:rsidRPr="00D37356">
        <w:rPr>
          <w:rFonts w:ascii="Times New Roman" w:eastAsia="Times New Roman" w:hAnsi="Times New Roman" w:cs="Times New Roman"/>
          <w:sz w:val="24"/>
          <w:szCs w:val="24"/>
          <w:lang w:eastAsia="ru-RU"/>
        </w:rPr>
        <w:t>_____________________, с одной стороны, и</w:t>
      </w:r>
      <w:r w:rsidRPr="00D37356">
        <w:rPr>
          <w:rFonts w:ascii="Times New Roman" w:eastAsia="Times New Roman" w:hAnsi="Times New Roman" w:cs="Times New Roman"/>
          <w:sz w:val="24"/>
          <w:szCs w:val="24"/>
          <w:vertAlign w:val="superscript"/>
          <w:lang w:eastAsia="ru-RU"/>
        </w:rPr>
        <w:footnoteReference w:id="41"/>
      </w:r>
    </w:p>
    <w:p w:rsidR="00D37356" w:rsidRPr="00D37356" w:rsidRDefault="00D37356" w:rsidP="00D37356">
      <w:pPr>
        <w:spacing w:after="0" w:line="240" w:lineRule="auto"/>
        <w:ind w:firstLine="709"/>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______________, именуем__ в дальнейшем</w:t>
      </w:r>
      <w:r w:rsidRPr="00D37356">
        <w:rPr>
          <w:rFonts w:ascii="Times New Roman" w:eastAsia="Times New Roman" w:hAnsi="Times New Roman" w:cs="Times New Roman"/>
          <w:b/>
          <w:sz w:val="24"/>
          <w:szCs w:val="24"/>
          <w:lang w:eastAsia="ru-RU"/>
        </w:rPr>
        <w:t xml:space="preserve"> «Покупатель»</w:t>
      </w:r>
      <w:r w:rsidRPr="00D37356">
        <w:rPr>
          <w:rFonts w:ascii="Times New Roman" w:eastAsia="Times New Roman" w:hAnsi="Times New Roman" w:cs="Times New Roman"/>
          <w:sz w:val="24"/>
          <w:szCs w:val="24"/>
          <w:lang w:eastAsia="ru-RU"/>
        </w:rPr>
        <w:t xml:space="preserve"> в лице</w:t>
      </w:r>
      <w:r w:rsidRPr="00D37356">
        <w:rPr>
          <w:rFonts w:ascii="Times New Roman" w:eastAsia="Times New Roman" w:hAnsi="Times New Roman" w:cs="Times New Roman"/>
          <w:sz w:val="24"/>
          <w:szCs w:val="24"/>
          <w:vertAlign w:val="superscript"/>
          <w:lang w:eastAsia="ru-RU"/>
        </w:rPr>
        <w:footnoteReference w:id="42"/>
      </w:r>
      <w:r w:rsidRPr="00D37356">
        <w:rPr>
          <w:rFonts w:ascii="Times New Roman" w:eastAsia="Times New Roman" w:hAnsi="Times New Roman" w:cs="Times New Roman"/>
          <w:sz w:val="24"/>
          <w:szCs w:val="24"/>
          <w:lang w:eastAsia="ru-RU"/>
        </w:rPr>
        <w:t xml:space="preserve"> ____________________, действующего на основании</w:t>
      </w:r>
      <w:r w:rsidRPr="00D37356">
        <w:rPr>
          <w:rFonts w:ascii="Times New Roman" w:eastAsia="Times New Roman" w:hAnsi="Times New Roman" w:cs="Times New Roman"/>
          <w:sz w:val="24"/>
          <w:szCs w:val="24"/>
          <w:vertAlign w:val="superscript"/>
          <w:lang w:eastAsia="ru-RU"/>
        </w:rPr>
        <w:footnoteReference w:id="43"/>
      </w:r>
      <w:r w:rsidRPr="00D37356">
        <w:rPr>
          <w:rFonts w:ascii="Times New Roman" w:eastAsia="Times New Roman" w:hAnsi="Times New Roman" w:cs="Times New Roman"/>
          <w:sz w:val="24"/>
          <w:szCs w:val="24"/>
          <w:lang w:eastAsia="ru-RU"/>
        </w:rPr>
        <w:t xml:space="preserve"> ___________________________,</w:t>
      </w:r>
      <w:r w:rsidRPr="00D37356">
        <w:rPr>
          <w:rFonts w:ascii="Times New Roman" w:eastAsia="Times New Roman" w:hAnsi="Times New Roman" w:cs="Times New Roman"/>
          <w:iCs/>
          <w:sz w:val="24"/>
          <w:szCs w:val="24"/>
          <w:vertAlign w:val="superscript"/>
          <w:lang w:eastAsia="ru-RU"/>
        </w:rPr>
        <w:footnoteReference w:id="44"/>
      </w:r>
      <w:r w:rsidRPr="00D37356">
        <w:rPr>
          <w:rFonts w:ascii="Times New Roman" w:eastAsia="Times New Roman" w:hAnsi="Times New Roman" w:cs="Times New Roman"/>
          <w:sz w:val="24"/>
          <w:szCs w:val="24"/>
          <w:lang w:eastAsia="ru-RU"/>
        </w:rPr>
        <w:t xml:space="preserve"> с другой стороны, совместно именуемые далее «</w:t>
      </w:r>
      <w:r w:rsidRPr="00D37356">
        <w:rPr>
          <w:rFonts w:ascii="Times New Roman" w:eastAsia="Times New Roman" w:hAnsi="Times New Roman" w:cs="Times New Roman"/>
          <w:b/>
          <w:sz w:val="24"/>
          <w:szCs w:val="24"/>
          <w:lang w:eastAsia="ru-RU"/>
        </w:rPr>
        <w:t>Стороны</w:t>
      </w:r>
      <w:r w:rsidRPr="00D37356">
        <w:rPr>
          <w:rFonts w:ascii="Times New Roman" w:eastAsia="Times New Roman" w:hAnsi="Times New Roman" w:cs="Times New Roman"/>
          <w:sz w:val="24"/>
          <w:szCs w:val="24"/>
          <w:lang w:eastAsia="ru-RU"/>
        </w:rPr>
        <w:t>», а каждая в отдельности «</w:t>
      </w:r>
      <w:r w:rsidRPr="00D37356">
        <w:rPr>
          <w:rFonts w:ascii="Times New Roman" w:eastAsia="Times New Roman" w:hAnsi="Times New Roman" w:cs="Times New Roman"/>
          <w:b/>
          <w:sz w:val="24"/>
          <w:szCs w:val="24"/>
          <w:lang w:eastAsia="ru-RU"/>
        </w:rPr>
        <w:t>Сторона</w:t>
      </w:r>
      <w:r w:rsidRPr="00D37356">
        <w:rPr>
          <w:rFonts w:ascii="Times New Roman" w:eastAsia="Times New Roman" w:hAnsi="Times New Roman" w:cs="Times New Roman"/>
          <w:sz w:val="24"/>
          <w:szCs w:val="24"/>
          <w:lang w:eastAsia="ru-RU"/>
        </w:rPr>
        <w:t xml:space="preserve">», составили настоящий акт приема-передачи (далее – </w:t>
      </w:r>
      <w:r w:rsidRPr="00D37356">
        <w:rPr>
          <w:rFonts w:ascii="Times New Roman" w:eastAsia="Times New Roman" w:hAnsi="Times New Roman" w:cs="Times New Roman"/>
          <w:b/>
          <w:sz w:val="24"/>
          <w:szCs w:val="24"/>
          <w:lang w:eastAsia="ru-RU"/>
        </w:rPr>
        <w:t>«Акт»</w:t>
      </w:r>
      <w:r w:rsidRPr="00D37356">
        <w:rPr>
          <w:rFonts w:ascii="Times New Roman" w:eastAsia="Times New Roman" w:hAnsi="Times New Roman" w:cs="Times New Roman"/>
          <w:sz w:val="24"/>
          <w:szCs w:val="24"/>
          <w:lang w:eastAsia="ru-RU"/>
        </w:rPr>
        <w:t>) о нижеследующем:</w:t>
      </w:r>
    </w:p>
    <w:p w:rsidR="00D37356" w:rsidRPr="00D37356" w:rsidRDefault="00D37356" w:rsidP="00D37356">
      <w:pPr>
        <w:widowControl w:val="0"/>
        <w:numPr>
          <w:ilvl w:val="0"/>
          <w:numId w:val="11"/>
        </w:numPr>
        <w:suppressAutoHyphens/>
        <w:spacing w:after="0" w:line="240" w:lineRule="auto"/>
        <w:ind w:firstLine="709"/>
        <w:contextualSpacing/>
        <w:jc w:val="both"/>
        <w:rPr>
          <w:rFonts w:ascii="Times New Roman" w:eastAsia="Times New Roman" w:hAnsi="Times New Roman" w:cs="Times New Roman"/>
          <w:b/>
          <w:bCs/>
          <w:sz w:val="24"/>
          <w:szCs w:val="24"/>
          <w:lang w:eastAsia="ru-RU"/>
        </w:rPr>
      </w:pPr>
      <w:r w:rsidRPr="00D37356">
        <w:rPr>
          <w:rFonts w:ascii="Times New Roman" w:eastAsia="Times New Roman" w:hAnsi="Times New Roman" w:cs="Times New Roman"/>
          <w:sz w:val="24"/>
          <w:szCs w:val="24"/>
          <w:lang w:eastAsia="ru-RU"/>
        </w:rPr>
        <w:t>На основании договора</w:t>
      </w:r>
      <w:r w:rsidRPr="00D37356">
        <w:rPr>
          <w:rFonts w:ascii="Times New Roman" w:eastAsia="Times New Roman" w:hAnsi="Times New Roman" w:cs="Times New Roman"/>
          <w:bCs/>
          <w:sz w:val="24"/>
          <w:szCs w:val="24"/>
          <w:lang w:eastAsia="ru-RU"/>
        </w:rPr>
        <w:t xml:space="preserve"> купли-продажи недвижимого имущества </w:t>
      </w:r>
      <w:r w:rsidRPr="00D37356">
        <w:rPr>
          <w:rFonts w:ascii="Times New Roman" w:eastAsia="Times New Roman" w:hAnsi="Times New Roman" w:cs="Times New Roman"/>
          <w:sz w:val="24"/>
          <w:szCs w:val="24"/>
          <w:lang w:eastAsia="ru-RU"/>
        </w:rPr>
        <w:t>от_____ №_____ Продавец передает Покупателю, а Покупатель принимает недвижимое имущество (далее – «</w:t>
      </w:r>
      <w:r w:rsidRPr="00D37356">
        <w:rPr>
          <w:rFonts w:ascii="Times New Roman" w:eastAsia="Times New Roman" w:hAnsi="Times New Roman" w:cs="Times New Roman"/>
          <w:b/>
          <w:sz w:val="24"/>
          <w:szCs w:val="24"/>
          <w:lang w:eastAsia="ru-RU"/>
        </w:rPr>
        <w:t>Недвижимое имущество</w:t>
      </w:r>
      <w:r w:rsidRPr="00D37356">
        <w:rPr>
          <w:rFonts w:ascii="Times New Roman" w:eastAsia="Times New Roman" w:hAnsi="Times New Roman" w:cs="Times New Roman"/>
          <w:sz w:val="24"/>
          <w:szCs w:val="24"/>
          <w:lang w:eastAsia="ru-RU"/>
        </w:rPr>
        <w:t>»):</w:t>
      </w:r>
    </w:p>
    <w:p w:rsidR="00D37356" w:rsidRPr="00D37356" w:rsidRDefault="00D37356" w:rsidP="00D37356">
      <w:pPr>
        <w:widowControl w:val="0"/>
        <w:numPr>
          <w:ilvl w:val="1"/>
          <w:numId w:val="11"/>
        </w:numPr>
        <w:suppressAutoHyphens/>
        <w:spacing w:after="0" w:line="240" w:lineRule="auto"/>
        <w:ind w:firstLine="709"/>
        <w:contextualSpacing/>
        <w:jc w:val="both"/>
        <w:rPr>
          <w:rFonts w:ascii="Times New Roman" w:eastAsia="Times New Roman" w:hAnsi="Times New Roman" w:cs="Times New Roman"/>
          <w:b/>
          <w:bCs/>
          <w:sz w:val="24"/>
          <w:szCs w:val="24"/>
          <w:lang w:eastAsia="ru-RU"/>
        </w:rPr>
      </w:pPr>
      <w:r w:rsidRPr="00D37356">
        <w:rPr>
          <w:rFonts w:ascii="Times New Roman" w:eastAsia="Times New Roman" w:hAnsi="Times New Roman" w:cs="Times New Roman"/>
          <w:sz w:val="24"/>
          <w:szCs w:val="24"/>
          <w:lang w:eastAsia="ru-RU"/>
        </w:rPr>
        <w:t>Недвижимое имущество (далее – «</w:t>
      </w:r>
      <w:r w:rsidRPr="00D37356">
        <w:rPr>
          <w:rFonts w:ascii="Times New Roman" w:eastAsia="Times New Roman" w:hAnsi="Times New Roman" w:cs="Times New Roman"/>
          <w:b/>
          <w:sz w:val="24"/>
          <w:szCs w:val="24"/>
          <w:lang w:eastAsia="ru-RU"/>
        </w:rPr>
        <w:t>Недвижимое имущество</w:t>
      </w:r>
      <w:r w:rsidRPr="00D37356">
        <w:rPr>
          <w:rFonts w:ascii="Times New Roman" w:eastAsia="Times New Roman" w:hAnsi="Times New Roman" w:cs="Times New Roman"/>
          <w:sz w:val="24"/>
          <w:szCs w:val="24"/>
          <w:lang w:eastAsia="ru-RU"/>
        </w:rPr>
        <w:t>»):</w:t>
      </w:r>
    </w:p>
    <w:p w:rsidR="00D37356" w:rsidRPr="00D37356" w:rsidRDefault="00D37356" w:rsidP="00D37356">
      <w:pPr>
        <w:widowControl w:val="0"/>
        <w:numPr>
          <w:ilvl w:val="2"/>
          <w:numId w:val="11"/>
        </w:numPr>
        <w:suppressAutoHyphens/>
        <w:spacing w:after="0" w:line="240" w:lineRule="auto"/>
        <w:ind w:firstLine="709"/>
        <w:contextualSpacing/>
        <w:jc w:val="both"/>
        <w:rPr>
          <w:rFonts w:ascii="Times New Roman" w:eastAsia="Times New Roman" w:hAnsi="Times New Roman" w:cs="Times New Roman"/>
          <w:b/>
          <w:bCs/>
          <w:sz w:val="24"/>
          <w:szCs w:val="24"/>
          <w:lang w:eastAsia="ru-RU"/>
        </w:rPr>
      </w:pPr>
      <w:r w:rsidRPr="00D37356">
        <w:rPr>
          <w:rFonts w:ascii="Times New Roman" w:eastAsia="Times New Roman" w:hAnsi="Times New Roman" w:cs="Times New Roman"/>
          <w:sz w:val="24"/>
          <w:szCs w:val="24"/>
          <w:lang w:eastAsia="ru-RU"/>
        </w:rPr>
        <w:t>_____________</w:t>
      </w:r>
      <w:r w:rsidRPr="00D37356">
        <w:rPr>
          <w:rFonts w:ascii="Times New Roman" w:eastAsia="Times New Roman" w:hAnsi="Times New Roman" w:cs="Times New Roman"/>
          <w:sz w:val="24"/>
          <w:szCs w:val="24"/>
          <w:vertAlign w:val="superscript"/>
          <w:lang w:eastAsia="ru-RU"/>
        </w:rPr>
        <w:footnoteReference w:id="45"/>
      </w:r>
      <w:r w:rsidRPr="00D37356">
        <w:rPr>
          <w:rFonts w:ascii="Times New Roman" w:eastAsia="Times New Roman" w:hAnsi="Times New Roman" w:cs="Times New Roman"/>
          <w:sz w:val="24"/>
          <w:szCs w:val="24"/>
          <w:lang w:eastAsia="ru-RU"/>
        </w:rPr>
        <w:t xml:space="preserve"> (далее – «</w:t>
      </w:r>
      <w:r w:rsidRPr="00D37356">
        <w:rPr>
          <w:rFonts w:ascii="Times New Roman" w:eastAsia="Times New Roman" w:hAnsi="Times New Roman" w:cs="Times New Roman"/>
          <w:b/>
          <w:sz w:val="24"/>
          <w:szCs w:val="24"/>
          <w:lang w:eastAsia="ru-RU"/>
        </w:rPr>
        <w:t>Объект</w:t>
      </w:r>
      <w:r w:rsidRPr="00D37356">
        <w:rPr>
          <w:rFonts w:ascii="Times New Roman" w:eastAsia="Times New Roman" w:hAnsi="Times New Roman" w:cs="Times New Roman"/>
          <w:sz w:val="24"/>
          <w:szCs w:val="24"/>
          <w:lang w:eastAsia="ru-RU"/>
        </w:rPr>
        <w:t>»).</w:t>
      </w:r>
    </w:p>
    <w:p w:rsidR="00D37356" w:rsidRPr="00D37356" w:rsidRDefault="00D37356" w:rsidP="00D37356">
      <w:pPr>
        <w:spacing w:after="0" w:line="240" w:lineRule="auto"/>
        <w:ind w:firstLine="709"/>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Кадастровый/условный номер Объекта: _____________.</w:t>
      </w:r>
      <w:r w:rsidRPr="00D37356">
        <w:rPr>
          <w:rFonts w:ascii="Times New Roman" w:eastAsia="Times New Roman" w:hAnsi="Times New Roman" w:cs="Times New Roman"/>
          <w:sz w:val="24"/>
          <w:szCs w:val="24"/>
          <w:vertAlign w:val="superscript"/>
          <w:lang w:eastAsia="ru-RU"/>
        </w:rPr>
        <w:footnoteReference w:id="46"/>
      </w:r>
    </w:p>
    <w:p w:rsidR="00D37356" w:rsidRPr="00D37356" w:rsidRDefault="00D37356" w:rsidP="00D37356">
      <w:pPr>
        <w:spacing w:after="0" w:line="240" w:lineRule="auto"/>
        <w:ind w:firstLine="709"/>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Объект расположен по адресу: ___________.</w:t>
      </w:r>
      <w:r w:rsidRPr="00D37356">
        <w:rPr>
          <w:rFonts w:ascii="Times New Roman" w:eastAsia="Times New Roman" w:hAnsi="Times New Roman" w:cs="Times New Roman"/>
          <w:sz w:val="24"/>
          <w:szCs w:val="24"/>
          <w:vertAlign w:val="superscript"/>
          <w:lang w:eastAsia="ru-RU"/>
        </w:rPr>
        <w:footnoteReference w:id="47"/>
      </w:r>
    </w:p>
    <w:p w:rsidR="00D37356" w:rsidRPr="00D37356" w:rsidRDefault="00D37356" w:rsidP="00D37356">
      <w:pPr>
        <w:spacing w:after="0" w:line="240" w:lineRule="auto"/>
        <w:ind w:firstLine="709"/>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lastRenderedPageBreak/>
        <w:t>Объект принадлежит Продавцу на праве собственности на основании __________</w:t>
      </w:r>
      <w:r w:rsidRPr="00D37356">
        <w:rPr>
          <w:rFonts w:ascii="Times New Roman" w:eastAsia="Times New Roman" w:hAnsi="Times New Roman" w:cs="Times New Roman"/>
          <w:sz w:val="24"/>
          <w:szCs w:val="24"/>
          <w:vertAlign w:val="superscript"/>
          <w:lang w:eastAsia="ru-RU"/>
        </w:rPr>
        <w:footnoteReference w:id="48"/>
      </w:r>
      <w:r w:rsidRPr="00D37356">
        <w:rPr>
          <w:rFonts w:ascii="Times New Roman" w:eastAsia="Times New Roman" w:hAnsi="Times New Roman" w:cs="Times New Roman"/>
          <w:sz w:val="24"/>
          <w:szCs w:val="24"/>
          <w:lang w:eastAsia="ru-RU"/>
        </w:rPr>
        <w:t>, что подтверждается __________</w:t>
      </w:r>
      <w:r w:rsidRPr="00D37356">
        <w:rPr>
          <w:rFonts w:ascii="Times New Roman" w:eastAsia="Times New Roman" w:hAnsi="Times New Roman" w:cs="Times New Roman"/>
          <w:sz w:val="24"/>
          <w:szCs w:val="24"/>
          <w:vertAlign w:val="superscript"/>
          <w:lang w:eastAsia="ru-RU"/>
        </w:rPr>
        <w:footnoteReference w:id="49"/>
      </w:r>
      <w:r w:rsidRPr="00D37356">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D37356">
        <w:rPr>
          <w:rFonts w:ascii="Times New Roman" w:eastAsia="Times New Roman" w:hAnsi="Times New Roman" w:cs="Times New Roman"/>
          <w:sz w:val="24"/>
          <w:szCs w:val="24"/>
          <w:vertAlign w:val="superscript"/>
          <w:lang w:eastAsia="ru-RU"/>
        </w:rPr>
        <w:footnoteReference w:id="50"/>
      </w:r>
      <w:r w:rsidRPr="00D37356">
        <w:rPr>
          <w:rFonts w:ascii="Times New Roman" w:eastAsia="Times New Roman" w:hAnsi="Times New Roman" w:cs="Times New Roman"/>
          <w:sz w:val="24"/>
          <w:szCs w:val="24"/>
          <w:lang w:eastAsia="ru-RU"/>
        </w:rPr>
        <w:t>.</w:t>
      </w:r>
    </w:p>
    <w:p w:rsidR="00D37356" w:rsidRPr="00D37356" w:rsidRDefault="00D37356" w:rsidP="00D37356">
      <w:pPr>
        <w:numPr>
          <w:ilvl w:val="2"/>
          <w:numId w:val="11"/>
        </w:numPr>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vertAlign w:val="superscript"/>
          <w:lang w:eastAsia="ru-RU"/>
        </w:rPr>
        <w:footnoteReference w:id="51"/>
      </w:r>
      <w:r w:rsidRPr="00D37356">
        <w:rPr>
          <w:rFonts w:ascii="Times New Roman" w:eastAsia="Times New Roman" w:hAnsi="Times New Roman" w:cs="Times New Roman"/>
          <w:sz w:val="24"/>
          <w:szCs w:val="24"/>
          <w:lang w:eastAsia="ru-RU"/>
        </w:rPr>
        <w:t>Земельный участок (далее – «</w:t>
      </w:r>
      <w:r w:rsidRPr="00D37356">
        <w:rPr>
          <w:rFonts w:ascii="Times New Roman" w:eastAsia="Times New Roman" w:hAnsi="Times New Roman" w:cs="Times New Roman"/>
          <w:b/>
          <w:sz w:val="24"/>
          <w:szCs w:val="24"/>
          <w:lang w:eastAsia="ru-RU"/>
        </w:rPr>
        <w:t>Земельный участок</w:t>
      </w:r>
      <w:r w:rsidRPr="00D37356">
        <w:rPr>
          <w:rFonts w:ascii="Times New Roman" w:eastAsia="Times New Roman" w:hAnsi="Times New Roman" w:cs="Times New Roman"/>
          <w:sz w:val="24"/>
          <w:szCs w:val="24"/>
          <w:lang w:eastAsia="ru-RU"/>
        </w:rPr>
        <w:t>») со следующими характеристиками: ___________</w:t>
      </w:r>
      <w:r w:rsidRPr="00D37356">
        <w:rPr>
          <w:rFonts w:ascii="Times New Roman" w:eastAsia="Calibri" w:hAnsi="Times New Roman" w:cs="Times New Roman"/>
          <w:vertAlign w:val="superscript"/>
        </w:rPr>
        <w:footnoteReference w:id="52"/>
      </w:r>
      <w:r w:rsidRPr="00D37356">
        <w:rPr>
          <w:rFonts w:ascii="Times New Roman" w:eastAsia="Times New Roman" w:hAnsi="Times New Roman" w:cs="Times New Roman"/>
          <w:sz w:val="24"/>
          <w:szCs w:val="24"/>
          <w:lang w:eastAsia="ru-RU"/>
        </w:rPr>
        <w:t>.</w:t>
      </w:r>
    </w:p>
    <w:p w:rsidR="00D37356" w:rsidRPr="00D37356" w:rsidRDefault="00D37356" w:rsidP="00D37356">
      <w:pPr>
        <w:spacing w:after="0" w:line="240" w:lineRule="auto"/>
        <w:ind w:firstLine="709"/>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Кадастровый/условный номер Земельного участка: _____________.</w:t>
      </w:r>
      <w:r w:rsidRPr="00D37356">
        <w:rPr>
          <w:rFonts w:ascii="Times New Roman" w:eastAsia="Times New Roman" w:hAnsi="Times New Roman" w:cs="Times New Roman"/>
          <w:sz w:val="24"/>
          <w:szCs w:val="24"/>
          <w:vertAlign w:val="superscript"/>
          <w:lang w:eastAsia="ru-RU"/>
        </w:rPr>
        <w:footnoteReference w:id="53"/>
      </w:r>
    </w:p>
    <w:p w:rsidR="00D37356" w:rsidRPr="00D37356" w:rsidRDefault="00D37356" w:rsidP="00D37356">
      <w:pPr>
        <w:spacing w:after="0" w:line="240" w:lineRule="auto"/>
        <w:ind w:firstLine="709"/>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Земельный участок расположен по адресу: ___________.</w:t>
      </w:r>
      <w:r w:rsidRPr="00D37356">
        <w:rPr>
          <w:rFonts w:ascii="Times New Roman" w:eastAsia="Times New Roman" w:hAnsi="Times New Roman" w:cs="Times New Roman"/>
          <w:sz w:val="24"/>
          <w:szCs w:val="24"/>
          <w:vertAlign w:val="superscript"/>
          <w:lang w:eastAsia="ru-RU"/>
        </w:rPr>
        <w:footnoteReference w:id="54"/>
      </w:r>
    </w:p>
    <w:p w:rsidR="00D37356" w:rsidRPr="00D37356" w:rsidRDefault="00D37356" w:rsidP="00D37356">
      <w:pPr>
        <w:spacing w:after="0" w:line="240" w:lineRule="auto"/>
        <w:ind w:firstLine="709"/>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w:t>
      </w:r>
      <w:r w:rsidRPr="00D37356">
        <w:rPr>
          <w:rFonts w:ascii="Times New Roman" w:eastAsia="Times New Roman" w:hAnsi="Times New Roman" w:cs="Times New Roman"/>
          <w:sz w:val="24"/>
          <w:szCs w:val="24"/>
          <w:vertAlign w:val="superscript"/>
          <w:lang w:eastAsia="ru-RU"/>
        </w:rPr>
        <w:footnoteReference w:id="55"/>
      </w:r>
      <w:r w:rsidRPr="00D37356">
        <w:rPr>
          <w:rFonts w:ascii="Times New Roman" w:eastAsia="Times New Roman" w:hAnsi="Times New Roman" w:cs="Times New Roman"/>
          <w:sz w:val="24"/>
          <w:szCs w:val="24"/>
          <w:lang w:eastAsia="ru-RU"/>
        </w:rPr>
        <w:t>, что подтверждается __________</w:t>
      </w:r>
      <w:r w:rsidRPr="00D37356">
        <w:rPr>
          <w:rFonts w:ascii="Times New Roman" w:eastAsia="Times New Roman" w:hAnsi="Times New Roman" w:cs="Times New Roman"/>
          <w:sz w:val="24"/>
          <w:szCs w:val="24"/>
          <w:vertAlign w:val="superscript"/>
          <w:lang w:eastAsia="ru-RU"/>
        </w:rPr>
        <w:footnoteReference w:id="56"/>
      </w:r>
      <w:r w:rsidRPr="00D37356">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D37356">
        <w:rPr>
          <w:rFonts w:ascii="Times New Roman" w:eastAsia="Times New Roman" w:hAnsi="Times New Roman" w:cs="Times New Roman"/>
          <w:sz w:val="24"/>
          <w:szCs w:val="24"/>
          <w:vertAlign w:val="superscript"/>
          <w:lang w:eastAsia="ru-RU"/>
        </w:rPr>
        <w:footnoteReference w:id="57"/>
      </w:r>
      <w:r w:rsidRPr="00D37356">
        <w:rPr>
          <w:rFonts w:ascii="Times New Roman" w:eastAsia="Times New Roman" w:hAnsi="Times New Roman" w:cs="Times New Roman"/>
          <w:sz w:val="24"/>
          <w:szCs w:val="24"/>
          <w:lang w:eastAsia="ru-RU"/>
        </w:rPr>
        <w:t>.</w:t>
      </w:r>
      <w:r w:rsidRPr="00D37356">
        <w:rPr>
          <w:rFonts w:ascii="Times New Roman" w:eastAsia="Times New Roman" w:hAnsi="Times New Roman" w:cs="Times New Roman"/>
          <w:sz w:val="24"/>
          <w:szCs w:val="24"/>
          <w:vertAlign w:val="superscript"/>
          <w:lang w:eastAsia="ru-RU"/>
        </w:rPr>
        <w:footnoteReference w:id="58"/>
      </w:r>
    </w:p>
    <w:p w:rsidR="00D37356" w:rsidRPr="00D37356" w:rsidRDefault="00D37356" w:rsidP="00D37356">
      <w:pPr>
        <w:numPr>
          <w:ilvl w:val="0"/>
          <w:numId w:val="11"/>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 </w:t>
      </w:r>
      <w:r w:rsidRPr="00D37356">
        <w:rPr>
          <w:rFonts w:ascii="Times New Roman" w:eastAsia="Times New Roman" w:hAnsi="Times New Roman" w:cs="Times New Roman"/>
          <w:b/>
          <w:sz w:val="24"/>
          <w:szCs w:val="24"/>
          <w:lang w:eastAsia="ru-RU"/>
        </w:rPr>
        <w:t>фасад и кровля Объекта:</w:t>
      </w:r>
      <w:r w:rsidRPr="00D37356">
        <w:rPr>
          <w:rFonts w:ascii="Times New Roman" w:eastAsia="Times New Roman" w:hAnsi="Times New Roman" w:cs="Times New Roman"/>
          <w:sz w:val="24"/>
          <w:szCs w:val="24"/>
          <w:lang w:eastAsia="ru-RU"/>
        </w:rPr>
        <w:t xml:space="preserve"> _________________________________________________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lang w:eastAsia="ru-RU"/>
        </w:rPr>
        <w:tab/>
        <w:t xml:space="preserve">     </w:t>
      </w:r>
      <w:r w:rsidRPr="00D37356">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ab/>
        <w:t>состояние: __________________________________________________________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lang w:eastAsia="ru-RU"/>
        </w:rPr>
        <w:tab/>
        <w:t xml:space="preserve">             </w:t>
      </w:r>
      <w:r w:rsidRPr="00D37356">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ab/>
        <w:t>недостатки: _________________________________________________________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D37356">
        <w:rPr>
          <w:rFonts w:ascii="Times New Roman" w:eastAsia="Times New Roman" w:hAnsi="Times New Roman" w:cs="Times New Roman"/>
          <w:i/>
          <w:sz w:val="24"/>
          <w:szCs w:val="24"/>
          <w:lang w:eastAsia="ru-RU"/>
        </w:rPr>
        <w:tab/>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 </w:t>
      </w:r>
      <w:r w:rsidRPr="00D37356">
        <w:rPr>
          <w:rFonts w:ascii="Times New Roman" w:eastAsia="Times New Roman" w:hAnsi="Times New Roman" w:cs="Times New Roman"/>
          <w:b/>
          <w:sz w:val="24"/>
          <w:szCs w:val="24"/>
          <w:lang w:eastAsia="ru-RU"/>
        </w:rPr>
        <w:t>стены</w:t>
      </w:r>
      <w:r w:rsidRPr="00D37356">
        <w:rPr>
          <w:rFonts w:ascii="Times New Roman" w:eastAsia="Times New Roman" w:hAnsi="Times New Roman" w:cs="Times New Roman"/>
          <w:sz w:val="24"/>
          <w:szCs w:val="24"/>
          <w:lang w:eastAsia="ru-RU"/>
        </w:rPr>
        <w:t>: __________________________________________________________________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lang w:eastAsia="ru-RU"/>
        </w:rPr>
        <w:tab/>
        <w:t xml:space="preserve">     </w:t>
      </w:r>
      <w:r w:rsidRPr="00D37356">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ab/>
        <w:t>состояние: __________________________________________________________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lang w:eastAsia="ru-RU"/>
        </w:rPr>
        <w:tab/>
        <w:t xml:space="preserve">             </w:t>
      </w:r>
      <w:r w:rsidRPr="00D37356">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ab/>
        <w:t>недостатки: _________________________________________________________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D37356">
        <w:rPr>
          <w:rFonts w:ascii="Times New Roman" w:eastAsia="Times New Roman" w:hAnsi="Times New Roman" w:cs="Times New Roman"/>
          <w:i/>
          <w:sz w:val="24"/>
          <w:szCs w:val="24"/>
          <w:vertAlign w:val="superscript"/>
          <w:lang w:eastAsia="ru-RU"/>
        </w:rPr>
        <w:t>например</w:t>
      </w:r>
      <w:proofErr w:type="gramEnd"/>
      <w:r w:rsidRPr="00D37356">
        <w:rPr>
          <w:rFonts w:ascii="Times New Roman" w:eastAsia="Times New Roman" w:hAnsi="Times New Roman" w:cs="Times New Roman"/>
          <w:i/>
          <w:sz w:val="24"/>
          <w:szCs w:val="24"/>
          <w:vertAlign w:val="superscript"/>
          <w:lang w:eastAsia="ru-RU"/>
        </w:rPr>
        <w:t>: наличие трещин, выбоин, иные повреждения)</w:t>
      </w:r>
      <w:r w:rsidRPr="00D37356">
        <w:rPr>
          <w:rFonts w:ascii="Times New Roman" w:eastAsia="Times New Roman" w:hAnsi="Times New Roman" w:cs="Times New Roman"/>
          <w:i/>
          <w:sz w:val="24"/>
          <w:szCs w:val="24"/>
          <w:lang w:eastAsia="ru-RU"/>
        </w:rPr>
        <w:tab/>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ab/>
      </w:r>
      <w:r w:rsidRPr="00D37356">
        <w:rPr>
          <w:rFonts w:ascii="Times New Roman" w:eastAsia="Times New Roman" w:hAnsi="Times New Roman" w:cs="Times New Roman"/>
          <w:sz w:val="24"/>
          <w:szCs w:val="24"/>
          <w:lang w:eastAsia="ru-RU"/>
        </w:rPr>
        <w:tab/>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 </w:t>
      </w:r>
      <w:r w:rsidRPr="00D37356">
        <w:rPr>
          <w:rFonts w:ascii="Times New Roman" w:eastAsia="Times New Roman" w:hAnsi="Times New Roman" w:cs="Times New Roman"/>
          <w:b/>
          <w:sz w:val="24"/>
          <w:szCs w:val="24"/>
          <w:lang w:eastAsia="ru-RU"/>
        </w:rPr>
        <w:t>потолки</w:t>
      </w:r>
      <w:r w:rsidRPr="00D37356">
        <w:rPr>
          <w:rFonts w:ascii="Times New Roman" w:eastAsia="Times New Roman" w:hAnsi="Times New Roman" w:cs="Times New Roman"/>
          <w:sz w:val="24"/>
          <w:szCs w:val="24"/>
          <w:lang w:eastAsia="ru-RU"/>
        </w:rPr>
        <w:t>: ________________________________________________________________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D37356">
        <w:rPr>
          <w:rFonts w:ascii="Times New Roman" w:eastAsia="Times New Roman" w:hAnsi="Times New Roman" w:cs="Times New Roman"/>
          <w:i/>
          <w:sz w:val="24"/>
          <w:szCs w:val="24"/>
          <w:vertAlign w:val="superscript"/>
          <w:lang w:eastAsia="ru-RU"/>
        </w:rPr>
        <w:t>например</w:t>
      </w:r>
      <w:proofErr w:type="gramEnd"/>
      <w:r w:rsidRPr="00D37356">
        <w:rPr>
          <w:rFonts w:ascii="Times New Roman" w:eastAsia="Times New Roman" w:hAnsi="Times New Roman" w:cs="Times New Roman"/>
          <w:i/>
          <w:sz w:val="24"/>
          <w:szCs w:val="24"/>
          <w:vertAlign w:val="superscript"/>
          <w:lang w:eastAsia="ru-RU"/>
        </w:rPr>
        <w:t>: окраска, обои, др. покрытие)</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ab/>
        <w:t>состояние: __________________________________________________________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lang w:eastAsia="ru-RU"/>
        </w:rPr>
        <w:tab/>
        <w:t xml:space="preserve">         </w:t>
      </w:r>
      <w:r w:rsidRPr="00D37356">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ab/>
        <w:t>недостатки: _________________________________________________________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D37356">
        <w:rPr>
          <w:rFonts w:ascii="Times New Roman" w:eastAsia="Times New Roman" w:hAnsi="Times New Roman" w:cs="Times New Roman"/>
          <w:i/>
          <w:sz w:val="24"/>
          <w:szCs w:val="24"/>
          <w:vertAlign w:val="superscript"/>
          <w:lang w:eastAsia="ru-RU"/>
        </w:rPr>
        <w:t>например</w:t>
      </w:r>
      <w:proofErr w:type="gramEnd"/>
      <w:r w:rsidRPr="00D37356">
        <w:rPr>
          <w:rFonts w:ascii="Times New Roman" w:eastAsia="Times New Roman" w:hAnsi="Times New Roman" w:cs="Times New Roman"/>
          <w:i/>
          <w:sz w:val="24"/>
          <w:szCs w:val="24"/>
          <w:vertAlign w:val="superscript"/>
          <w:lang w:eastAsia="ru-RU"/>
        </w:rPr>
        <w:t>: наличие трещин, выбоин, иные повреждения)</w:t>
      </w:r>
      <w:r w:rsidRPr="00D37356">
        <w:rPr>
          <w:rFonts w:ascii="Times New Roman" w:eastAsia="Times New Roman" w:hAnsi="Times New Roman" w:cs="Times New Roman"/>
          <w:i/>
          <w:sz w:val="24"/>
          <w:szCs w:val="24"/>
          <w:vertAlign w:val="superscript"/>
          <w:lang w:eastAsia="ru-RU"/>
        </w:rPr>
        <w:tab/>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 </w:t>
      </w:r>
      <w:r w:rsidRPr="00D37356">
        <w:rPr>
          <w:rFonts w:ascii="Times New Roman" w:eastAsia="Times New Roman" w:hAnsi="Times New Roman" w:cs="Times New Roman"/>
          <w:b/>
          <w:sz w:val="24"/>
          <w:szCs w:val="24"/>
          <w:lang w:eastAsia="ru-RU"/>
        </w:rPr>
        <w:t>полы</w:t>
      </w:r>
      <w:r w:rsidRPr="00D37356">
        <w:rPr>
          <w:rFonts w:ascii="Times New Roman" w:eastAsia="Times New Roman" w:hAnsi="Times New Roman" w:cs="Times New Roman"/>
          <w:sz w:val="24"/>
          <w:szCs w:val="24"/>
          <w:lang w:eastAsia="ru-RU"/>
        </w:rPr>
        <w:t>: ___________________________________________________________________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D37356">
        <w:rPr>
          <w:rFonts w:ascii="Times New Roman" w:eastAsia="Times New Roman" w:hAnsi="Times New Roman" w:cs="Times New Roman"/>
          <w:i/>
          <w:sz w:val="24"/>
          <w:szCs w:val="24"/>
          <w:vertAlign w:val="superscript"/>
          <w:lang w:eastAsia="ru-RU"/>
        </w:rPr>
        <w:t>например</w:t>
      </w:r>
      <w:proofErr w:type="gramEnd"/>
      <w:r w:rsidRPr="00D37356">
        <w:rPr>
          <w:rFonts w:ascii="Times New Roman" w:eastAsia="Times New Roman" w:hAnsi="Times New Roman" w:cs="Times New Roman"/>
          <w:i/>
          <w:sz w:val="24"/>
          <w:szCs w:val="24"/>
          <w:vertAlign w:val="superscript"/>
          <w:lang w:eastAsia="ru-RU"/>
        </w:rPr>
        <w:t>: окраска, паркет, плитка, др. покрытие)</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lastRenderedPageBreak/>
        <w:tab/>
        <w:t>состояние: __________________________________________________________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ab/>
        <w:t>недостатки: _________________________________________________________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D37356">
        <w:rPr>
          <w:rFonts w:ascii="Times New Roman" w:eastAsia="Times New Roman" w:hAnsi="Times New Roman" w:cs="Times New Roman"/>
          <w:i/>
          <w:sz w:val="24"/>
          <w:szCs w:val="24"/>
          <w:vertAlign w:val="superscript"/>
          <w:lang w:eastAsia="ru-RU"/>
        </w:rPr>
        <w:t>например</w:t>
      </w:r>
      <w:proofErr w:type="gramEnd"/>
      <w:r w:rsidRPr="00D37356">
        <w:rPr>
          <w:rFonts w:ascii="Times New Roman" w:eastAsia="Times New Roman" w:hAnsi="Times New Roman" w:cs="Times New Roman"/>
          <w:i/>
          <w:sz w:val="24"/>
          <w:szCs w:val="24"/>
          <w:vertAlign w:val="superscript"/>
          <w:lang w:eastAsia="ru-RU"/>
        </w:rPr>
        <w:t>: наличие трещин, выбоин, иные повреждения)</w:t>
      </w:r>
      <w:r w:rsidRPr="00D37356">
        <w:rPr>
          <w:rFonts w:ascii="Times New Roman" w:eastAsia="Times New Roman" w:hAnsi="Times New Roman" w:cs="Times New Roman"/>
          <w:i/>
          <w:sz w:val="24"/>
          <w:szCs w:val="24"/>
          <w:vertAlign w:val="superscript"/>
          <w:lang w:eastAsia="ru-RU"/>
        </w:rPr>
        <w:tab/>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 </w:t>
      </w:r>
      <w:r w:rsidRPr="00D37356">
        <w:rPr>
          <w:rFonts w:ascii="Times New Roman" w:eastAsia="Times New Roman" w:hAnsi="Times New Roman" w:cs="Times New Roman"/>
          <w:b/>
          <w:sz w:val="24"/>
          <w:szCs w:val="24"/>
          <w:lang w:eastAsia="ru-RU"/>
        </w:rPr>
        <w:t>двери</w:t>
      </w:r>
      <w:r w:rsidRPr="00D37356">
        <w:rPr>
          <w:rFonts w:ascii="Times New Roman" w:eastAsia="Times New Roman" w:hAnsi="Times New Roman" w:cs="Times New Roman"/>
          <w:sz w:val="24"/>
          <w:szCs w:val="24"/>
          <w:lang w:eastAsia="ru-RU"/>
        </w:rPr>
        <w:t>: __________________________________________________________________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vertAlign w:val="superscript"/>
          <w:lang w:eastAsia="ru-RU"/>
        </w:rPr>
        <w:t xml:space="preserve">     (указать материал, вид отделки, </w:t>
      </w:r>
      <w:proofErr w:type="gramStart"/>
      <w:r w:rsidRPr="00D37356">
        <w:rPr>
          <w:rFonts w:ascii="Times New Roman" w:eastAsia="Times New Roman" w:hAnsi="Times New Roman" w:cs="Times New Roman"/>
          <w:i/>
          <w:sz w:val="24"/>
          <w:szCs w:val="24"/>
          <w:vertAlign w:val="superscript"/>
          <w:lang w:eastAsia="ru-RU"/>
        </w:rPr>
        <w:t>например</w:t>
      </w:r>
      <w:proofErr w:type="gramEnd"/>
      <w:r w:rsidRPr="00D37356">
        <w:rPr>
          <w:rFonts w:ascii="Times New Roman" w:eastAsia="Times New Roman" w:hAnsi="Times New Roman" w:cs="Times New Roman"/>
          <w:i/>
          <w:sz w:val="24"/>
          <w:szCs w:val="24"/>
          <w:vertAlign w:val="superscript"/>
          <w:lang w:eastAsia="ru-RU"/>
        </w:rPr>
        <w:t>: металлическая, деревянная, др. покрытие)</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ab/>
        <w:t>состояние: __________________________________________________________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lang w:eastAsia="ru-RU"/>
        </w:rPr>
        <w:tab/>
        <w:t xml:space="preserve">             </w:t>
      </w:r>
      <w:r w:rsidRPr="00D37356">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ab/>
        <w:t>недостатки: _________________________________________________________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37356">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D37356">
        <w:rPr>
          <w:rFonts w:ascii="Times New Roman" w:eastAsia="Times New Roman" w:hAnsi="Times New Roman" w:cs="Times New Roman"/>
          <w:i/>
          <w:sz w:val="24"/>
          <w:szCs w:val="24"/>
          <w:vertAlign w:val="superscript"/>
          <w:lang w:eastAsia="ru-RU"/>
        </w:rPr>
        <w:t>например</w:t>
      </w:r>
      <w:proofErr w:type="gramEnd"/>
      <w:r w:rsidRPr="00D37356">
        <w:rPr>
          <w:rFonts w:ascii="Times New Roman" w:eastAsia="Times New Roman" w:hAnsi="Times New Roman" w:cs="Times New Roman"/>
          <w:i/>
          <w:sz w:val="24"/>
          <w:szCs w:val="24"/>
          <w:vertAlign w:val="superscript"/>
          <w:lang w:eastAsia="ru-RU"/>
        </w:rPr>
        <w:t>: наличие трещин, выбоин, сломан замок/ручка, перекос, иные повреждения)</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b/>
          <w:sz w:val="24"/>
          <w:szCs w:val="24"/>
          <w:lang w:eastAsia="ru-RU"/>
        </w:rPr>
        <w:t>- окна</w:t>
      </w:r>
      <w:r w:rsidRPr="00D37356">
        <w:rPr>
          <w:rFonts w:ascii="Times New Roman" w:eastAsia="Times New Roman" w:hAnsi="Times New Roman" w:cs="Times New Roman"/>
          <w:sz w:val="24"/>
          <w:szCs w:val="24"/>
          <w:lang w:eastAsia="ru-RU"/>
        </w:rPr>
        <w:t>: ___________________________________________________________________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vertAlign w:val="superscript"/>
          <w:lang w:eastAsia="ru-RU"/>
        </w:rPr>
        <w:t xml:space="preserve">(указать материал, вид отделки, </w:t>
      </w:r>
      <w:proofErr w:type="gramStart"/>
      <w:r w:rsidRPr="00D37356">
        <w:rPr>
          <w:rFonts w:ascii="Times New Roman" w:eastAsia="Times New Roman" w:hAnsi="Times New Roman" w:cs="Times New Roman"/>
          <w:i/>
          <w:sz w:val="24"/>
          <w:szCs w:val="24"/>
          <w:vertAlign w:val="superscript"/>
          <w:lang w:eastAsia="ru-RU"/>
        </w:rPr>
        <w:t>например</w:t>
      </w:r>
      <w:proofErr w:type="gramEnd"/>
      <w:r w:rsidRPr="00D37356">
        <w:rPr>
          <w:rFonts w:ascii="Times New Roman" w:eastAsia="Times New Roman" w:hAnsi="Times New Roman" w:cs="Times New Roman"/>
          <w:i/>
          <w:sz w:val="24"/>
          <w:szCs w:val="24"/>
          <w:vertAlign w:val="superscript"/>
          <w:lang w:eastAsia="ru-RU"/>
        </w:rPr>
        <w:t>: пластиковые, деревянные, алюминиевые, окраска, др. покрытие)</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ab/>
        <w:t>состояние: __________________________________________________________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lang w:eastAsia="ru-RU"/>
        </w:rPr>
        <w:tab/>
        <w:t xml:space="preserve">          </w:t>
      </w:r>
      <w:r w:rsidRPr="00D37356">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ab/>
        <w:t>недостатки: _________________________________________________________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37356">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D37356">
        <w:rPr>
          <w:rFonts w:ascii="Times New Roman" w:eastAsia="Times New Roman" w:hAnsi="Times New Roman" w:cs="Times New Roman"/>
          <w:i/>
          <w:sz w:val="24"/>
          <w:szCs w:val="24"/>
          <w:vertAlign w:val="superscript"/>
          <w:lang w:eastAsia="ru-RU"/>
        </w:rPr>
        <w:t>например</w:t>
      </w:r>
      <w:proofErr w:type="gramEnd"/>
      <w:r w:rsidRPr="00D37356">
        <w:rPr>
          <w:rFonts w:ascii="Times New Roman" w:eastAsia="Times New Roman" w:hAnsi="Times New Roman" w:cs="Times New Roman"/>
          <w:i/>
          <w:sz w:val="24"/>
          <w:szCs w:val="24"/>
          <w:vertAlign w:val="superscript"/>
          <w:lang w:eastAsia="ru-RU"/>
        </w:rPr>
        <w:t>: наличие трещин, выбоин, сломана/отсутствует ручка, иные повреждения)</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sz w:val="24"/>
          <w:szCs w:val="24"/>
          <w:lang w:eastAsia="ru-RU"/>
        </w:rPr>
        <w:t xml:space="preserve">- </w:t>
      </w:r>
      <w:r w:rsidRPr="00D37356">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4811"/>
        <w:gridCol w:w="4104"/>
      </w:tblGrid>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п/п</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D37356">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Состояние</w:t>
            </w:r>
          </w:p>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1.</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1.1.</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Общее электроснабжение</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1.2.</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ГРЩ, РЩ</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1.3.</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1.4.</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1.5.</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Системы </w:t>
            </w:r>
            <w:proofErr w:type="spellStart"/>
            <w:r w:rsidRPr="00D37356">
              <w:rPr>
                <w:rFonts w:ascii="Times New Roman" w:eastAsia="Times New Roman" w:hAnsi="Times New Roman" w:cs="Times New Roman"/>
                <w:sz w:val="24"/>
                <w:szCs w:val="24"/>
                <w:lang w:eastAsia="ru-RU"/>
              </w:rPr>
              <w:t>электрообогрева</w:t>
            </w:r>
            <w:proofErr w:type="spellEnd"/>
            <w:r w:rsidRPr="00D37356">
              <w:rPr>
                <w:rFonts w:ascii="Times New Roman" w:eastAsia="Times New Roman" w:hAnsi="Times New Roman" w:cs="Times New Roman"/>
                <w:sz w:val="24"/>
                <w:szCs w:val="24"/>
                <w:lang w:eastAsia="ru-RU"/>
              </w:rPr>
              <w:t xml:space="preserve"> (</w:t>
            </w:r>
            <w:proofErr w:type="spellStart"/>
            <w:r w:rsidRPr="00D37356">
              <w:rPr>
                <w:rFonts w:ascii="Times New Roman" w:eastAsia="Times New Roman" w:hAnsi="Times New Roman" w:cs="Times New Roman"/>
                <w:sz w:val="24"/>
                <w:szCs w:val="24"/>
                <w:lang w:eastAsia="ru-RU"/>
              </w:rPr>
              <w:t>термокабели</w:t>
            </w:r>
            <w:proofErr w:type="spellEnd"/>
            <w:r w:rsidRPr="00D37356">
              <w:rPr>
                <w:rFonts w:ascii="Times New Roman" w:eastAsia="Times New Roman" w:hAnsi="Times New Roman" w:cs="Times New Roman"/>
                <w:sz w:val="24"/>
                <w:szCs w:val="24"/>
                <w:lang w:eastAsia="ru-RU"/>
              </w:rPr>
              <w:t>)</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1.6.</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1.7.</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Сети освещения</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1.8.</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Рекламное освещение</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1.9.</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37356">
              <w:rPr>
                <w:rFonts w:ascii="Times New Roman" w:eastAsia="Times New Roman" w:hAnsi="Times New Roman" w:cs="Times New Roman"/>
                <w:sz w:val="24"/>
                <w:szCs w:val="24"/>
                <w:lang w:eastAsia="ru-RU"/>
              </w:rPr>
              <w:t>Электроустановочное</w:t>
            </w:r>
            <w:proofErr w:type="spellEnd"/>
            <w:r w:rsidRPr="00D37356">
              <w:rPr>
                <w:rFonts w:ascii="Times New Roman" w:eastAsia="Times New Roman" w:hAnsi="Times New Roman" w:cs="Times New Roman"/>
                <w:sz w:val="24"/>
                <w:szCs w:val="24"/>
                <w:lang w:eastAsia="ru-RU"/>
              </w:rPr>
              <w:t xml:space="preserve"> оборудование</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val="en-US" w:eastAsia="ru-RU"/>
              </w:rPr>
              <w:t>1.10.</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2.</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Системы противопожарной защиты</w:t>
            </w:r>
            <w:r w:rsidRPr="00D37356">
              <w:rPr>
                <w:rFonts w:ascii="Times New Roman" w:eastAsia="Times New Roman" w:hAnsi="Times New Roman" w:cs="Times New Roman"/>
                <w:sz w:val="20"/>
                <w:szCs w:val="20"/>
                <w:lang w:eastAsia="ru-RU"/>
              </w:rPr>
              <w:t xml:space="preserve"> </w:t>
            </w:r>
            <w:r w:rsidRPr="00D37356">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2.1.</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D37356">
              <w:rPr>
                <w:rFonts w:ascii="Times New Roman" w:eastAsia="Times New Roman" w:hAnsi="Times New Roman" w:cs="Times New Roman"/>
                <w:sz w:val="24"/>
                <w:szCs w:val="24"/>
                <w:lang w:eastAsia="ru-RU"/>
              </w:rPr>
              <w:t>дренчерные</w:t>
            </w:r>
            <w:proofErr w:type="spellEnd"/>
            <w:r w:rsidRPr="00D37356">
              <w:rPr>
                <w:rFonts w:ascii="Times New Roman" w:eastAsia="Times New Roman" w:hAnsi="Times New Roman" w:cs="Times New Roman"/>
                <w:sz w:val="24"/>
                <w:szCs w:val="24"/>
                <w:lang w:eastAsia="ru-RU"/>
              </w:rPr>
              <w:t xml:space="preserve"> головки, </w:t>
            </w:r>
            <w:proofErr w:type="spellStart"/>
            <w:r w:rsidRPr="00D37356">
              <w:rPr>
                <w:rFonts w:ascii="Times New Roman" w:eastAsia="Times New Roman" w:hAnsi="Times New Roman" w:cs="Times New Roman"/>
                <w:sz w:val="24"/>
                <w:szCs w:val="24"/>
                <w:lang w:eastAsia="ru-RU"/>
              </w:rPr>
              <w:t>дренчерные</w:t>
            </w:r>
            <w:proofErr w:type="spellEnd"/>
            <w:r w:rsidRPr="00D37356">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2.2.</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Система газового пожаротушения (станция газового пожаротушения, датчики, кабельные линии, вспомогательное </w:t>
            </w:r>
            <w:r w:rsidRPr="00D37356">
              <w:rPr>
                <w:rFonts w:ascii="Times New Roman" w:eastAsia="Times New Roman" w:hAnsi="Times New Roman" w:cs="Times New Roman"/>
                <w:sz w:val="24"/>
                <w:szCs w:val="24"/>
                <w:lang w:eastAsia="ru-RU"/>
              </w:rPr>
              <w:lastRenderedPageBreak/>
              <w:t>оборудование)</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2.3.</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2.4.</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Системы </w:t>
            </w:r>
            <w:proofErr w:type="spellStart"/>
            <w:r w:rsidRPr="00D37356">
              <w:rPr>
                <w:rFonts w:ascii="Times New Roman" w:eastAsia="Times New Roman" w:hAnsi="Times New Roman" w:cs="Times New Roman"/>
                <w:sz w:val="24"/>
                <w:szCs w:val="24"/>
                <w:lang w:eastAsia="ru-RU"/>
              </w:rPr>
              <w:t>противодымной</w:t>
            </w:r>
            <w:proofErr w:type="spellEnd"/>
            <w:r w:rsidRPr="00D37356">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2.5.</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Система </w:t>
            </w:r>
            <w:proofErr w:type="spellStart"/>
            <w:r w:rsidRPr="00D37356">
              <w:rPr>
                <w:rFonts w:ascii="Times New Roman" w:eastAsia="Times New Roman" w:hAnsi="Times New Roman" w:cs="Times New Roman"/>
                <w:sz w:val="24"/>
                <w:szCs w:val="24"/>
                <w:lang w:eastAsia="ru-RU"/>
              </w:rPr>
              <w:t>газоудаления</w:t>
            </w:r>
            <w:proofErr w:type="spellEnd"/>
            <w:r w:rsidRPr="00D37356">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2.6.</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2.7.</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3.</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3.1.</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Лифтовое оборудование</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3.2.</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3.3.</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Эскалаторы</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3.4.</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3.5.</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Тали, тельферы, лебедки</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4.</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4.1.</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Тепловые пункты</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4.2.</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Узлы учета расхода тепла</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4.3.</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4.4.</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4.5.</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Насосное оборудование</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4.4.</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4.5.</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4.6.</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Приборы отопления</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5</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5.1.</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5.2.</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5.3.</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5.4.</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Насосное оборудование</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5.5.</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37356">
              <w:rPr>
                <w:rFonts w:ascii="Times New Roman" w:eastAsia="Times New Roman" w:hAnsi="Times New Roman" w:cs="Times New Roman"/>
                <w:sz w:val="24"/>
                <w:szCs w:val="24"/>
                <w:lang w:eastAsia="ru-RU"/>
              </w:rPr>
              <w:t>Водосчетчики</w:t>
            </w:r>
            <w:proofErr w:type="spellEnd"/>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5.6.</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6.1.</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Вентиляторы</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6.2.</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lastRenderedPageBreak/>
              <w:t>6.3.</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Увлажнители</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6.4.</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Воздухоочистители</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6.5.</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Тепловые завесы</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6.6.</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6.7.</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6.8.</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6.9.</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37356">
              <w:rPr>
                <w:rFonts w:ascii="Times New Roman" w:eastAsia="Times New Roman" w:hAnsi="Times New Roman" w:cs="Times New Roman"/>
                <w:sz w:val="24"/>
                <w:szCs w:val="24"/>
                <w:lang w:eastAsia="ru-RU"/>
              </w:rPr>
              <w:t>Огнезадерживающие</w:t>
            </w:r>
            <w:proofErr w:type="spellEnd"/>
            <w:r w:rsidRPr="00D37356">
              <w:rPr>
                <w:rFonts w:ascii="Times New Roman" w:eastAsia="Times New Roman" w:hAnsi="Times New Roman" w:cs="Times New Roman"/>
                <w:sz w:val="24"/>
                <w:szCs w:val="24"/>
                <w:lang w:eastAsia="ru-RU"/>
              </w:rPr>
              <w:t xml:space="preserve"> клапаны</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6.10.</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6.12.</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6.13.</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Центральные, </w:t>
            </w:r>
            <w:proofErr w:type="spellStart"/>
            <w:r w:rsidRPr="00D37356">
              <w:rPr>
                <w:rFonts w:ascii="Times New Roman" w:eastAsia="Times New Roman" w:hAnsi="Times New Roman" w:cs="Times New Roman"/>
                <w:sz w:val="24"/>
                <w:szCs w:val="24"/>
                <w:lang w:eastAsia="ru-RU"/>
              </w:rPr>
              <w:t>мультизональные</w:t>
            </w:r>
            <w:proofErr w:type="spellEnd"/>
            <w:r w:rsidRPr="00D37356">
              <w:rPr>
                <w:rFonts w:ascii="Times New Roman" w:eastAsia="Times New Roman" w:hAnsi="Times New Roman" w:cs="Times New Roman"/>
                <w:sz w:val="24"/>
                <w:szCs w:val="24"/>
                <w:lang w:eastAsia="ru-RU"/>
              </w:rPr>
              <w:t xml:space="preserve"> (системы типа </w:t>
            </w:r>
            <w:r w:rsidRPr="00D37356">
              <w:rPr>
                <w:rFonts w:ascii="Times New Roman" w:eastAsia="Times New Roman" w:hAnsi="Times New Roman" w:cs="Times New Roman"/>
                <w:sz w:val="24"/>
                <w:szCs w:val="24"/>
                <w:lang w:val="en-US" w:eastAsia="ru-RU"/>
              </w:rPr>
              <w:t>VRV</w:t>
            </w:r>
            <w:r w:rsidRPr="00D37356">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6.14.</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37356">
              <w:rPr>
                <w:rFonts w:ascii="Times New Roman" w:eastAsia="Times New Roman" w:hAnsi="Times New Roman" w:cs="Times New Roman"/>
                <w:sz w:val="24"/>
                <w:szCs w:val="24"/>
                <w:lang w:eastAsia="ru-RU"/>
              </w:rPr>
              <w:t>Водоохлаждающие</w:t>
            </w:r>
            <w:proofErr w:type="spellEnd"/>
            <w:r w:rsidRPr="00D37356">
              <w:rPr>
                <w:rFonts w:ascii="Times New Roman" w:eastAsia="Times New Roman" w:hAnsi="Times New Roman" w:cs="Times New Roman"/>
                <w:sz w:val="24"/>
                <w:szCs w:val="24"/>
                <w:lang w:eastAsia="ru-RU"/>
              </w:rPr>
              <w:t xml:space="preserve"> машины (</w:t>
            </w:r>
            <w:proofErr w:type="spellStart"/>
            <w:r w:rsidRPr="00D37356">
              <w:rPr>
                <w:rFonts w:ascii="Times New Roman" w:eastAsia="Times New Roman" w:hAnsi="Times New Roman" w:cs="Times New Roman"/>
                <w:sz w:val="24"/>
                <w:szCs w:val="24"/>
                <w:lang w:eastAsia="ru-RU"/>
              </w:rPr>
              <w:t>чиллера</w:t>
            </w:r>
            <w:proofErr w:type="spellEnd"/>
            <w:r w:rsidRPr="00D37356">
              <w:rPr>
                <w:rFonts w:ascii="Times New Roman" w:eastAsia="Times New Roman" w:hAnsi="Times New Roman" w:cs="Times New Roman"/>
                <w:sz w:val="24"/>
                <w:szCs w:val="24"/>
                <w:lang w:eastAsia="ru-RU"/>
              </w:rPr>
              <w:t>)</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6.15.</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Доводчики температуры воздуха (</w:t>
            </w:r>
            <w:proofErr w:type="spellStart"/>
            <w:r w:rsidRPr="00D37356">
              <w:rPr>
                <w:rFonts w:ascii="Times New Roman" w:eastAsia="Times New Roman" w:hAnsi="Times New Roman" w:cs="Times New Roman"/>
                <w:sz w:val="24"/>
                <w:szCs w:val="24"/>
                <w:lang w:eastAsia="ru-RU"/>
              </w:rPr>
              <w:t>фанкойлы</w:t>
            </w:r>
            <w:proofErr w:type="spellEnd"/>
            <w:r w:rsidRPr="00D37356">
              <w:rPr>
                <w:rFonts w:ascii="Times New Roman" w:eastAsia="Times New Roman" w:hAnsi="Times New Roman" w:cs="Times New Roman"/>
                <w:sz w:val="24"/>
                <w:szCs w:val="24"/>
                <w:lang w:eastAsia="ru-RU"/>
              </w:rPr>
              <w:t>)</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6.16</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6.17.</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Выносные конденсаторы</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6.18.</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Градирни</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6.19.</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Сети медных (</w:t>
            </w:r>
            <w:proofErr w:type="spellStart"/>
            <w:r w:rsidRPr="00D37356">
              <w:rPr>
                <w:rFonts w:ascii="Times New Roman" w:eastAsia="Times New Roman" w:hAnsi="Times New Roman" w:cs="Times New Roman"/>
                <w:sz w:val="24"/>
                <w:szCs w:val="24"/>
                <w:lang w:eastAsia="ru-RU"/>
              </w:rPr>
              <w:t>фреоновых</w:t>
            </w:r>
            <w:proofErr w:type="spellEnd"/>
            <w:r w:rsidRPr="00D37356">
              <w:rPr>
                <w:rFonts w:ascii="Times New Roman" w:eastAsia="Times New Roman" w:hAnsi="Times New Roman" w:cs="Times New Roman"/>
                <w:sz w:val="24"/>
                <w:szCs w:val="24"/>
                <w:lang w:eastAsia="ru-RU"/>
              </w:rPr>
              <w:t>) трубопроводов</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6.20.</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6.21.</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6.22.</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6.23.</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6.24.</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Дренажные насосы</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6.25.</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7.</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8.</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Автоматизированные системы </w:t>
            </w:r>
            <w:r w:rsidRPr="00D37356">
              <w:rPr>
                <w:rFonts w:ascii="Times New Roman" w:eastAsia="Times New Roman" w:hAnsi="Times New Roman" w:cs="Times New Roman"/>
                <w:sz w:val="24"/>
                <w:szCs w:val="24"/>
                <w:lang w:eastAsia="ru-RU"/>
              </w:rPr>
              <w:lastRenderedPageBreak/>
              <w:t>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9.</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10</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11</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12</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7356" w:rsidRPr="00D37356" w:rsidTr="00D37356">
        <w:tc>
          <w:tcPr>
            <w:tcW w:w="37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13</w:t>
            </w:r>
          </w:p>
        </w:tc>
        <w:tc>
          <w:tcPr>
            <w:tcW w:w="2498"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D37356" w:rsidRPr="00D37356" w:rsidRDefault="00D37356" w:rsidP="00D373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ab/>
        <w:t>недостатки: _________________________________________________________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 </w:t>
      </w:r>
      <w:r w:rsidRPr="00D37356">
        <w:rPr>
          <w:rFonts w:ascii="Times New Roman" w:eastAsia="Times New Roman" w:hAnsi="Times New Roman" w:cs="Times New Roman"/>
          <w:b/>
          <w:sz w:val="24"/>
          <w:szCs w:val="24"/>
          <w:lang w:eastAsia="ru-RU"/>
        </w:rPr>
        <w:t>прилегающая территория</w:t>
      </w:r>
      <w:r w:rsidRPr="00D37356">
        <w:rPr>
          <w:rFonts w:ascii="Times New Roman" w:eastAsia="Times New Roman" w:hAnsi="Times New Roman" w:cs="Times New Roman"/>
          <w:sz w:val="24"/>
          <w:szCs w:val="24"/>
          <w:lang w:eastAsia="ru-RU"/>
        </w:rPr>
        <w:t>: ________________________________________________</w:t>
      </w:r>
    </w:p>
    <w:p w:rsidR="00D37356" w:rsidRPr="00D37356" w:rsidRDefault="00D37356" w:rsidP="00D37356">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D37356">
        <w:rPr>
          <w:rFonts w:ascii="Times New Roman" w:eastAsia="Times New Roman" w:hAnsi="Times New Roman" w:cs="Times New Roman"/>
          <w:i/>
          <w:sz w:val="24"/>
          <w:szCs w:val="24"/>
          <w:vertAlign w:val="superscript"/>
          <w:lang w:eastAsia="ru-RU"/>
        </w:rPr>
        <w:t>(перечислить тротуары, озеленение, другое)</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ab/>
        <w:t>состояние: __________________________________________________________</w:t>
      </w:r>
    </w:p>
    <w:p w:rsidR="00D37356" w:rsidRPr="00D37356" w:rsidRDefault="00D37356" w:rsidP="00D37356">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D37356">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ab/>
        <w:t>недостатки: _________________________________________________________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lang w:eastAsia="ru-RU"/>
        </w:rPr>
        <w:tab/>
      </w:r>
      <w:r w:rsidRPr="00D37356">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D37356" w:rsidRPr="00D37356" w:rsidRDefault="00D37356" w:rsidP="00D37356">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b/>
          <w:sz w:val="24"/>
          <w:szCs w:val="24"/>
          <w:lang w:eastAsia="ru-RU"/>
        </w:rPr>
        <w:t>- иное</w:t>
      </w:r>
      <w:r w:rsidRPr="00D37356">
        <w:rPr>
          <w:rFonts w:ascii="Times New Roman" w:eastAsia="Times New Roman" w:hAnsi="Times New Roman" w:cs="Times New Roman"/>
          <w:sz w:val="24"/>
          <w:szCs w:val="24"/>
          <w:lang w:eastAsia="ru-RU"/>
        </w:rPr>
        <w:t xml:space="preserve"> ____________________________________________________________________</w:t>
      </w:r>
    </w:p>
    <w:p w:rsidR="00D37356" w:rsidRPr="00D37356" w:rsidRDefault="00D37356" w:rsidP="00D37356">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xml:space="preserve">_____________________________________________________________________________. </w:t>
      </w:r>
      <w:r w:rsidRPr="00D37356">
        <w:rPr>
          <w:rFonts w:ascii="Times New Roman" w:eastAsia="Times New Roman" w:hAnsi="Times New Roman" w:cs="Times New Roman"/>
          <w:sz w:val="24"/>
          <w:szCs w:val="24"/>
          <w:vertAlign w:val="superscript"/>
          <w:lang w:eastAsia="ru-RU"/>
        </w:rPr>
        <w:footnoteReference w:id="59"/>
      </w:r>
    </w:p>
    <w:p w:rsidR="00D37356" w:rsidRPr="00D37356" w:rsidRDefault="00D37356" w:rsidP="00D37356">
      <w:pPr>
        <w:widowControl w:val="0"/>
        <w:numPr>
          <w:ilvl w:val="0"/>
          <w:numId w:val="11"/>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r w:rsidRPr="00D37356">
        <w:rPr>
          <w:rFonts w:ascii="Times New Roman" w:eastAsia="Calibri" w:hAnsi="Times New Roman" w:cs="Times New Roman"/>
          <w:vertAlign w:val="superscript"/>
        </w:rPr>
        <w:footnoteReference w:id="60"/>
      </w:r>
      <w:r w:rsidRPr="00D37356">
        <w:rPr>
          <w:rFonts w:ascii="Times New Roman" w:eastAsia="Times New Roman" w:hAnsi="Times New Roman" w:cs="Times New Roman"/>
          <w:sz w:val="24"/>
          <w:szCs w:val="24"/>
          <w:lang w:eastAsia="ru-RU"/>
        </w:rPr>
        <w:t>:</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электричество: _____________________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вода (теплая): 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вода (холодная): ____________________</w:t>
      </w:r>
    </w:p>
    <w:p w:rsidR="00D37356" w:rsidRPr="00D37356" w:rsidRDefault="00D37356" w:rsidP="00D3735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иное: ____________________</w:t>
      </w:r>
    </w:p>
    <w:p w:rsidR="00D37356" w:rsidRPr="00D37356" w:rsidRDefault="00D37356" w:rsidP="00D37356">
      <w:pPr>
        <w:widowControl w:val="0"/>
        <w:numPr>
          <w:ilvl w:val="0"/>
          <w:numId w:val="11"/>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Продавец передал Покупателю ключи от замка</w:t>
      </w:r>
      <w:r w:rsidRPr="00D37356">
        <w:rPr>
          <w:rFonts w:ascii="Times New Roman" w:eastAsia="Times New Roman" w:hAnsi="Times New Roman" w:cs="Times New Roman"/>
          <w:sz w:val="24"/>
          <w:szCs w:val="24"/>
          <w:vertAlign w:val="superscript"/>
          <w:lang w:eastAsia="ru-RU"/>
        </w:rPr>
        <w:footnoteReference w:id="61"/>
      </w:r>
      <w:r w:rsidRPr="00D37356">
        <w:rPr>
          <w:rFonts w:ascii="Times New Roman" w:eastAsia="Times New Roman" w:hAnsi="Times New Roman" w:cs="Times New Roman"/>
          <w:sz w:val="24"/>
          <w:szCs w:val="24"/>
          <w:lang w:eastAsia="ru-RU"/>
        </w:rPr>
        <w:t xml:space="preserve"> двери</w:t>
      </w:r>
      <w:r w:rsidRPr="00D37356">
        <w:rPr>
          <w:rFonts w:ascii="Times New Roman" w:eastAsia="Times New Roman" w:hAnsi="Times New Roman" w:cs="Times New Roman"/>
          <w:sz w:val="24"/>
          <w:szCs w:val="24"/>
          <w:vertAlign w:val="superscript"/>
          <w:lang w:eastAsia="ru-RU"/>
        </w:rPr>
        <w:footnoteReference w:id="62"/>
      </w:r>
      <w:r w:rsidRPr="00D37356">
        <w:rPr>
          <w:rFonts w:ascii="Times New Roman" w:eastAsia="Times New Roman" w:hAnsi="Times New Roman" w:cs="Times New Roman"/>
          <w:sz w:val="24"/>
          <w:szCs w:val="24"/>
          <w:lang w:eastAsia="ru-RU"/>
        </w:rPr>
        <w:t xml:space="preserve"> Недвижимого имущества в количестве _________.</w:t>
      </w:r>
    </w:p>
    <w:p w:rsidR="00D37356" w:rsidRPr="00D37356" w:rsidRDefault="00D37356" w:rsidP="00D37356">
      <w:pPr>
        <w:widowControl w:val="0"/>
        <w:numPr>
          <w:ilvl w:val="0"/>
          <w:numId w:val="11"/>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1"/>
        <w:tblW w:w="5000" w:type="pct"/>
        <w:tblLook w:val="0000" w:firstRow="0" w:lastRow="0" w:firstColumn="0" w:lastColumn="0" w:noHBand="0" w:noVBand="0"/>
      </w:tblPr>
      <w:tblGrid>
        <w:gridCol w:w="683"/>
        <w:gridCol w:w="1860"/>
        <w:gridCol w:w="3698"/>
        <w:gridCol w:w="1233"/>
        <w:gridCol w:w="2155"/>
      </w:tblGrid>
      <w:tr w:rsidR="00D37356" w:rsidRPr="00D37356" w:rsidTr="00D37356">
        <w:tc>
          <w:tcPr>
            <w:tcW w:w="355" w:type="pct"/>
          </w:tcPr>
          <w:p w:rsidR="00D37356" w:rsidRPr="00D37356" w:rsidRDefault="00D37356" w:rsidP="00D37356">
            <w:pPr>
              <w:snapToGrid w:val="0"/>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 п/п</w:t>
            </w:r>
          </w:p>
        </w:tc>
        <w:tc>
          <w:tcPr>
            <w:tcW w:w="966" w:type="pct"/>
          </w:tcPr>
          <w:p w:rsidR="00D37356" w:rsidRPr="00D37356" w:rsidRDefault="00D37356" w:rsidP="00D37356">
            <w:pPr>
              <w:snapToGrid w:val="0"/>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Номер/шифр документа</w:t>
            </w:r>
          </w:p>
        </w:tc>
        <w:tc>
          <w:tcPr>
            <w:tcW w:w="1920" w:type="pct"/>
          </w:tcPr>
          <w:p w:rsidR="00D37356" w:rsidRPr="00D37356" w:rsidRDefault="00D37356" w:rsidP="00D37356">
            <w:pPr>
              <w:snapToGrid w:val="0"/>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Наименование документа</w:t>
            </w:r>
          </w:p>
          <w:p w:rsidR="00D37356" w:rsidRPr="00D37356" w:rsidRDefault="00D37356" w:rsidP="00D37356">
            <w:pPr>
              <w:snapToGrid w:val="0"/>
              <w:jc w:val="center"/>
              <w:rPr>
                <w:rFonts w:ascii="Times New Roman" w:eastAsia="Times New Roman" w:hAnsi="Times New Roman" w:cs="Times New Roman"/>
                <w:sz w:val="24"/>
                <w:szCs w:val="24"/>
                <w:lang w:eastAsia="ru-RU"/>
              </w:rPr>
            </w:pPr>
          </w:p>
        </w:tc>
        <w:tc>
          <w:tcPr>
            <w:tcW w:w="640" w:type="pct"/>
          </w:tcPr>
          <w:p w:rsidR="00D37356" w:rsidRPr="00D37356" w:rsidRDefault="00D37356" w:rsidP="00D37356">
            <w:pPr>
              <w:snapToGrid w:val="0"/>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Кол-во листов</w:t>
            </w:r>
          </w:p>
        </w:tc>
        <w:tc>
          <w:tcPr>
            <w:tcW w:w="1119" w:type="pct"/>
          </w:tcPr>
          <w:p w:rsidR="00D37356" w:rsidRPr="00D37356" w:rsidRDefault="00D37356" w:rsidP="00D37356">
            <w:pPr>
              <w:snapToGrid w:val="0"/>
              <w:jc w:val="center"/>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Примечание</w:t>
            </w:r>
          </w:p>
        </w:tc>
      </w:tr>
      <w:tr w:rsidR="00D37356" w:rsidRPr="00D37356" w:rsidTr="00D37356">
        <w:tc>
          <w:tcPr>
            <w:tcW w:w="355" w:type="pct"/>
          </w:tcPr>
          <w:p w:rsidR="00D37356" w:rsidRPr="00D37356" w:rsidRDefault="00D37356" w:rsidP="00D37356">
            <w:pPr>
              <w:snapToGrid w:val="0"/>
              <w:jc w:val="center"/>
              <w:rPr>
                <w:rFonts w:ascii="Times New Roman" w:eastAsia="Times New Roman" w:hAnsi="Times New Roman" w:cs="Times New Roman"/>
                <w:sz w:val="24"/>
                <w:szCs w:val="24"/>
                <w:lang w:eastAsia="ru-RU"/>
              </w:rPr>
            </w:pPr>
          </w:p>
        </w:tc>
        <w:tc>
          <w:tcPr>
            <w:tcW w:w="966" w:type="pct"/>
          </w:tcPr>
          <w:p w:rsidR="00D37356" w:rsidRPr="00D37356" w:rsidRDefault="00D37356" w:rsidP="00D37356">
            <w:pPr>
              <w:snapToGrid w:val="0"/>
              <w:jc w:val="center"/>
              <w:rPr>
                <w:rFonts w:ascii="Times New Roman" w:eastAsia="Times New Roman" w:hAnsi="Times New Roman" w:cs="Times New Roman"/>
                <w:sz w:val="24"/>
                <w:szCs w:val="24"/>
                <w:lang w:eastAsia="ru-RU"/>
              </w:rPr>
            </w:pPr>
          </w:p>
        </w:tc>
        <w:tc>
          <w:tcPr>
            <w:tcW w:w="1920" w:type="pct"/>
          </w:tcPr>
          <w:p w:rsidR="00D37356" w:rsidRPr="00D37356" w:rsidRDefault="00D37356" w:rsidP="00D37356">
            <w:pPr>
              <w:snapToGrid w:val="0"/>
              <w:jc w:val="center"/>
              <w:rPr>
                <w:rFonts w:ascii="Times New Roman" w:eastAsia="Times New Roman" w:hAnsi="Times New Roman" w:cs="Times New Roman"/>
                <w:sz w:val="24"/>
                <w:szCs w:val="24"/>
                <w:lang w:eastAsia="ru-RU"/>
              </w:rPr>
            </w:pPr>
          </w:p>
        </w:tc>
        <w:tc>
          <w:tcPr>
            <w:tcW w:w="640" w:type="pct"/>
          </w:tcPr>
          <w:p w:rsidR="00D37356" w:rsidRPr="00D37356" w:rsidRDefault="00D37356" w:rsidP="00D37356">
            <w:pPr>
              <w:snapToGrid w:val="0"/>
              <w:jc w:val="center"/>
              <w:rPr>
                <w:rFonts w:ascii="Times New Roman" w:eastAsia="Times New Roman" w:hAnsi="Times New Roman" w:cs="Times New Roman"/>
                <w:sz w:val="24"/>
                <w:szCs w:val="24"/>
                <w:lang w:eastAsia="ru-RU"/>
              </w:rPr>
            </w:pPr>
          </w:p>
        </w:tc>
        <w:tc>
          <w:tcPr>
            <w:tcW w:w="1119" w:type="pct"/>
          </w:tcPr>
          <w:p w:rsidR="00D37356" w:rsidRPr="00D37356" w:rsidRDefault="00D37356" w:rsidP="00D37356">
            <w:pPr>
              <w:snapToGrid w:val="0"/>
              <w:jc w:val="center"/>
              <w:rPr>
                <w:rFonts w:ascii="Times New Roman" w:eastAsia="Times New Roman" w:hAnsi="Times New Roman" w:cs="Times New Roman"/>
                <w:sz w:val="24"/>
                <w:szCs w:val="24"/>
                <w:lang w:eastAsia="ru-RU"/>
              </w:rPr>
            </w:pPr>
          </w:p>
        </w:tc>
      </w:tr>
      <w:tr w:rsidR="00D37356" w:rsidRPr="00D37356" w:rsidTr="00D37356">
        <w:tc>
          <w:tcPr>
            <w:tcW w:w="355" w:type="pct"/>
          </w:tcPr>
          <w:p w:rsidR="00D37356" w:rsidRPr="00D37356" w:rsidRDefault="00D37356" w:rsidP="00D37356">
            <w:pPr>
              <w:snapToGrid w:val="0"/>
              <w:jc w:val="center"/>
              <w:rPr>
                <w:rFonts w:ascii="Times New Roman" w:eastAsia="Times New Roman" w:hAnsi="Times New Roman" w:cs="Times New Roman"/>
                <w:sz w:val="24"/>
                <w:szCs w:val="24"/>
                <w:lang w:eastAsia="ru-RU"/>
              </w:rPr>
            </w:pPr>
          </w:p>
        </w:tc>
        <w:tc>
          <w:tcPr>
            <w:tcW w:w="966" w:type="pct"/>
          </w:tcPr>
          <w:p w:rsidR="00D37356" w:rsidRPr="00D37356" w:rsidRDefault="00D37356" w:rsidP="00D37356">
            <w:pPr>
              <w:snapToGrid w:val="0"/>
              <w:jc w:val="center"/>
              <w:rPr>
                <w:rFonts w:ascii="Times New Roman" w:eastAsia="Times New Roman" w:hAnsi="Times New Roman" w:cs="Times New Roman"/>
                <w:sz w:val="24"/>
                <w:szCs w:val="24"/>
                <w:lang w:eastAsia="ru-RU"/>
              </w:rPr>
            </w:pPr>
          </w:p>
        </w:tc>
        <w:tc>
          <w:tcPr>
            <w:tcW w:w="1920" w:type="pct"/>
          </w:tcPr>
          <w:p w:rsidR="00D37356" w:rsidRPr="00D37356" w:rsidRDefault="00D37356" w:rsidP="00D37356">
            <w:pPr>
              <w:snapToGrid w:val="0"/>
              <w:jc w:val="center"/>
              <w:rPr>
                <w:rFonts w:ascii="Times New Roman" w:eastAsia="Times New Roman" w:hAnsi="Times New Roman" w:cs="Times New Roman"/>
                <w:sz w:val="24"/>
                <w:szCs w:val="24"/>
                <w:lang w:eastAsia="ru-RU"/>
              </w:rPr>
            </w:pPr>
          </w:p>
        </w:tc>
        <w:tc>
          <w:tcPr>
            <w:tcW w:w="640" w:type="pct"/>
          </w:tcPr>
          <w:p w:rsidR="00D37356" w:rsidRPr="00D37356" w:rsidRDefault="00D37356" w:rsidP="00D37356">
            <w:pPr>
              <w:snapToGrid w:val="0"/>
              <w:jc w:val="center"/>
              <w:rPr>
                <w:rFonts w:ascii="Times New Roman" w:eastAsia="Times New Roman" w:hAnsi="Times New Roman" w:cs="Times New Roman"/>
                <w:sz w:val="24"/>
                <w:szCs w:val="24"/>
                <w:lang w:eastAsia="ru-RU"/>
              </w:rPr>
            </w:pPr>
          </w:p>
        </w:tc>
        <w:tc>
          <w:tcPr>
            <w:tcW w:w="1119" w:type="pct"/>
          </w:tcPr>
          <w:p w:rsidR="00D37356" w:rsidRPr="00D37356" w:rsidRDefault="00D37356" w:rsidP="00D37356">
            <w:pPr>
              <w:snapToGrid w:val="0"/>
              <w:jc w:val="center"/>
              <w:rPr>
                <w:rFonts w:ascii="Times New Roman" w:eastAsia="Times New Roman" w:hAnsi="Times New Roman" w:cs="Times New Roman"/>
                <w:sz w:val="24"/>
                <w:szCs w:val="24"/>
                <w:lang w:eastAsia="ru-RU"/>
              </w:rPr>
            </w:pPr>
          </w:p>
        </w:tc>
      </w:tr>
      <w:tr w:rsidR="00D37356" w:rsidRPr="00D37356" w:rsidTr="00D37356">
        <w:tc>
          <w:tcPr>
            <w:tcW w:w="355" w:type="pct"/>
          </w:tcPr>
          <w:p w:rsidR="00D37356" w:rsidRPr="00D37356" w:rsidRDefault="00D37356" w:rsidP="00D37356">
            <w:pPr>
              <w:widowControl w:val="0"/>
              <w:snapToGrid w:val="0"/>
              <w:jc w:val="center"/>
              <w:rPr>
                <w:rFonts w:ascii="Times New Roman" w:eastAsia="Times New Roman" w:hAnsi="Times New Roman" w:cs="Times New Roman"/>
                <w:sz w:val="24"/>
                <w:szCs w:val="24"/>
                <w:lang w:eastAsia="ru-RU"/>
              </w:rPr>
            </w:pPr>
          </w:p>
        </w:tc>
        <w:tc>
          <w:tcPr>
            <w:tcW w:w="966" w:type="pct"/>
          </w:tcPr>
          <w:p w:rsidR="00D37356" w:rsidRPr="00D37356" w:rsidRDefault="00D37356" w:rsidP="00D37356">
            <w:pPr>
              <w:widowControl w:val="0"/>
              <w:snapToGrid w:val="0"/>
              <w:jc w:val="center"/>
              <w:rPr>
                <w:rFonts w:ascii="Times New Roman" w:eastAsia="Times New Roman" w:hAnsi="Times New Roman" w:cs="Times New Roman"/>
                <w:sz w:val="24"/>
                <w:szCs w:val="24"/>
                <w:lang w:eastAsia="ru-RU"/>
              </w:rPr>
            </w:pPr>
          </w:p>
        </w:tc>
        <w:tc>
          <w:tcPr>
            <w:tcW w:w="1920" w:type="pct"/>
          </w:tcPr>
          <w:p w:rsidR="00D37356" w:rsidRPr="00D37356" w:rsidRDefault="00D37356" w:rsidP="00D37356">
            <w:pPr>
              <w:widowControl w:val="0"/>
              <w:snapToGrid w:val="0"/>
              <w:jc w:val="center"/>
              <w:rPr>
                <w:rFonts w:ascii="Times New Roman" w:eastAsia="Times New Roman" w:hAnsi="Times New Roman" w:cs="Times New Roman"/>
                <w:sz w:val="24"/>
                <w:szCs w:val="24"/>
                <w:lang w:eastAsia="ru-RU"/>
              </w:rPr>
            </w:pPr>
          </w:p>
        </w:tc>
        <w:tc>
          <w:tcPr>
            <w:tcW w:w="640" w:type="pct"/>
          </w:tcPr>
          <w:p w:rsidR="00D37356" w:rsidRPr="00D37356" w:rsidRDefault="00D37356" w:rsidP="00D37356">
            <w:pPr>
              <w:widowControl w:val="0"/>
              <w:snapToGrid w:val="0"/>
              <w:jc w:val="center"/>
              <w:rPr>
                <w:rFonts w:ascii="Times New Roman" w:eastAsia="Times New Roman" w:hAnsi="Times New Roman" w:cs="Times New Roman"/>
                <w:sz w:val="24"/>
                <w:szCs w:val="24"/>
                <w:lang w:eastAsia="ru-RU"/>
              </w:rPr>
            </w:pPr>
          </w:p>
        </w:tc>
        <w:tc>
          <w:tcPr>
            <w:tcW w:w="1119" w:type="pct"/>
          </w:tcPr>
          <w:p w:rsidR="00D37356" w:rsidRPr="00D37356" w:rsidRDefault="00D37356" w:rsidP="00D37356">
            <w:pPr>
              <w:widowControl w:val="0"/>
              <w:snapToGrid w:val="0"/>
              <w:jc w:val="center"/>
              <w:rPr>
                <w:rFonts w:ascii="Times New Roman" w:eastAsia="Times New Roman" w:hAnsi="Times New Roman" w:cs="Times New Roman"/>
                <w:sz w:val="24"/>
                <w:szCs w:val="24"/>
                <w:lang w:eastAsia="ru-RU"/>
              </w:rPr>
            </w:pPr>
          </w:p>
        </w:tc>
      </w:tr>
    </w:tbl>
    <w:p w:rsidR="00D37356" w:rsidRPr="00D37356" w:rsidRDefault="00D37356" w:rsidP="00D37356">
      <w:pPr>
        <w:spacing w:after="200" w:line="276" w:lineRule="auto"/>
        <w:rPr>
          <w:rFonts w:ascii="Times New Roman" w:eastAsia="Calibri" w:hAnsi="Times New Roman" w:cs="Times New Roman"/>
        </w:rPr>
      </w:pPr>
    </w:p>
    <w:tbl>
      <w:tblPr>
        <w:tblW w:w="0" w:type="auto"/>
        <w:tblLook w:val="00A0" w:firstRow="1" w:lastRow="0" w:firstColumn="1" w:lastColumn="0" w:noHBand="0" w:noVBand="0"/>
      </w:tblPr>
      <w:tblGrid>
        <w:gridCol w:w="4788"/>
        <w:gridCol w:w="360"/>
        <w:gridCol w:w="3960"/>
      </w:tblGrid>
      <w:tr w:rsidR="00D37356" w:rsidRPr="00D37356" w:rsidTr="00D37356">
        <w:tc>
          <w:tcPr>
            <w:tcW w:w="4788" w:type="dxa"/>
            <w:shd w:val="clear" w:color="auto" w:fill="auto"/>
          </w:tcPr>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От Покупателя:</w:t>
            </w:r>
          </w:p>
        </w:tc>
        <w:tc>
          <w:tcPr>
            <w:tcW w:w="360" w:type="dxa"/>
            <w:shd w:val="clear" w:color="auto" w:fill="auto"/>
          </w:tcPr>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D37356" w:rsidRPr="00D37356" w:rsidRDefault="00D37356" w:rsidP="00D37356">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От Продавца:</w:t>
            </w:r>
          </w:p>
        </w:tc>
      </w:tr>
      <w:tr w:rsidR="00D37356" w:rsidRPr="00D37356" w:rsidTr="00D37356">
        <w:tc>
          <w:tcPr>
            <w:tcW w:w="4788" w:type="dxa"/>
            <w:shd w:val="clear" w:color="auto" w:fill="auto"/>
          </w:tcPr>
          <w:p w:rsidR="00D37356" w:rsidRPr="00D37356" w:rsidRDefault="00D37356" w:rsidP="00D37356">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vertAlign w:val="superscript"/>
                <w:lang w:eastAsia="ru-RU"/>
              </w:rPr>
              <w:footnoteReference w:id="63"/>
            </w:r>
            <w:r w:rsidRPr="00D37356">
              <w:rPr>
                <w:rFonts w:ascii="Times New Roman" w:eastAsia="Times New Roman" w:hAnsi="Times New Roman" w:cs="Times New Roman"/>
                <w:sz w:val="24"/>
                <w:szCs w:val="24"/>
                <w:lang w:eastAsia="ru-RU"/>
              </w:rPr>
              <w:t>Должность</w:t>
            </w:r>
          </w:p>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lastRenderedPageBreak/>
              <w:t>________________ Ф.И.О.</w:t>
            </w:r>
          </w:p>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vertAlign w:val="superscript"/>
                <w:lang w:eastAsia="ru-RU"/>
              </w:rPr>
              <w:footnoteReference w:id="64"/>
            </w:r>
            <w:proofErr w:type="spellStart"/>
            <w:r w:rsidRPr="00D37356">
              <w:rPr>
                <w:rFonts w:ascii="Times New Roman" w:eastAsia="Times New Roman" w:hAnsi="Times New Roman" w:cs="Times New Roman"/>
                <w:sz w:val="24"/>
                <w:szCs w:val="24"/>
                <w:lang w:eastAsia="ru-RU"/>
              </w:rPr>
              <w:t>м.п</w:t>
            </w:r>
            <w:proofErr w:type="spellEnd"/>
            <w:r w:rsidRPr="00D37356">
              <w:rPr>
                <w:rFonts w:ascii="Times New Roman" w:eastAsia="Times New Roman" w:hAnsi="Times New Roman" w:cs="Times New Roman"/>
                <w:sz w:val="24"/>
                <w:szCs w:val="24"/>
                <w:lang w:eastAsia="ru-RU"/>
              </w:rPr>
              <w:t>.</w:t>
            </w:r>
          </w:p>
        </w:tc>
        <w:tc>
          <w:tcPr>
            <w:tcW w:w="360" w:type="dxa"/>
            <w:shd w:val="clear" w:color="auto" w:fill="auto"/>
          </w:tcPr>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D37356" w:rsidRPr="00D37356" w:rsidRDefault="00D37356" w:rsidP="00D37356">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Должность</w:t>
            </w:r>
          </w:p>
          <w:p w:rsidR="00D37356" w:rsidRPr="00D37356" w:rsidRDefault="00D37356" w:rsidP="00D37356">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lastRenderedPageBreak/>
              <w:t>________________ Ф.И.О.</w:t>
            </w:r>
          </w:p>
          <w:p w:rsidR="00D37356" w:rsidRPr="00D37356" w:rsidRDefault="00D37356" w:rsidP="00D37356">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D37356">
              <w:rPr>
                <w:rFonts w:ascii="Times New Roman" w:eastAsia="Times New Roman" w:hAnsi="Times New Roman" w:cs="Times New Roman"/>
                <w:sz w:val="24"/>
                <w:szCs w:val="24"/>
                <w:lang w:eastAsia="ru-RU"/>
              </w:rPr>
              <w:t>м.п</w:t>
            </w:r>
            <w:proofErr w:type="spellEnd"/>
            <w:r w:rsidRPr="00D37356">
              <w:rPr>
                <w:rFonts w:ascii="Times New Roman" w:eastAsia="Times New Roman" w:hAnsi="Times New Roman" w:cs="Times New Roman"/>
                <w:sz w:val="24"/>
                <w:szCs w:val="24"/>
                <w:lang w:eastAsia="ru-RU"/>
              </w:rPr>
              <w:t>.</w:t>
            </w:r>
          </w:p>
        </w:tc>
      </w:tr>
    </w:tbl>
    <w:p w:rsidR="00D37356" w:rsidRPr="00D37356" w:rsidRDefault="00D37356" w:rsidP="00D37356">
      <w:pPr>
        <w:pBdr>
          <w:bottom w:val="single" w:sz="12" w:space="1" w:color="auto"/>
        </w:pBdr>
        <w:spacing w:after="200" w:line="276"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D37356" w:rsidRPr="00D37356" w:rsidTr="00D37356">
        <w:tc>
          <w:tcPr>
            <w:tcW w:w="4788" w:type="dxa"/>
            <w:shd w:val="clear" w:color="auto" w:fill="auto"/>
          </w:tcPr>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От Покупателя:</w:t>
            </w:r>
          </w:p>
        </w:tc>
        <w:tc>
          <w:tcPr>
            <w:tcW w:w="360" w:type="dxa"/>
            <w:shd w:val="clear" w:color="auto" w:fill="auto"/>
          </w:tcPr>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D37356" w:rsidRPr="00D37356" w:rsidRDefault="00D37356" w:rsidP="00D37356">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От Продавца:</w:t>
            </w:r>
          </w:p>
        </w:tc>
      </w:tr>
      <w:tr w:rsidR="00D37356" w:rsidRPr="00D37356" w:rsidTr="00D37356">
        <w:tc>
          <w:tcPr>
            <w:tcW w:w="4788" w:type="dxa"/>
            <w:shd w:val="clear" w:color="auto" w:fill="auto"/>
          </w:tcPr>
          <w:p w:rsidR="00D37356" w:rsidRPr="00D37356" w:rsidRDefault="00D37356" w:rsidP="00D37356">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vertAlign w:val="superscript"/>
                <w:lang w:eastAsia="ru-RU"/>
              </w:rPr>
              <w:footnoteReference w:id="65"/>
            </w:r>
            <w:r w:rsidRPr="00D37356">
              <w:rPr>
                <w:rFonts w:ascii="Times New Roman" w:eastAsia="Times New Roman" w:hAnsi="Times New Roman" w:cs="Times New Roman"/>
                <w:sz w:val="24"/>
                <w:szCs w:val="24"/>
                <w:lang w:eastAsia="ru-RU"/>
              </w:rPr>
              <w:t>Должность</w:t>
            </w:r>
          </w:p>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________________ Ф.И.О.</w:t>
            </w:r>
          </w:p>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vertAlign w:val="superscript"/>
                <w:lang w:eastAsia="ru-RU"/>
              </w:rPr>
              <w:footnoteReference w:id="66"/>
            </w:r>
            <w:proofErr w:type="spellStart"/>
            <w:r w:rsidRPr="00D37356">
              <w:rPr>
                <w:rFonts w:ascii="Times New Roman" w:eastAsia="Times New Roman" w:hAnsi="Times New Roman" w:cs="Times New Roman"/>
                <w:sz w:val="24"/>
                <w:szCs w:val="24"/>
                <w:lang w:eastAsia="ru-RU"/>
              </w:rPr>
              <w:t>м.п</w:t>
            </w:r>
            <w:proofErr w:type="spellEnd"/>
            <w:r w:rsidRPr="00D37356">
              <w:rPr>
                <w:rFonts w:ascii="Times New Roman" w:eastAsia="Times New Roman" w:hAnsi="Times New Roman" w:cs="Times New Roman"/>
                <w:sz w:val="24"/>
                <w:szCs w:val="24"/>
                <w:lang w:eastAsia="ru-RU"/>
              </w:rPr>
              <w:t>.</w:t>
            </w:r>
          </w:p>
        </w:tc>
        <w:tc>
          <w:tcPr>
            <w:tcW w:w="360" w:type="dxa"/>
            <w:shd w:val="clear" w:color="auto" w:fill="auto"/>
          </w:tcPr>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D37356" w:rsidRPr="00D37356" w:rsidRDefault="00D37356" w:rsidP="00D37356">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Должность</w:t>
            </w:r>
          </w:p>
          <w:p w:rsidR="00D37356" w:rsidRPr="00D37356" w:rsidRDefault="00D37356" w:rsidP="00D37356">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D37356" w:rsidRPr="00D37356" w:rsidRDefault="00D37356" w:rsidP="00D37356">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________________ Ф.И.О.</w:t>
            </w:r>
          </w:p>
          <w:p w:rsidR="00D37356" w:rsidRPr="00D37356" w:rsidRDefault="00D37356" w:rsidP="00D37356">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D37356">
              <w:rPr>
                <w:rFonts w:ascii="Times New Roman" w:eastAsia="Times New Roman" w:hAnsi="Times New Roman" w:cs="Times New Roman"/>
                <w:sz w:val="24"/>
                <w:szCs w:val="24"/>
                <w:lang w:eastAsia="ru-RU"/>
              </w:rPr>
              <w:t>м.п</w:t>
            </w:r>
            <w:proofErr w:type="spellEnd"/>
            <w:r w:rsidRPr="00D37356">
              <w:rPr>
                <w:rFonts w:ascii="Times New Roman" w:eastAsia="Times New Roman" w:hAnsi="Times New Roman" w:cs="Times New Roman"/>
                <w:sz w:val="24"/>
                <w:szCs w:val="24"/>
                <w:lang w:eastAsia="ru-RU"/>
              </w:rPr>
              <w:t>.</w:t>
            </w:r>
          </w:p>
        </w:tc>
      </w:tr>
    </w:tbl>
    <w:p w:rsidR="00D37356" w:rsidRPr="00D37356" w:rsidRDefault="00D37356" w:rsidP="00D37356">
      <w:pPr>
        <w:spacing w:after="200" w:line="276" w:lineRule="auto"/>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br w:type="page"/>
      </w:r>
    </w:p>
    <w:p w:rsidR="00D37356" w:rsidRPr="00D37356" w:rsidRDefault="00D37356" w:rsidP="00D37356">
      <w:pPr>
        <w:keepNext/>
        <w:keepLines/>
        <w:spacing w:before="480" w:after="0" w:line="276" w:lineRule="auto"/>
        <w:jc w:val="right"/>
        <w:outlineLvl w:val="0"/>
        <w:rPr>
          <w:rFonts w:ascii="Times New Roman" w:eastAsia="Times New Roman" w:hAnsi="Times New Roman" w:cs="Times New Roman"/>
          <w:bCs/>
          <w:color w:val="365F91"/>
          <w:sz w:val="24"/>
          <w:szCs w:val="24"/>
        </w:rPr>
      </w:pPr>
      <w:r w:rsidRPr="00D37356">
        <w:rPr>
          <w:rFonts w:ascii="Times New Roman" w:eastAsia="Times New Roman" w:hAnsi="Times New Roman" w:cs="Times New Roman"/>
          <w:b/>
          <w:bCs/>
          <w:sz w:val="24"/>
          <w:szCs w:val="24"/>
        </w:rPr>
        <w:lastRenderedPageBreak/>
        <w:t>Приложение № 2</w:t>
      </w:r>
    </w:p>
    <w:p w:rsidR="00D37356" w:rsidRPr="00D37356" w:rsidRDefault="00D37356" w:rsidP="00D37356">
      <w:pPr>
        <w:snapToGrid w:val="0"/>
        <w:spacing w:after="0" w:line="240" w:lineRule="auto"/>
        <w:ind w:left="4536"/>
        <w:contextualSpacing/>
        <w:jc w:val="right"/>
        <w:rPr>
          <w:rFonts w:ascii="Times New Roman" w:eastAsia="Times New Roman" w:hAnsi="Times New Roman" w:cs="Times New Roman"/>
          <w:bCs/>
          <w:sz w:val="24"/>
          <w:szCs w:val="24"/>
          <w:lang w:eastAsia="ru-RU"/>
        </w:rPr>
      </w:pPr>
      <w:r w:rsidRPr="00D37356">
        <w:rPr>
          <w:rFonts w:ascii="Times New Roman" w:eastAsia="Times New Roman" w:hAnsi="Times New Roman" w:cs="Times New Roman"/>
          <w:sz w:val="24"/>
          <w:szCs w:val="24"/>
        </w:rPr>
        <w:t xml:space="preserve">к Договору </w:t>
      </w:r>
      <w:r w:rsidRPr="00D37356">
        <w:rPr>
          <w:rFonts w:ascii="Times New Roman" w:eastAsia="Times New Roman" w:hAnsi="Times New Roman" w:cs="Times New Roman"/>
          <w:bCs/>
          <w:sz w:val="24"/>
          <w:szCs w:val="24"/>
        </w:rPr>
        <w:t xml:space="preserve">купли-продажи </w:t>
      </w:r>
      <w:r w:rsidRPr="00D37356">
        <w:rPr>
          <w:rFonts w:ascii="Times New Roman" w:eastAsia="Times New Roman" w:hAnsi="Times New Roman" w:cs="Times New Roman"/>
          <w:bCs/>
          <w:sz w:val="24"/>
          <w:szCs w:val="24"/>
          <w:lang w:eastAsia="ru-RU"/>
        </w:rPr>
        <w:t>недвижимого имущества</w:t>
      </w:r>
      <w:r w:rsidRPr="00D37356">
        <w:rPr>
          <w:rFonts w:ascii="Times New Roman" w:eastAsia="Times New Roman" w:hAnsi="Times New Roman" w:cs="Times New Roman"/>
          <w:sz w:val="24"/>
          <w:szCs w:val="24"/>
        </w:rPr>
        <w:t xml:space="preserve"> (с последующей арендой данного имущества (с обратной арендой)</w:t>
      </w:r>
    </w:p>
    <w:p w:rsidR="00D37356" w:rsidRPr="00D37356" w:rsidRDefault="00D37356" w:rsidP="00D37356">
      <w:pPr>
        <w:snapToGrid w:val="0"/>
        <w:spacing w:after="0" w:line="240" w:lineRule="auto"/>
        <w:contextualSpacing/>
        <w:jc w:val="right"/>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от_____ №_____</w:t>
      </w:r>
    </w:p>
    <w:p w:rsidR="00D37356" w:rsidRPr="00D37356" w:rsidRDefault="00D37356" w:rsidP="00D37356">
      <w:pPr>
        <w:spacing w:after="200" w:line="276" w:lineRule="auto"/>
        <w:ind w:left="360"/>
        <w:rPr>
          <w:rFonts w:ascii="Times New Roman" w:eastAsia="Times New Roman" w:hAnsi="Times New Roman" w:cs="Times New Roman"/>
          <w:b/>
          <w:sz w:val="24"/>
          <w:szCs w:val="24"/>
          <w:lang w:eastAsia="ru-RU"/>
        </w:rPr>
      </w:pPr>
    </w:p>
    <w:p w:rsidR="00D37356" w:rsidRPr="00D37356" w:rsidRDefault="00D37356" w:rsidP="00D37356">
      <w:pPr>
        <w:widowControl w:val="0"/>
        <w:spacing w:after="0" w:line="240" w:lineRule="auto"/>
        <w:jc w:val="center"/>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 xml:space="preserve">Антикоррупционная оговорка </w:t>
      </w:r>
    </w:p>
    <w:p w:rsidR="00D37356" w:rsidRPr="00D37356" w:rsidRDefault="00D37356" w:rsidP="00D37356">
      <w:pPr>
        <w:spacing w:after="0" w:line="240" w:lineRule="auto"/>
        <w:contextualSpacing/>
        <w:jc w:val="both"/>
        <w:rPr>
          <w:rFonts w:ascii="Times New Roman" w:eastAsia="Calibri" w:hAnsi="Times New Roman" w:cs="Times New Roman"/>
          <w:sz w:val="24"/>
          <w:szCs w:val="24"/>
          <w:lang w:eastAsia="ru-RU"/>
        </w:rPr>
      </w:pPr>
    </w:p>
    <w:p w:rsidR="00D37356" w:rsidRPr="00D37356" w:rsidRDefault="00D37356" w:rsidP="00D37356">
      <w:pPr>
        <w:spacing w:after="0" w:line="240" w:lineRule="auto"/>
        <w:ind w:firstLine="709"/>
        <w:contextualSpacing/>
        <w:jc w:val="both"/>
        <w:rPr>
          <w:rFonts w:ascii="Times New Roman" w:eastAsia="Times New Roman" w:hAnsi="Times New Roman" w:cs="Times New Roman"/>
          <w:iCs/>
          <w:sz w:val="24"/>
          <w:szCs w:val="24"/>
          <w:lang w:eastAsia="ru-RU"/>
        </w:rPr>
      </w:pPr>
      <w:r w:rsidRPr="00D37356">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D37356" w:rsidRPr="00D37356" w:rsidRDefault="00D37356" w:rsidP="00D37356">
      <w:pPr>
        <w:spacing w:after="0" w:line="240" w:lineRule="auto"/>
        <w:ind w:firstLine="709"/>
        <w:contextualSpacing/>
        <w:jc w:val="both"/>
        <w:rPr>
          <w:rFonts w:ascii="Times New Roman" w:eastAsia="Times New Roman" w:hAnsi="Times New Roman" w:cs="Times New Roman"/>
          <w:iCs/>
          <w:sz w:val="24"/>
          <w:szCs w:val="24"/>
          <w:lang w:eastAsia="ru-RU"/>
        </w:rPr>
      </w:pPr>
      <w:r w:rsidRPr="00D37356">
        <w:rPr>
          <w:rFonts w:ascii="Times New Roman" w:eastAsia="Times New Roman" w:hAnsi="Times New Roman" w:cs="Times New Roman"/>
          <w:iCs/>
          <w:sz w:val="24"/>
          <w:szCs w:val="24"/>
          <w:lang w:eastAsia="ru-RU"/>
        </w:rPr>
        <w:t>1.1.1.</w:t>
      </w:r>
      <w:r w:rsidRPr="00D37356">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D37356">
        <w:rPr>
          <w:rFonts w:ascii="Times New Roman" w:eastAsia="Times New Roman" w:hAnsi="Times New Roman" w:cs="Times New Roman"/>
          <w:iCs/>
          <w:sz w:val="24"/>
          <w:szCs w:val="24"/>
          <w:vertAlign w:val="superscript"/>
          <w:lang w:eastAsia="ru-RU"/>
        </w:rPr>
        <w:footnoteReference w:id="67"/>
      </w:r>
      <w:r w:rsidRPr="00D37356">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D37356" w:rsidRPr="00D37356" w:rsidRDefault="00D37356" w:rsidP="00D37356">
      <w:pPr>
        <w:spacing w:after="0" w:line="240" w:lineRule="auto"/>
        <w:ind w:firstLine="709"/>
        <w:contextualSpacing/>
        <w:jc w:val="both"/>
        <w:rPr>
          <w:rFonts w:ascii="Times New Roman" w:eastAsia="Times New Roman" w:hAnsi="Times New Roman" w:cs="Times New Roman"/>
          <w:iCs/>
          <w:sz w:val="24"/>
          <w:szCs w:val="24"/>
          <w:lang w:eastAsia="ru-RU"/>
        </w:rPr>
      </w:pPr>
      <w:r w:rsidRPr="00D37356">
        <w:rPr>
          <w:rFonts w:ascii="Times New Roman" w:eastAsia="Times New Roman" w:hAnsi="Times New Roman" w:cs="Times New Roman"/>
          <w:iCs/>
          <w:sz w:val="24"/>
          <w:szCs w:val="24"/>
          <w:lang w:eastAsia="ru-RU"/>
        </w:rPr>
        <w:t>1.1.2.</w:t>
      </w:r>
      <w:r w:rsidRPr="00D37356">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D37356" w:rsidRPr="00D37356" w:rsidRDefault="00D37356" w:rsidP="00D37356">
      <w:pPr>
        <w:spacing w:after="0" w:line="240" w:lineRule="auto"/>
        <w:ind w:firstLine="709"/>
        <w:contextualSpacing/>
        <w:jc w:val="both"/>
        <w:rPr>
          <w:rFonts w:ascii="Times New Roman" w:eastAsia="Times New Roman" w:hAnsi="Times New Roman" w:cs="Times New Roman"/>
          <w:iCs/>
          <w:sz w:val="24"/>
          <w:szCs w:val="24"/>
          <w:lang w:eastAsia="ru-RU"/>
        </w:rPr>
      </w:pPr>
      <w:r w:rsidRPr="00D37356">
        <w:rPr>
          <w:rFonts w:ascii="Times New Roman" w:eastAsia="Times New Roman" w:hAnsi="Times New Roman" w:cs="Times New Roman"/>
          <w:iCs/>
          <w:sz w:val="24"/>
          <w:szCs w:val="24"/>
          <w:lang w:eastAsia="ru-RU"/>
        </w:rPr>
        <w:t>1.1.3.</w:t>
      </w:r>
      <w:r w:rsidRPr="00D37356">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D37356">
        <w:rPr>
          <w:rFonts w:ascii="Times New Roman" w:eastAsia="Times New Roman" w:hAnsi="Times New Roman" w:cs="Times New Roman"/>
          <w:iCs/>
          <w:sz w:val="24"/>
          <w:szCs w:val="24"/>
          <w:vertAlign w:val="superscript"/>
          <w:lang w:eastAsia="ru-RU"/>
        </w:rPr>
        <w:footnoteReference w:id="68"/>
      </w:r>
      <w:r w:rsidRPr="00D37356">
        <w:rPr>
          <w:rFonts w:ascii="Times New Roman" w:eastAsia="Times New Roman" w:hAnsi="Times New Roman" w:cs="Times New Roman"/>
          <w:iCs/>
          <w:sz w:val="24"/>
          <w:szCs w:val="24"/>
          <w:lang w:eastAsia="ru-RU"/>
        </w:rPr>
        <w:t>; (</w:t>
      </w:r>
      <w:proofErr w:type="spellStart"/>
      <w:r w:rsidRPr="00D37356">
        <w:rPr>
          <w:rFonts w:ascii="Times New Roman" w:eastAsia="Times New Roman" w:hAnsi="Times New Roman" w:cs="Times New Roman"/>
          <w:iCs/>
          <w:sz w:val="24"/>
          <w:szCs w:val="24"/>
          <w:lang w:eastAsia="ru-RU"/>
        </w:rPr>
        <w:t>ii</w:t>
      </w:r>
      <w:proofErr w:type="spellEnd"/>
      <w:r w:rsidRPr="00D37356">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D37356">
        <w:rPr>
          <w:rFonts w:ascii="Times New Roman" w:eastAsia="Times New Roman" w:hAnsi="Times New Roman" w:cs="Times New Roman"/>
          <w:iCs/>
          <w:sz w:val="24"/>
          <w:szCs w:val="24"/>
          <w:lang w:eastAsia="ru-RU"/>
        </w:rPr>
        <w:t>iii</w:t>
      </w:r>
      <w:proofErr w:type="spellEnd"/>
      <w:r w:rsidRPr="00D37356">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D37356" w:rsidRPr="00D37356" w:rsidRDefault="00D37356" w:rsidP="00D37356">
      <w:pPr>
        <w:spacing w:after="0" w:line="240" w:lineRule="auto"/>
        <w:ind w:firstLine="709"/>
        <w:contextualSpacing/>
        <w:jc w:val="both"/>
        <w:rPr>
          <w:rFonts w:ascii="Times New Roman" w:eastAsia="Times New Roman" w:hAnsi="Times New Roman" w:cs="Times New Roman"/>
          <w:iCs/>
          <w:sz w:val="24"/>
          <w:szCs w:val="24"/>
          <w:lang w:eastAsia="ru-RU"/>
        </w:rPr>
      </w:pPr>
      <w:r w:rsidRPr="00D37356">
        <w:rPr>
          <w:rFonts w:ascii="Times New Roman" w:eastAsia="Times New Roman" w:hAnsi="Times New Roman" w:cs="Times New Roman"/>
          <w:iCs/>
          <w:sz w:val="24"/>
          <w:szCs w:val="24"/>
          <w:lang w:eastAsia="ru-RU"/>
        </w:rPr>
        <w:t>1.2. Положения пункта 1.</w:t>
      </w:r>
      <w:r w:rsidRPr="00D37356">
        <w:rPr>
          <w:rFonts w:ascii="Times New Roman" w:eastAsia="Times New Roman" w:hAnsi="Times New Roman" w:cs="Times New Roman"/>
          <w:iCs/>
          <w:color w:val="000000"/>
          <w:sz w:val="24"/>
          <w:szCs w:val="24"/>
          <w:lang w:eastAsia="ru-RU"/>
        </w:rPr>
        <w:t xml:space="preserve">1 настоящего Приложения распространяются </w:t>
      </w:r>
      <w:r w:rsidRPr="00D37356">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D37356" w:rsidRPr="00D37356" w:rsidRDefault="00D37356" w:rsidP="00D37356">
      <w:pPr>
        <w:spacing w:after="0" w:line="240" w:lineRule="auto"/>
        <w:ind w:firstLine="709"/>
        <w:contextualSpacing/>
        <w:jc w:val="both"/>
        <w:rPr>
          <w:rFonts w:ascii="Times New Roman" w:eastAsia="Times New Roman" w:hAnsi="Times New Roman" w:cs="Times New Roman"/>
          <w:iCs/>
          <w:sz w:val="24"/>
          <w:szCs w:val="24"/>
          <w:lang w:eastAsia="ru-RU"/>
        </w:rPr>
      </w:pPr>
      <w:r w:rsidRPr="00D37356">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D37356">
        <w:rPr>
          <w:rFonts w:ascii="Times New Roman" w:eastAsia="Times New Roman" w:hAnsi="Times New Roman" w:cs="Times New Roman"/>
          <w:iCs/>
          <w:color w:val="000000"/>
          <w:sz w:val="24"/>
          <w:szCs w:val="24"/>
          <w:lang w:eastAsia="ru-RU"/>
        </w:rPr>
        <w:t>настоящего Приложения</w:t>
      </w:r>
      <w:r w:rsidRPr="00D37356">
        <w:rPr>
          <w:rFonts w:ascii="Times New Roman" w:eastAsia="Times New Roman" w:hAnsi="Times New Roman" w:cs="Times New Roman"/>
          <w:i/>
          <w:iCs/>
          <w:color w:val="000000"/>
          <w:sz w:val="24"/>
          <w:szCs w:val="24"/>
          <w:lang w:eastAsia="ru-RU"/>
        </w:rPr>
        <w:t xml:space="preserve"> </w:t>
      </w:r>
      <w:r w:rsidRPr="00D37356">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D37356">
        <w:rPr>
          <w:rFonts w:ascii="Times New Roman" w:eastAsia="Times New Roman" w:hAnsi="Times New Roman" w:cs="Times New Roman"/>
          <w:iCs/>
          <w:sz w:val="24"/>
          <w:szCs w:val="24"/>
          <w:vertAlign w:val="superscript"/>
          <w:lang w:eastAsia="ru-RU"/>
        </w:rPr>
        <w:footnoteReference w:id="69"/>
      </w:r>
      <w:r w:rsidRPr="00D37356">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D37356">
        <w:rPr>
          <w:rFonts w:ascii="Times New Roman" w:eastAsia="Times New Roman" w:hAnsi="Times New Roman" w:cs="Times New Roman"/>
          <w:iCs/>
          <w:sz w:val="24"/>
          <w:szCs w:val="24"/>
          <w:vertAlign w:val="superscript"/>
          <w:lang w:eastAsia="ru-RU"/>
        </w:rPr>
        <w:footnoteReference w:id="70"/>
      </w:r>
      <w:r w:rsidRPr="00D37356">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D37356">
        <w:rPr>
          <w:rFonts w:ascii="Times New Roman" w:eastAsia="Times New Roman" w:hAnsi="Times New Roman" w:cs="Times New Roman"/>
          <w:iCs/>
          <w:sz w:val="24"/>
          <w:szCs w:val="24"/>
          <w:vertAlign w:val="superscript"/>
          <w:lang w:eastAsia="ru-RU"/>
        </w:rPr>
        <w:footnoteReference w:id="71"/>
      </w:r>
      <w:r w:rsidRPr="00D37356">
        <w:rPr>
          <w:rFonts w:ascii="Times New Roman" w:eastAsia="Times New Roman" w:hAnsi="Times New Roman" w:cs="Times New Roman"/>
          <w:iCs/>
          <w:sz w:val="24"/>
          <w:szCs w:val="24"/>
          <w:lang w:eastAsia="ru-RU"/>
        </w:rPr>
        <w:t>.</w:t>
      </w:r>
    </w:p>
    <w:p w:rsidR="00D37356" w:rsidRPr="00D37356" w:rsidRDefault="00D37356" w:rsidP="00D37356">
      <w:pPr>
        <w:spacing w:after="0" w:line="240" w:lineRule="auto"/>
        <w:ind w:firstLine="709"/>
        <w:contextualSpacing/>
        <w:jc w:val="both"/>
        <w:rPr>
          <w:rFonts w:ascii="Times New Roman" w:eastAsia="Times New Roman" w:hAnsi="Times New Roman" w:cs="Times New Roman"/>
          <w:iCs/>
          <w:sz w:val="24"/>
          <w:szCs w:val="24"/>
          <w:lang w:eastAsia="ru-RU"/>
        </w:rPr>
      </w:pPr>
      <w:r w:rsidRPr="00D37356">
        <w:rPr>
          <w:rFonts w:ascii="Times New Roman" w:eastAsia="Times New Roman" w:hAnsi="Times New Roman" w:cs="Times New Roman"/>
          <w:iCs/>
          <w:sz w:val="24"/>
          <w:szCs w:val="24"/>
          <w:lang w:eastAsia="ru-RU"/>
        </w:rPr>
        <w:lastRenderedPageBreak/>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D37356" w:rsidRPr="00D37356" w:rsidRDefault="00D37356" w:rsidP="00D37356">
      <w:pPr>
        <w:spacing w:after="0" w:line="240" w:lineRule="auto"/>
        <w:ind w:firstLine="709"/>
        <w:contextualSpacing/>
        <w:jc w:val="both"/>
        <w:rPr>
          <w:rFonts w:ascii="Times New Roman" w:eastAsia="Times New Roman" w:hAnsi="Times New Roman" w:cs="Times New Roman"/>
          <w:iCs/>
          <w:sz w:val="24"/>
          <w:szCs w:val="24"/>
          <w:lang w:eastAsia="ru-RU"/>
        </w:rPr>
      </w:pPr>
      <w:r w:rsidRPr="00D37356">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D37356">
        <w:rPr>
          <w:rFonts w:ascii="Times New Roman" w:eastAsia="Times New Roman" w:hAnsi="Times New Roman" w:cs="Times New Roman"/>
          <w:iCs/>
          <w:sz w:val="24"/>
          <w:szCs w:val="24"/>
          <w:lang w:eastAsia="ru-RU"/>
        </w:rPr>
        <w:t>ii</w:t>
      </w:r>
      <w:proofErr w:type="spellEnd"/>
      <w:r w:rsidRPr="00D37356">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D37356" w:rsidDel="002A25C9">
        <w:rPr>
          <w:rFonts w:ascii="Times New Roman" w:eastAsia="Times New Roman" w:hAnsi="Times New Roman" w:cs="Times New Roman"/>
          <w:iCs/>
          <w:sz w:val="24"/>
          <w:szCs w:val="24"/>
          <w:lang w:eastAsia="ru-RU"/>
        </w:rPr>
        <w:t xml:space="preserve"> </w:t>
      </w:r>
      <w:r w:rsidRPr="00D37356">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D37356" w:rsidRPr="00D37356" w:rsidRDefault="00D37356" w:rsidP="00D37356">
      <w:pPr>
        <w:spacing w:after="0" w:line="240" w:lineRule="auto"/>
        <w:ind w:firstLine="709"/>
        <w:contextualSpacing/>
        <w:jc w:val="both"/>
        <w:rPr>
          <w:rFonts w:ascii="Times New Roman" w:eastAsia="Times New Roman" w:hAnsi="Times New Roman" w:cs="Times New Roman"/>
          <w:iCs/>
          <w:sz w:val="24"/>
          <w:szCs w:val="24"/>
          <w:lang w:eastAsia="ru-RU"/>
        </w:rPr>
      </w:pPr>
      <w:r w:rsidRPr="00D37356">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D37356">
        <w:rPr>
          <w:rFonts w:ascii="Times New Roman" w:eastAsia="Times New Roman" w:hAnsi="Times New Roman" w:cs="Times New Roman"/>
          <w:iCs/>
          <w:sz w:val="24"/>
          <w:szCs w:val="24"/>
          <w:vertAlign w:val="superscript"/>
          <w:lang w:eastAsia="ru-RU"/>
        </w:rPr>
        <w:footnoteReference w:id="72"/>
      </w:r>
      <w:r w:rsidRPr="00D37356">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D37356" w:rsidRPr="00D37356" w:rsidRDefault="00D37356" w:rsidP="00D37356">
      <w:pPr>
        <w:autoSpaceDE w:val="0"/>
        <w:autoSpaceDN w:val="0"/>
        <w:spacing w:after="0" w:line="240" w:lineRule="auto"/>
        <w:rPr>
          <w:rFonts w:ascii="Times New Roman" w:eastAsia="Times New Roman" w:hAnsi="Times New Roman" w:cs="Times New Roman"/>
          <w:sz w:val="24"/>
          <w:szCs w:val="24"/>
          <w:lang w:eastAsia="ru-RU"/>
        </w:rPr>
      </w:pPr>
    </w:p>
    <w:p w:rsidR="00D37356" w:rsidRPr="00D37356" w:rsidRDefault="00D37356" w:rsidP="00D37356">
      <w:pPr>
        <w:autoSpaceDE w:val="0"/>
        <w:autoSpaceDN w:val="0"/>
        <w:spacing w:after="0" w:line="240" w:lineRule="auto"/>
        <w:jc w:val="both"/>
        <w:rPr>
          <w:rFonts w:ascii="Times New Roman" w:eastAsia="Times New Roman" w:hAnsi="Times New Roman" w:cs="Times New Roman"/>
          <w:iCs/>
          <w:sz w:val="24"/>
          <w:szCs w:val="24"/>
          <w:lang w:eastAsia="ru-RU"/>
        </w:rPr>
      </w:pPr>
    </w:p>
    <w:p w:rsidR="00D37356" w:rsidRPr="00D37356" w:rsidRDefault="00D37356" w:rsidP="00D37356">
      <w:pPr>
        <w:spacing w:after="200" w:line="276" w:lineRule="auto"/>
        <w:jc w:val="center"/>
        <w:rPr>
          <w:rFonts w:ascii="Times New Roman" w:eastAsia="Calibri" w:hAnsi="Times New Roman" w:cs="Times New Roman"/>
          <w:b/>
          <w:bCs/>
          <w:iCs/>
          <w:sz w:val="24"/>
        </w:rPr>
      </w:pPr>
      <w:r w:rsidRPr="00D37356">
        <w:rPr>
          <w:rFonts w:ascii="Times New Roman" w:eastAsia="Calibri" w:hAnsi="Times New Roman" w:cs="Times New Roman"/>
          <w:b/>
          <w:bCs/>
          <w:iCs/>
          <w:sz w:val="24"/>
        </w:rPr>
        <w:t>Подписи Сторон</w:t>
      </w:r>
    </w:p>
    <w:p w:rsidR="00D37356" w:rsidRPr="00D37356" w:rsidRDefault="00D37356" w:rsidP="00D37356">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D37356" w:rsidRPr="00D37356" w:rsidTr="00D37356">
        <w:tc>
          <w:tcPr>
            <w:tcW w:w="4788" w:type="dxa"/>
            <w:shd w:val="clear" w:color="auto" w:fill="auto"/>
          </w:tcPr>
          <w:p w:rsidR="00D37356" w:rsidRPr="00D37356" w:rsidRDefault="00D37356" w:rsidP="00D37356">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От Покупателя:</w:t>
            </w:r>
          </w:p>
        </w:tc>
        <w:tc>
          <w:tcPr>
            <w:tcW w:w="360" w:type="dxa"/>
            <w:shd w:val="clear" w:color="auto" w:fill="auto"/>
          </w:tcPr>
          <w:p w:rsidR="00D37356" w:rsidRPr="00D37356" w:rsidRDefault="00D37356" w:rsidP="00D3735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D37356" w:rsidRPr="00D37356" w:rsidRDefault="00D37356" w:rsidP="00D37356">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D37356">
              <w:rPr>
                <w:rFonts w:ascii="Times New Roman" w:eastAsia="Times New Roman" w:hAnsi="Times New Roman" w:cs="Times New Roman"/>
                <w:b/>
                <w:sz w:val="24"/>
                <w:szCs w:val="24"/>
                <w:lang w:eastAsia="ru-RU"/>
              </w:rPr>
              <w:t>От Продавца:</w:t>
            </w:r>
          </w:p>
        </w:tc>
      </w:tr>
      <w:tr w:rsidR="00D37356" w:rsidRPr="00D37356" w:rsidTr="00D37356">
        <w:tc>
          <w:tcPr>
            <w:tcW w:w="4788" w:type="dxa"/>
            <w:shd w:val="clear" w:color="auto" w:fill="auto"/>
          </w:tcPr>
          <w:p w:rsidR="00D37356" w:rsidRPr="00D37356" w:rsidRDefault="00D37356" w:rsidP="00D37356">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vertAlign w:val="superscript"/>
                <w:lang w:eastAsia="ru-RU"/>
              </w:rPr>
              <w:footnoteReference w:id="73"/>
            </w:r>
            <w:r w:rsidRPr="00D37356">
              <w:rPr>
                <w:rFonts w:ascii="Times New Roman" w:eastAsia="Times New Roman" w:hAnsi="Times New Roman" w:cs="Times New Roman"/>
                <w:sz w:val="24"/>
                <w:szCs w:val="24"/>
                <w:lang w:eastAsia="ru-RU"/>
              </w:rPr>
              <w:t>Должность</w:t>
            </w:r>
          </w:p>
          <w:p w:rsidR="00D37356" w:rsidRPr="00D37356" w:rsidRDefault="00D37356" w:rsidP="00D37356">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D37356" w:rsidRPr="00D37356" w:rsidRDefault="00D37356" w:rsidP="00D3735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D37356" w:rsidRPr="00D37356" w:rsidRDefault="00D37356" w:rsidP="00D3735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________________ Ф.И.О.</w:t>
            </w:r>
          </w:p>
          <w:p w:rsidR="00D37356" w:rsidRPr="00D37356" w:rsidRDefault="00D37356" w:rsidP="00D3735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vertAlign w:val="superscript"/>
                <w:lang w:eastAsia="ru-RU"/>
              </w:rPr>
              <w:footnoteReference w:id="74"/>
            </w:r>
            <w:proofErr w:type="spellStart"/>
            <w:r w:rsidRPr="00D37356">
              <w:rPr>
                <w:rFonts w:ascii="Times New Roman" w:eastAsia="Times New Roman" w:hAnsi="Times New Roman" w:cs="Times New Roman"/>
                <w:sz w:val="24"/>
                <w:szCs w:val="24"/>
                <w:lang w:eastAsia="ru-RU"/>
              </w:rPr>
              <w:t>м.п</w:t>
            </w:r>
            <w:proofErr w:type="spellEnd"/>
            <w:r w:rsidRPr="00D37356">
              <w:rPr>
                <w:rFonts w:ascii="Times New Roman" w:eastAsia="Times New Roman" w:hAnsi="Times New Roman" w:cs="Times New Roman"/>
                <w:sz w:val="24"/>
                <w:szCs w:val="24"/>
                <w:lang w:eastAsia="ru-RU"/>
              </w:rPr>
              <w:t>.</w:t>
            </w:r>
          </w:p>
        </w:tc>
        <w:tc>
          <w:tcPr>
            <w:tcW w:w="360" w:type="dxa"/>
            <w:shd w:val="clear" w:color="auto" w:fill="auto"/>
          </w:tcPr>
          <w:p w:rsidR="00D37356" w:rsidRPr="00D37356" w:rsidRDefault="00D37356" w:rsidP="00D3735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D37356" w:rsidRPr="00D37356" w:rsidRDefault="00D37356" w:rsidP="00D37356">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Должность</w:t>
            </w:r>
          </w:p>
          <w:p w:rsidR="00D37356" w:rsidRPr="00D37356" w:rsidRDefault="00D37356" w:rsidP="00D37356">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D37356" w:rsidRPr="00D37356" w:rsidRDefault="00D37356" w:rsidP="00D37356">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D37356" w:rsidRPr="00D37356" w:rsidRDefault="00D37356" w:rsidP="00D37356">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D37356">
              <w:rPr>
                <w:rFonts w:ascii="Times New Roman" w:eastAsia="Times New Roman" w:hAnsi="Times New Roman" w:cs="Times New Roman"/>
                <w:sz w:val="24"/>
                <w:szCs w:val="24"/>
                <w:lang w:eastAsia="ru-RU"/>
              </w:rPr>
              <w:t>________________ Ф.И.О.</w:t>
            </w:r>
          </w:p>
          <w:p w:rsidR="00D37356" w:rsidRPr="00D37356" w:rsidRDefault="00D37356" w:rsidP="00D37356">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roofErr w:type="spellStart"/>
            <w:r w:rsidRPr="00D37356">
              <w:rPr>
                <w:rFonts w:ascii="Times New Roman" w:eastAsia="Times New Roman" w:hAnsi="Times New Roman" w:cs="Times New Roman"/>
                <w:sz w:val="24"/>
                <w:szCs w:val="24"/>
                <w:lang w:eastAsia="ru-RU"/>
              </w:rPr>
              <w:t>м.п</w:t>
            </w:r>
            <w:proofErr w:type="spellEnd"/>
            <w:r w:rsidRPr="00D37356">
              <w:rPr>
                <w:rFonts w:ascii="Times New Roman" w:eastAsia="Times New Roman" w:hAnsi="Times New Roman" w:cs="Times New Roman"/>
                <w:sz w:val="24"/>
                <w:szCs w:val="24"/>
                <w:lang w:eastAsia="ru-RU"/>
              </w:rPr>
              <w:t>.</w:t>
            </w:r>
          </w:p>
        </w:tc>
      </w:tr>
    </w:tbl>
    <w:p w:rsidR="00D37356" w:rsidRPr="00D37356" w:rsidRDefault="00D37356" w:rsidP="00D37356">
      <w:pPr>
        <w:rPr>
          <w:rFonts w:ascii="Times New Roman" w:eastAsia="Calibri" w:hAnsi="Times New Roman" w:cs="Times New Roman"/>
          <w:b/>
          <w:sz w:val="24"/>
        </w:rPr>
      </w:pPr>
    </w:p>
    <w:p w:rsidR="00D37356" w:rsidRPr="00D37356" w:rsidRDefault="00D37356" w:rsidP="00D37356">
      <w:pPr>
        <w:rPr>
          <w:rFonts w:ascii="Times New Roman" w:eastAsia="Calibri" w:hAnsi="Times New Roman" w:cs="Times New Roman"/>
          <w:b/>
          <w:sz w:val="24"/>
        </w:rPr>
      </w:pPr>
      <w:r w:rsidRPr="00D37356">
        <w:rPr>
          <w:rFonts w:ascii="Times New Roman" w:eastAsia="Calibri" w:hAnsi="Times New Roman" w:cs="Times New Roman"/>
          <w:b/>
          <w:sz w:val="24"/>
        </w:rPr>
        <w:br w:type="page"/>
      </w:r>
    </w:p>
    <w:p w:rsidR="00D37356" w:rsidRPr="00D37356" w:rsidRDefault="00D37356" w:rsidP="00D37356">
      <w:pPr>
        <w:rPr>
          <w:rFonts w:ascii="Times New Roman" w:eastAsia="Calibri" w:hAnsi="Times New Roman" w:cs="Times New Roman"/>
          <w:sz w:val="24"/>
        </w:rPr>
      </w:pPr>
    </w:p>
    <w:p w:rsidR="00D37356" w:rsidRPr="00D37356" w:rsidRDefault="00D37356" w:rsidP="00D37356">
      <w:pPr>
        <w:jc w:val="right"/>
        <w:rPr>
          <w:rFonts w:ascii="Times New Roman" w:eastAsia="Calibri" w:hAnsi="Times New Roman" w:cs="Times New Roman"/>
          <w:sz w:val="24"/>
        </w:rPr>
      </w:pPr>
      <w:r w:rsidRPr="00D37356">
        <w:rPr>
          <w:rFonts w:ascii="Times New Roman" w:eastAsia="Calibri" w:hAnsi="Times New Roman" w:cs="Times New Roman"/>
          <w:b/>
          <w:sz w:val="24"/>
        </w:rPr>
        <w:t>Приложение</w:t>
      </w:r>
      <w:r w:rsidRPr="00D37356">
        <w:rPr>
          <w:rFonts w:ascii="Times New Roman" w:eastAsia="Calibri" w:hAnsi="Times New Roman" w:cs="Times New Roman"/>
          <w:b/>
          <w:sz w:val="28"/>
          <w:szCs w:val="28"/>
        </w:rPr>
        <w:t xml:space="preserve"> № 3</w:t>
      </w:r>
    </w:p>
    <w:p w:rsidR="00D37356" w:rsidRPr="00D37356" w:rsidRDefault="00D37356" w:rsidP="00D37356">
      <w:pPr>
        <w:spacing w:after="0" w:line="240" w:lineRule="auto"/>
        <w:jc w:val="right"/>
        <w:rPr>
          <w:rFonts w:ascii="Times New Roman" w:eastAsia="Calibri" w:hAnsi="Times New Roman" w:cs="Times New Roman"/>
          <w:bCs/>
          <w:sz w:val="24"/>
        </w:rPr>
      </w:pPr>
      <w:r w:rsidRPr="00D37356">
        <w:rPr>
          <w:rFonts w:ascii="Times New Roman" w:eastAsia="Calibri" w:hAnsi="Times New Roman" w:cs="Times New Roman"/>
          <w:sz w:val="24"/>
        </w:rPr>
        <w:t xml:space="preserve">к Договору </w:t>
      </w:r>
      <w:r w:rsidRPr="00D37356">
        <w:rPr>
          <w:rFonts w:ascii="Times New Roman" w:eastAsia="Calibri" w:hAnsi="Times New Roman" w:cs="Times New Roman"/>
          <w:bCs/>
          <w:sz w:val="24"/>
        </w:rPr>
        <w:t>купли-продажи недвижимого</w:t>
      </w:r>
    </w:p>
    <w:p w:rsidR="00D37356" w:rsidRPr="00D37356" w:rsidRDefault="00D37356" w:rsidP="00D37356">
      <w:pPr>
        <w:spacing w:after="0" w:line="240" w:lineRule="auto"/>
        <w:jc w:val="right"/>
        <w:rPr>
          <w:rFonts w:ascii="Times New Roman" w:eastAsia="Calibri" w:hAnsi="Times New Roman" w:cs="Times New Roman"/>
          <w:bCs/>
          <w:sz w:val="24"/>
        </w:rPr>
      </w:pPr>
      <w:r w:rsidRPr="00D37356">
        <w:rPr>
          <w:rFonts w:ascii="Times New Roman" w:eastAsia="Calibri" w:hAnsi="Times New Roman" w:cs="Times New Roman"/>
          <w:bCs/>
          <w:sz w:val="24"/>
        </w:rPr>
        <w:t xml:space="preserve"> имущества (с последующей арендой данного</w:t>
      </w:r>
      <w:r w:rsidRPr="00D37356">
        <w:rPr>
          <w:rFonts w:ascii="Times New Roman" w:eastAsia="Calibri" w:hAnsi="Times New Roman" w:cs="Times New Roman"/>
          <w:bCs/>
          <w:sz w:val="24"/>
        </w:rPr>
        <w:br/>
        <w:t xml:space="preserve"> имущества (с обратной арендой)</w:t>
      </w:r>
    </w:p>
    <w:p w:rsidR="00D37356" w:rsidRPr="00D37356" w:rsidRDefault="00D37356" w:rsidP="00D37356">
      <w:pPr>
        <w:spacing w:after="0" w:line="240" w:lineRule="auto"/>
        <w:jc w:val="right"/>
        <w:rPr>
          <w:rFonts w:ascii="Times New Roman" w:eastAsia="Calibri" w:hAnsi="Times New Roman" w:cs="Times New Roman"/>
          <w:sz w:val="24"/>
        </w:rPr>
      </w:pPr>
      <w:r w:rsidRPr="00D37356">
        <w:rPr>
          <w:rFonts w:ascii="Times New Roman" w:eastAsia="Calibri" w:hAnsi="Times New Roman" w:cs="Times New Roman"/>
          <w:sz w:val="24"/>
        </w:rPr>
        <w:t>от_____ №_____</w:t>
      </w:r>
    </w:p>
    <w:p w:rsidR="00D37356" w:rsidRPr="00D37356" w:rsidRDefault="00D37356" w:rsidP="00D37356">
      <w:pPr>
        <w:rPr>
          <w:rFonts w:ascii="Times New Roman" w:eastAsia="Calibri" w:hAnsi="Times New Roman" w:cs="Times New Roman"/>
          <w:sz w:val="24"/>
        </w:rPr>
      </w:pPr>
    </w:p>
    <w:p w:rsidR="00D37356" w:rsidRPr="00D37356" w:rsidRDefault="00D37356" w:rsidP="00D37356">
      <w:pPr>
        <w:spacing w:after="0" w:line="240" w:lineRule="auto"/>
        <w:jc w:val="center"/>
        <w:rPr>
          <w:rFonts w:ascii="Times New Roman" w:eastAsia="Calibri" w:hAnsi="Times New Roman" w:cs="Times New Roman"/>
          <w:b/>
          <w:sz w:val="24"/>
        </w:rPr>
      </w:pPr>
      <w:r w:rsidRPr="00D37356">
        <w:rPr>
          <w:rFonts w:ascii="Times New Roman" w:eastAsia="Calibri" w:hAnsi="Times New Roman" w:cs="Times New Roman"/>
          <w:b/>
          <w:sz w:val="24"/>
        </w:rPr>
        <w:t>План Объекта с указанием части Объекта, передаваемой в аренду</w:t>
      </w:r>
    </w:p>
    <w:p w:rsidR="00D37356" w:rsidRPr="00D37356" w:rsidRDefault="00D37356" w:rsidP="00D37356">
      <w:pPr>
        <w:spacing w:after="0" w:line="240" w:lineRule="auto"/>
        <w:jc w:val="center"/>
        <w:rPr>
          <w:rFonts w:ascii="Times New Roman" w:eastAsia="Calibri" w:hAnsi="Times New Roman" w:cs="Times New Roman"/>
          <w:b/>
          <w:sz w:val="24"/>
        </w:rPr>
      </w:pPr>
      <w:r w:rsidRPr="00D37356">
        <w:rPr>
          <w:rFonts w:ascii="Times New Roman" w:eastAsia="Calibri" w:hAnsi="Times New Roman" w:cs="Times New Roman"/>
          <w:b/>
          <w:sz w:val="24"/>
        </w:rPr>
        <w:t xml:space="preserve">(выделено </w:t>
      </w:r>
      <w:r>
        <w:rPr>
          <w:rFonts w:ascii="Times New Roman" w:eastAsia="Calibri" w:hAnsi="Times New Roman" w:cs="Times New Roman"/>
          <w:b/>
          <w:sz w:val="24"/>
        </w:rPr>
        <w:t>красным</w:t>
      </w:r>
      <w:r w:rsidRPr="00D37356">
        <w:rPr>
          <w:rFonts w:ascii="Times New Roman" w:eastAsia="Calibri" w:hAnsi="Times New Roman" w:cs="Times New Roman"/>
          <w:b/>
          <w:sz w:val="24"/>
        </w:rPr>
        <w:t xml:space="preserve"> цветом)</w:t>
      </w:r>
    </w:p>
    <w:p w:rsidR="00D37356" w:rsidRPr="00D37356" w:rsidRDefault="00D37356" w:rsidP="00D37356">
      <w:pPr>
        <w:spacing w:after="0" w:line="240" w:lineRule="auto"/>
        <w:rPr>
          <w:rFonts w:ascii="Times New Roman" w:eastAsia="Calibri" w:hAnsi="Times New Roman" w:cs="Times New Roman"/>
          <w:sz w:val="24"/>
        </w:rPr>
      </w:pPr>
    </w:p>
    <w:p w:rsidR="00D37356" w:rsidRPr="00D37356" w:rsidRDefault="0004192D" w:rsidP="00D37356">
      <w:pPr>
        <w:spacing w:after="0" w:line="240" w:lineRule="auto"/>
        <w:rPr>
          <w:rFonts w:ascii="Times New Roman" w:eastAsia="Calibri" w:hAnsi="Times New Roman" w:cs="Times New Roman"/>
          <w:sz w:val="24"/>
        </w:rPr>
      </w:pPr>
      <w:r w:rsidRPr="0004192D">
        <w:rPr>
          <w:rFonts w:ascii="Times New Roman" w:eastAsia="Calibri" w:hAnsi="Times New Roman" w:cs="Times New Roman"/>
          <w:noProof/>
          <w:sz w:val="24"/>
          <w:lang w:eastAsia="ru-RU"/>
        </w:rPr>
        <w:drawing>
          <wp:inline distT="0" distB="0" distL="0" distR="0">
            <wp:extent cx="6120765" cy="4892095"/>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4892095"/>
                    </a:xfrm>
                    <a:prstGeom prst="rect">
                      <a:avLst/>
                    </a:prstGeom>
                    <a:noFill/>
                    <a:ln>
                      <a:noFill/>
                    </a:ln>
                  </pic:spPr>
                </pic:pic>
              </a:graphicData>
            </a:graphic>
          </wp:inline>
        </w:drawing>
      </w:r>
    </w:p>
    <w:p w:rsidR="00D37356" w:rsidRPr="00D37356" w:rsidRDefault="00D37356" w:rsidP="00D37356">
      <w:pPr>
        <w:spacing w:after="0" w:line="240" w:lineRule="auto"/>
        <w:rPr>
          <w:rFonts w:ascii="Times New Roman" w:eastAsia="Calibri" w:hAnsi="Times New Roman" w:cs="Times New Roman"/>
          <w:sz w:val="24"/>
        </w:rPr>
      </w:pPr>
    </w:p>
    <w:p w:rsidR="00D37356" w:rsidRPr="00D37356" w:rsidRDefault="00D37356" w:rsidP="00D37356">
      <w:pPr>
        <w:spacing w:after="0" w:line="240" w:lineRule="auto"/>
        <w:rPr>
          <w:rFonts w:ascii="Times New Roman" w:eastAsia="Calibri" w:hAnsi="Times New Roman" w:cs="Times New Roman"/>
          <w:sz w:val="24"/>
        </w:rPr>
      </w:pPr>
    </w:p>
    <w:tbl>
      <w:tblPr>
        <w:tblW w:w="0" w:type="auto"/>
        <w:tblLook w:val="00A0" w:firstRow="1" w:lastRow="0" w:firstColumn="1" w:lastColumn="0" w:noHBand="0" w:noVBand="0"/>
      </w:tblPr>
      <w:tblGrid>
        <w:gridCol w:w="4788"/>
        <w:gridCol w:w="360"/>
        <w:gridCol w:w="3960"/>
      </w:tblGrid>
      <w:tr w:rsidR="00D37356" w:rsidRPr="00D37356" w:rsidTr="00D37356">
        <w:tc>
          <w:tcPr>
            <w:tcW w:w="4788" w:type="dxa"/>
            <w:shd w:val="clear" w:color="auto" w:fill="auto"/>
          </w:tcPr>
          <w:p w:rsidR="00D37356" w:rsidRPr="00D37356" w:rsidRDefault="00D37356" w:rsidP="00D37356">
            <w:pPr>
              <w:spacing w:after="0" w:line="240" w:lineRule="auto"/>
              <w:rPr>
                <w:rFonts w:ascii="Times New Roman" w:eastAsia="Calibri" w:hAnsi="Times New Roman" w:cs="Times New Roman"/>
                <w:b/>
                <w:sz w:val="24"/>
              </w:rPr>
            </w:pPr>
            <w:r w:rsidRPr="00D37356">
              <w:rPr>
                <w:rFonts w:ascii="Times New Roman" w:eastAsia="Calibri" w:hAnsi="Times New Roman" w:cs="Times New Roman"/>
                <w:b/>
                <w:sz w:val="24"/>
              </w:rPr>
              <w:t>От Покупателя:</w:t>
            </w:r>
          </w:p>
        </w:tc>
        <w:tc>
          <w:tcPr>
            <w:tcW w:w="360" w:type="dxa"/>
            <w:shd w:val="clear" w:color="auto" w:fill="auto"/>
          </w:tcPr>
          <w:p w:rsidR="00D37356" w:rsidRPr="00D37356" w:rsidRDefault="00D37356" w:rsidP="00D37356">
            <w:pPr>
              <w:spacing w:after="0" w:line="240" w:lineRule="auto"/>
              <w:rPr>
                <w:rFonts w:ascii="Times New Roman" w:eastAsia="Calibri" w:hAnsi="Times New Roman" w:cs="Times New Roman"/>
                <w:sz w:val="24"/>
              </w:rPr>
            </w:pPr>
          </w:p>
        </w:tc>
        <w:tc>
          <w:tcPr>
            <w:tcW w:w="3960" w:type="dxa"/>
            <w:shd w:val="clear" w:color="auto" w:fill="auto"/>
          </w:tcPr>
          <w:p w:rsidR="00D37356" w:rsidRPr="00D37356" w:rsidRDefault="00D37356" w:rsidP="00D37356">
            <w:pPr>
              <w:spacing w:after="0" w:line="240" w:lineRule="auto"/>
              <w:rPr>
                <w:rFonts w:ascii="Times New Roman" w:eastAsia="Calibri" w:hAnsi="Times New Roman" w:cs="Times New Roman"/>
                <w:b/>
                <w:sz w:val="24"/>
              </w:rPr>
            </w:pPr>
            <w:r w:rsidRPr="00D37356">
              <w:rPr>
                <w:rFonts w:ascii="Times New Roman" w:eastAsia="Calibri" w:hAnsi="Times New Roman" w:cs="Times New Roman"/>
                <w:b/>
                <w:sz w:val="24"/>
              </w:rPr>
              <w:t>От Продавца:</w:t>
            </w:r>
          </w:p>
        </w:tc>
      </w:tr>
      <w:tr w:rsidR="00D37356" w:rsidRPr="00D37356" w:rsidTr="00D37356">
        <w:tc>
          <w:tcPr>
            <w:tcW w:w="4788" w:type="dxa"/>
            <w:shd w:val="clear" w:color="auto" w:fill="auto"/>
          </w:tcPr>
          <w:p w:rsidR="00D37356" w:rsidRPr="00D37356" w:rsidRDefault="00D37356" w:rsidP="00D37356">
            <w:pPr>
              <w:spacing w:after="0" w:line="240" w:lineRule="auto"/>
              <w:rPr>
                <w:rFonts w:ascii="Times New Roman" w:eastAsia="Calibri" w:hAnsi="Times New Roman" w:cs="Times New Roman"/>
                <w:sz w:val="24"/>
              </w:rPr>
            </w:pPr>
            <w:r w:rsidRPr="00D37356">
              <w:rPr>
                <w:rFonts w:ascii="Times New Roman" w:eastAsia="Calibri" w:hAnsi="Times New Roman" w:cs="Times New Roman"/>
                <w:sz w:val="24"/>
              </w:rPr>
              <w:t>Должность</w:t>
            </w:r>
          </w:p>
          <w:p w:rsidR="00D37356" w:rsidRPr="00D37356" w:rsidRDefault="00D37356" w:rsidP="00D37356">
            <w:pPr>
              <w:spacing w:after="0" w:line="240" w:lineRule="auto"/>
              <w:rPr>
                <w:rFonts w:ascii="Times New Roman" w:eastAsia="Calibri" w:hAnsi="Times New Roman" w:cs="Times New Roman"/>
                <w:sz w:val="24"/>
              </w:rPr>
            </w:pPr>
          </w:p>
          <w:p w:rsidR="00D37356" w:rsidRPr="00D37356" w:rsidRDefault="00D37356" w:rsidP="00D37356">
            <w:pPr>
              <w:spacing w:after="0" w:line="240" w:lineRule="auto"/>
              <w:rPr>
                <w:rFonts w:ascii="Times New Roman" w:eastAsia="Calibri" w:hAnsi="Times New Roman" w:cs="Times New Roman"/>
                <w:sz w:val="24"/>
              </w:rPr>
            </w:pPr>
          </w:p>
          <w:p w:rsidR="00D37356" w:rsidRPr="00D37356" w:rsidRDefault="00D37356" w:rsidP="00D37356">
            <w:pPr>
              <w:spacing w:after="0" w:line="240" w:lineRule="auto"/>
              <w:rPr>
                <w:rFonts w:ascii="Times New Roman" w:eastAsia="Calibri" w:hAnsi="Times New Roman" w:cs="Times New Roman"/>
                <w:sz w:val="24"/>
              </w:rPr>
            </w:pPr>
            <w:r w:rsidRPr="00D37356">
              <w:rPr>
                <w:rFonts w:ascii="Times New Roman" w:eastAsia="Calibri" w:hAnsi="Times New Roman" w:cs="Times New Roman"/>
                <w:sz w:val="24"/>
              </w:rPr>
              <w:t>________________ Ф.И.О.</w:t>
            </w:r>
          </w:p>
          <w:p w:rsidR="00D37356" w:rsidRPr="00D37356" w:rsidRDefault="00D37356" w:rsidP="00D37356">
            <w:pPr>
              <w:spacing w:after="0" w:line="240" w:lineRule="auto"/>
              <w:rPr>
                <w:rFonts w:ascii="Times New Roman" w:eastAsia="Calibri" w:hAnsi="Times New Roman" w:cs="Times New Roman"/>
                <w:sz w:val="24"/>
              </w:rPr>
            </w:pPr>
            <w:proofErr w:type="spellStart"/>
            <w:r w:rsidRPr="00D37356">
              <w:rPr>
                <w:rFonts w:ascii="Times New Roman" w:eastAsia="Calibri" w:hAnsi="Times New Roman" w:cs="Times New Roman"/>
                <w:sz w:val="24"/>
              </w:rPr>
              <w:t>м.п</w:t>
            </w:r>
            <w:proofErr w:type="spellEnd"/>
            <w:r w:rsidRPr="00D37356">
              <w:rPr>
                <w:rFonts w:ascii="Times New Roman" w:eastAsia="Calibri" w:hAnsi="Times New Roman" w:cs="Times New Roman"/>
                <w:sz w:val="24"/>
              </w:rPr>
              <w:t>.</w:t>
            </w:r>
          </w:p>
        </w:tc>
        <w:tc>
          <w:tcPr>
            <w:tcW w:w="360" w:type="dxa"/>
            <w:shd w:val="clear" w:color="auto" w:fill="auto"/>
          </w:tcPr>
          <w:p w:rsidR="00D37356" w:rsidRPr="00D37356" w:rsidRDefault="00D37356" w:rsidP="00D37356">
            <w:pPr>
              <w:spacing w:after="0" w:line="240" w:lineRule="auto"/>
              <w:rPr>
                <w:rFonts w:ascii="Times New Roman" w:eastAsia="Calibri" w:hAnsi="Times New Roman" w:cs="Times New Roman"/>
                <w:sz w:val="24"/>
              </w:rPr>
            </w:pPr>
          </w:p>
        </w:tc>
        <w:tc>
          <w:tcPr>
            <w:tcW w:w="3960" w:type="dxa"/>
            <w:shd w:val="clear" w:color="auto" w:fill="auto"/>
          </w:tcPr>
          <w:p w:rsidR="00D37356" w:rsidRPr="00D37356" w:rsidRDefault="00D37356" w:rsidP="00D37356">
            <w:pPr>
              <w:spacing w:after="0" w:line="240" w:lineRule="auto"/>
              <w:rPr>
                <w:rFonts w:ascii="Times New Roman" w:eastAsia="Calibri" w:hAnsi="Times New Roman" w:cs="Times New Roman"/>
                <w:sz w:val="24"/>
              </w:rPr>
            </w:pPr>
            <w:r w:rsidRPr="00D37356">
              <w:rPr>
                <w:rFonts w:ascii="Times New Roman" w:eastAsia="Calibri" w:hAnsi="Times New Roman" w:cs="Times New Roman"/>
                <w:sz w:val="24"/>
              </w:rPr>
              <w:t>Должность</w:t>
            </w:r>
          </w:p>
          <w:p w:rsidR="00D37356" w:rsidRPr="00D37356" w:rsidRDefault="00D37356" w:rsidP="00D37356">
            <w:pPr>
              <w:spacing w:after="0" w:line="240" w:lineRule="auto"/>
              <w:rPr>
                <w:rFonts w:ascii="Times New Roman" w:eastAsia="Calibri" w:hAnsi="Times New Roman" w:cs="Times New Roman"/>
                <w:sz w:val="24"/>
              </w:rPr>
            </w:pPr>
          </w:p>
          <w:p w:rsidR="00D37356" w:rsidRPr="00D37356" w:rsidRDefault="00D37356" w:rsidP="00D37356">
            <w:pPr>
              <w:spacing w:after="0" w:line="240" w:lineRule="auto"/>
              <w:rPr>
                <w:rFonts w:ascii="Times New Roman" w:eastAsia="Calibri" w:hAnsi="Times New Roman" w:cs="Times New Roman"/>
                <w:sz w:val="24"/>
              </w:rPr>
            </w:pPr>
          </w:p>
          <w:p w:rsidR="00D37356" w:rsidRPr="00D37356" w:rsidRDefault="00D37356" w:rsidP="00D37356">
            <w:pPr>
              <w:spacing w:after="0" w:line="240" w:lineRule="auto"/>
              <w:rPr>
                <w:rFonts w:ascii="Times New Roman" w:eastAsia="Calibri" w:hAnsi="Times New Roman" w:cs="Times New Roman"/>
                <w:sz w:val="24"/>
              </w:rPr>
            </w:pPr>
            <w:r w:rsidRPr="00D37356">
              <w:rPr>
                <w:rFonts w:ascii="Times New Roman" w:eastAsia="Calibri" w:hAnsi="Times New Roman" w:cs="Times New Roman"/>
                <w:sz w:val="24"/>
              </w:rPr>
              <w:t>________________ Ф.И.О.</w:t>
            </w:r>
          </w:p>
          <w:p w:rsidR="00D37356" w:rsidRPr="00D37356" w:rsidRDefault="00D37356" w:rsidP="00D37356">
            <w:pPr>
              <w:spacing w:after="0" w:line="240" w:lineRule="auto"/>
              <w:rPr>
                <w:rFonts w:ascii="Times New Roman" w:eastAsia="Calibri" w:hAnsi="Times New Roman" w:cs="Times New Roman"/>
                <w:sz w:val="24"/>
              </w:rPr>
            </w:pPr>
            <w:proofErr w:type="spellStart"/>
            <w:r w:rsidRPr="00D37356">
              <w:rPr>
                <w:rFonts w:ascii="Times New Roman" w:eastAsia="Calibri" w:hAnsi="Times New Roman" w:cs="Times New Roman"/>
                <w:sz w:val="24"/>
              </w:rPr>
              <w:t>м.п</w:t>
            </w:r>
            <w:proofErr w:type="spellEnd"/>
            <w:r w:rsidRPr="00D37356">
              <w:rPr>
                <w:rFonts w:ascii="Times New Roman" w:eastAsia="Calibri" w:hAnsi="Times New Roman" w:cs="Times New Roman"/>
                <w:sz w:val="24"/>
              </w:rPr>
              <w:t>.</w:t>
            </w:r>
          </w:p>
        </w:tc>
      </w:tr>
    </w:tbl>
    <w:p w:rsidR="00D37356" w:rsidRPr="00D37356" w:rsidRDefault="00D37356" w:rsidP="00D37356">
      <w:pPr>
        <w:rPr>
          <w:rFonts w:ascii="Times New Roman" w:eastAsia="Calibri" w:hAnsi="Times New Roman" w:cs="Times New Roman"/>
          <w:sz w:val="24"/>
        </w:rPr>
      </w:pPr>
    </w:p>
    <w:p w:rsidR="00213990" w:rsidRDefault="00213990"/>
    <w:sectPr w:rsidR="00213990" w:rsidSect="00D37356">
      <w:footerReference w:type="default" r:id="rId8"/>
      <w:footerReference w:type="first" r:id="rId9"/>
      <w:pgSz w:w="11906" w:h="16838"/>
      <w:pgMar w:top="1134" w:right="1133" w:bottom="1134" w:left="1134" w:header="708" w:footer="1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74C" w:rsidRDefault="001F474C" w:rsidP="00D37356">
      <w:pPr>
        <w:spacing w:after="0" w:line="240" w:lineRule="auto"/>
      </w:pPr>
      <w:r>
        <w:separator/>
      </w:r>
    </w:p>
  </w:endnote>
  <w:endnote w:type="continuationSeparator" w:id="0">
    <w:p w:rsidR="001F474C" w:rsidRDefault="001F474C" w:rsidP="00D37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1C9" w:rsidRDefault="000521C9" w:rsidP="00D37356">
    <w:pPr>
      <w:pStyle w:val="14"/>
      <w:jc w:val="center"/>
      <w:rPr>
        <w:rFonts w:ascii="Times New Roman" w:hAnsi="Times New Roman" w:cs="Times New Roman"/>
      </w:rPr>
    </w:pPr>
    <w:r>
      <w:rPr>
        <w:rFonts w:ascii="Times New Roman" w:hAnsi="Times New Roman" w:cs="Times New Roman"/>
        <w:noProof/>
        <w:lang w:eastAsia="ru-RU"/>
      </w:rPr>
      <w:drawing>
        <wp:inline distT="0" distB="0" distL="0" distR="0" wp14:anchorId="32868153" wp14:editId="6D1C1C80">
          <wp:extent cx="9526" cy="9526"/>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link="rId1"/>
                  <a:stretch>
                    <a:fillRect/>
                  </a:stretch>
                </pic:blipFill>
                <pic:spPr>
                  <a:xfrm>
                    <a:off x="0" y="0"/>
                    <a:ext cx="9526" cy="9526"/>
                  </a:xfrm>
                  <a:prstGeom prst="rect">
                    <a:avLst/>
                  </a:prstGeom>
                </pic:spPr>
              </pic:pic>
            </a:graphicData>
          </a:graphic>
        </wp:inline>
      </w:drawing>
    </w:r>
  </w:p>
  <w:p w:rsidR="000521C9" w:rsidRPr="002E0356" w:rsidRDefault="000521C9" w:rsidP="00D37356">
    <w:pPr>
      <w:jc w:val="both"/>
    </w:pPr>
    <w:r w:rsidRPr="002E0356">
      <w:t>______________</w:t>
    </w:r>
    <w:r>
      <w:t>_____</w:t>
    </w:r>
    <w:r w:rsidRPr="002E0356">
      <w:t>__/_____________</w:t>
    </w:r>
    <w:r>
      <w:t>_____</w:t>
    </w:r>
    <w:r w:rsidRPr="002E0356">
      <w:t>___/     _____________</w:t>
    </w:r>
    <w:r>
      <w:t>____</w:t>
    </w:r>
    <w:r w:rsidRPr="002E0356">
      <w:t>___/______________</w:t>
    </w:r>
    <w:r>
      <w:t>____</w:t>
    </w:r>
    <w:r w:rsidRPr="002E0356">
      <w:t>__/</w:t>
    </w:r>
  </w:p>
  <w:p w:rsidR="000521C9" w:rsidRPr="002E0356" w:rsidRDefault="000521C9">
    <w:pPr>
      <w:pStyle w:val="14"/>
      <w:jc w:val="center"/>
      <w:rPr>
        <w:rFonts w:ascii="Times New Roman" w:hAnsi="Times New Roman" w:cs="Times New Roman"/>
      </w:rPr>
    </w:pPr>
    <w:sdt>
      <w:sdtPr>
        <w:id w:val="-1531171477"/>
        <w:docPartObj>
          <w:docPartGallery w:val="Page Numbers (Bottom of Page)"/>
          <w:docPartUnique/>
        </w:docPartObj>
      </w:sdtPr>
      <w:sdtEndPr>
        <w:rPr>
          <w:rFonts w:ascii="Times New Roman" w:hAnsi="Times New Roman" w:cs="Times New Roman"/>
        </w:rPr>
      </w:sdtEndPr>
      <w:sdtContent>
        <w:r w:rsidRPr="002E0356">
          <w:rPr>
            <w:rFonts w:ascii="Times New Roman" w:hAnsi="Times New Roman" w:cs="Times New Roman"/>
          </w:rPr>
          <w:fldChar w:fldCharType="begin"/>
        </w:r>
        <w:r w:rsidRPr="002E0356">
          <w:rPr>
            <w:rFonts w:ascii="Times New Roman" w:hAnsi="Times New Roman" w:cs="Times New Roman"/>
          </w:rPr>
          <w:instrText>PAGE   \* MERGEFORMAT</w:instrText>
        </w:r>
        <w:r w:rsidRPr="002E0356">
          <w:rPr>
            <w:rFonts w:ascii="Times New Roman" w:hAnsi="Times New Roman" w:cs="Times New Roman"/>
          </w:rPr>
          <w:fldChar w:fldCharType="separate"/>
        </w:r>
        <w:r w:rsidR="00C47148">
          <w:rPr>
            <w:rFonts w:ascii="Times New Roman" w:hAnsi="Times New Roman" w:cs="Times New Roman"/>
            <w:noProof/>
          </w:rPr>
          <w:t>2</w:t>
        </w:r>
        <w:r w:rsidRPr="002E0356">
          <w:rPr>
            <w:rFonts w:ascii="Times New Roman" w:hAnsi="Times New Roman" w:cs="Times New Roman"/>
          </w:rPr>
          <w:fldChar w:fldCharType="end"/>
        </w:r>
      </w:sdtContent>
    </w:sdt>
  </w:p>
  <w:p w:rsidR="000521C9" w:rsidRPr="00A32147" w:rsidRDefault="000521C9" w:rsidP="00D37356">
    <w:pPr>
      <w:pStyle w:val="1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1C9" w:rsidRPr="00684B5A" w:rsidRDefault="000521C9" w:rsidP="00D37356">
    <w:pPr>
      <w:tabs>
        <w:tab w:val="center" w:pos="4677"/>
        <w:tab w:val="right" w:pos="9355"/>
      </w:tabs>
      <w:spacing w:after="0" w:line="240" w:lineRule="auto"/>
      <w:rPr>
        <w:rFonts w:ascii="Calibri" w:eastAsia="Calibri" w:hAnsi="Calibri" w:cs="Times New Roman"/>
      </w:rPr>
    </w:pPr>
    <w:r w:rsidRPr="00684B5A">
      <w:rPr>
        <w:rFonts w:ascii="Times New Roman" w:eastAsia="Calibri" w:hAnsi="Times New Roman" w:cs="Times New Roman"/>
        <w:sz w:val="28"/>
        <w:szCs w:val="28"/>
      </w:rPr>
      <w:t>________________/________________/     ________________/________________/</w:t>
    </w:r>
  </w:p>
  <w:p w:rsidR="000521C9" w:rsidRDefault="000521C9">
    <w:pPr>
      <w:pStyle w:val="1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74C" w:rsidRDefault="001F474C" w:rsidP="00D37356">
      <w:pPr>
        <w:spacing w:after="0" w:line="240" w:lineRule="auto"/>
      </w:pPr>
      <w:r>
        <w:separator/>
      </w:r>
    </w:p>
  </w:footnote>
  <w:footnote w:type="continuationSeparator" w:id="0">
    <w:p w:rsidR="001F474C" w:rsidRDefault="001F474C" w:rsidP="00D37356">
      <w:pPr>
        <w:spacing w:after="0" w:line="240" w:lineRule="auto"/>
      </w:pPr>
      <w:r>
        <w:continuationSeparator/>
      </w:r>
    </w:p>
  </w:footnote>
  <w:footnote w:id="1">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Продавца.</w:t>
      </w:r>
    </w:p>
  </w:footnote>
  <w:footnote w:id="2">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Продавца.</w:t>
      </w:r>
    </w:p>
  </w:footnote>
  <w:footnote w:id="3">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Указывается полное и сокращённое наименование Покупателя.</w:t>
      </w:r>
    </w:p>
  </w:footnote>
  <w:footnote w:id="4">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Покупателя.</w:t>
      </w:r>
    </w:p>
  </w:footnote>
  <w:footnote w:id="5">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Покупателя.</w:t>
      </w:r>
    </w:p>
  </w:footnote>
  <w:footnote w:id="6">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Если Покупателем является физическое лицо, для него указываются: фамилия, имя, отчество (полностью), паспортные данные.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В случае наличия ограничений и/или обременений пункт следует дополнить следующим текстом: «, за исключением: ___ (указываются имеющиеся ограничения и обременения, а также приводятся названия и реквизиты документов, которыми они установлены/подтверждаются) ___», а также, при наличии, копии документов, которыми установлены/подтверждаются ограничения и обременения, прилагаются к Договору.</w:t>
      </w:r>
    </w:p>
  </w:footnote>
  <w:footnote w:id="8">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Здесь и далее при подобном указании места для заполнения стоимости («_________ (_________) ________») перед 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9">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Здесь и далее в случае продажи имущества, не подлежащего обложению НДС, слова «включая НДС (20 %),» исключить.</w:t>
      </w:r>
    </w:p>
  </w:footnote>
  <w:footnote w:id="10">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В случае продажи жилых помещений (жилого дома, части жилого дома, квартиры, части квартиры или комнаты) указывается: «4.1.1. Стоимость Объекта составляет: ________ (____________) ________. НДС не облагается на основании подпункта 22 пункта 3 статьи 149 НК РФ.».</w:t>
      </w:r>
    </w:p>
  </w:footnote>
  <w:footnote w:id="11">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если земельный участок принадлежит ПАО</w:t>
      </w:r>
      <w:r>
        <w:rPr>
          <w:rFonts w:ascii="Times New Roman" w:hAnsi="Times New Roman"/>
        </w:rPr>
        <w:t> </w:t>
      </w:r>
      <w:r w:rsidRPr="001026CE">
        <w:rPr>
          <w:rFonts w:ascii="Times New Roman" w:hAnsi="Times New Roman"/>
        </w:rPr>
        <w:t>Сбербанк на праве собственности.</w:t>
      </w:r>
    </w:p>
  </w:footnote>
  <w:footnote w:id="12">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В случае, если продаются несколько объектов имущества, то перечисляются «Объект 1», «Объект 2» и т.д., «Земельный участок 1», «Земельный участок 2» и т.д.</w:t>
      </w:r>
    </w:p>
  </w:footnote>
  <w:footnote w:id="13">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если вместе с недвижимым имуществом продается и движимое имущество.</w:t>
      </w:r>
    </w:p>
  </w:footnote>
  <w:footnote w:id="14">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xml:space="preserve"> 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 </w:t>
      </w:r>
    </w:p>
  </w:footnote>
  <w:footnote w:id="15">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оплаты не кредитными денежными средствами.</w:t>
      </w:r>
    </w:p>
  </w:footnote>
  <w:footnote w:id="16">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Слова «(оставшейся части в размере ________ (____________) ________, включая НДС (20 %)» указываются в случае заключения Договора по результатам проведения торгов в форме аукциона и внесения Покупателем задатка для участия в данном аукционе, в случае, если указанное предусмотрено документацией на проведение торгов и договором с организатором торгов.</w:t>
      </w:r>
    </w:p>
  </w:footnote>
  <w:footnote w:id="17">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xml:space="preserve"> При установлении стоимости Имущества в иностранной валюте или в условных денежных единицах пункт следует изложить в следующей редакции: «Расчеты по Договору производятся в рублях по курсу Банка России, установленному на день оплаты, путем безналичного перечисления денежных средств на счет Продавца, указанный в разделе </w:t>
      </w:r>
      <w:r w:rsidRPr="001026CE">
        <w:rPr>
          <w:rFonts w:ascii="Times New Roman" w:hAnsi="Times New Roman"/>
        </w:rPr>
        <w:fldChar w:fldCharType="begin"/>
      </w:r>
      <w:r w:rsidRPr="001026CE">
        <w:rPr>
          <w:rFonts w:ascii="Times New Roman" w:hAnsi="Times New Roman"/>
        </w:rPr>
        <w:instrText xml:space="preserve"> REF _Ref486328623 \r \h  \* MERGEFORMAT </w:instrText>
      </w:r>
      <w:r w:rsidRPr="001026CE">
        <w:rPr>
          <w:rFonts w:ascii="Times New Roman" w:hAnsi="Times New Roman"/>
        </w:rPr>
      </w:r>
      <w:r w:rsidRPr="001026CE">
        <w:rPr>
          <w:rFonts w:ascii="Times New Roman" w:hAnsi="Times New Roman"/>
        </w:rPr>
        <w:fldChar w:fldCharType="separate"/>
      </w:r>
      <w:r>
        <w:rPr>
          <w:rFonts w:ascii="Times New Roman" w:hAnsi="Times New Roman"/>
        </w:rPr>
        <w:t>13</w:t>
      </w:r>
      <w:r w:rsidRPr="001026CE">
        <w:rPr>
          <w:rFonts w:ascii="Times New Roman" w:hAnsi="Times New Roman"/>
        </w:rPr>
        <w:fldChar w:fldCharType="end"/>
      </w:r>
      <w:r w:rsidRPr="001026CE">
        <w:rPr>
          <w:rFonts w:ascii="Times New Roman" w:hAnsi="Times New Roman"/>
        </w:rPr>
        <w:t xml:space="preserve"> Договора.».</w:t>
      </w:r>
    </w:p>
  </w:footnote>
  <w:footnote w:id="18">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при необходимости.</w:t>
      </w:r>
    </w:p>
  </w:footnote>
  <w:footnote w:id="19">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xml:space="preserve"> Данный пункт указывается в случае, когда по Договору передается Недвижимое имущество, подлежащее налогообложению по кадастровой стоимости (статья 378.2 НК РФ: административно-деловые центры, торговые центры и помещения в них, нежилые помещения для размещения офисов, торговых объектов, объектов общественного питания и бытового обслуживания, жилые помещения, </w:t>
      </w:r>
      <w:proofErr w:type="spellStart"/>
      <w:r w:rsidRPr="001026CE">
        <w:rPr>
          <w:rFonts w:ascii="Times New Roman" w:hAnsi="Times New Roman"/>
        </w:rPr>
        <w:t>машино</w:t>
      </w:r>
      <w:proofErr w:type="spellEnd"/>
      <w:r w:rsidRPr="001026CE">
        <w:rPr>
          <w:rFonts w:ascii="Times New Roman" w:hAnsi="Times New Roman"/>
        </w:rPr>
        <w:t>-места, объекты незавершенного строительства и др.) и (или) когда по Договору передается Земельный участок.</w:t>
      </w:r>
    </w:p>
  </w:footnote>
  <w:footnote w:id="20">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Слова «налог на имущество» включаются в случае продажи недвижимого имущества, за исключением земельного участка.</w:t>
      </w:r>
    </w:p>
  </w:footnote>
  <w:footnote w:id="21">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Слова «</w:t>
      </w:r>
      <w:r>
        <w:rPr>
          <w:rFonts w:ascii="Times New Roman" w:hAnsi="Times New Roman"/>
        </w:rPr>
        <w:t xml:space="preserve">и </w:t>
      </w:r>
      <w:r w:rsidRPr="001026CE">
        <w:rPr>
          <w:rFonts w:ascii="Times New Roman" w:hAnsi="Times New Roman"/>
        </w:rPr>
        <w:t>земельн</w:t>
      </w:r>
      <w:r>
        <w:rPr>
          <w:rFonts w:ascii="Times New Roman" w:hAnsi="Times New Roman"/>
        </w:rPr>
        <w:t>ого</w:t>
      </w:r>
      <w:r w:rsidRPr="001026CE">
        <w:rPr>
          <w:rFonts w:ascii="Times New Roman" w:hAnsi="Times New Roman"/>
        </w:rPr>
        <w:t xml:space="preserve"> налог</w:t>
      </w:r>
      <w:r>
        <w:rPr>
          <w:rFonts w:ascii="Times New Roman" w:hAnsi="Times New Roman"/>
        </w:rPr>
        <w:t>а</w:t>
      </w:r>
      <w:r w:rsidRPr="001026CE">
        <w:rPr>
          <w:rFonts w:ascii="Times New Roman" w:hAnsi="Times New Roman"/>
        </w:rPr>
        <w:t xml:space="preserve">» включаются в случае продажи земельного участка. </w:t>
      </w:r>
    </w:p>
  </w:footnote>
  <w:footnote w:id="22">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xml:space="preserve"> Слова «</w:t>
      </w:r>
      <w:r>
        <w:rPr>
          <w:rFonts w:ascii="Times New Roman" w:hAnsi="Times New Roman"/>
        </w:rPr>
        <w:t xml:space="preserve">, </w:t>
      </w:r>
      <w:r w:rsidRPr="001026CE">
        <w:rPr>
          <w:rFonts w:ascii="Times New Roman" w:hAnsi="Times New Roman"/>
        </w:rPr>
        <w:t>пунктом 7 статьи 396 НК РФ (земельный налог)» включаются в случае продажи земельного участка.</w:t>
      </w:r>
    </w:p>
  </w:footnote>
  <w:footnote w:id="23">
    <w:p w:rsidR="000521C9" w:rsidRPr="00594389" w:rsidRDefault="000521C9" w:rsidP="00D37356">
      <w:pPr>
        <w:pStyle w:val="a9"/>
        <w:jc w:val="both"/>
        <w:rPr>
          <w:rFonts w:ascii="Times New Roman" w:hAnsi="Times New Roman"/>
        </w:rPr>
      </w:pPr>
      <w:r>
        <w:rPr>
          <w:rStyle w:val="af5"/>
        </w:rPr>
        <w:footnoteRef/>
      </w:r>
      <w:r>
        <w:t xml:space="preserve"> </w:t>
      </w:r>
      <w:r w:rsidRPr="00594389">
        <w:rPr>
          <w:rFonts w:ascii="Times New Roman" w:hAnsi="Times New Roman"/>
        </w:rPr>
        <w:t>Слова «</w:t>
      </w:r>
      <w:r>
        <w:rPr>
          <w:rFonts w:ascii="Times New Roman" w:hAnsi="Times New Roman"/>
        </w:rPr>
        <w:t>, пункта 7 статьи 396 НК РФ (земельный налог)»</w:t>
      </w:r>
      <w:r w:rsidRPr="00594389">
        <w:rPr>
          <w:rFonts w:ascii="Times New Roman" w:hAnsi="Times New Roman"/>
        </w:rPr>
        <w:t xml:space="preserve"> включаются в случае продажи земельного участка.</w:t>
      </w:r>
    </w:p>
  </w:footnote>
  <w:footnote w:id="24">
    <w:p w:rsidR="000521C9" w:rsidRPr="001026CE" w:rsidRDefault="000521C9" w:rsidP="00D37356">
      <w:pPr>
        <w:pStyle w:val="a9"/>
        <w:jc w:val="both"/>
        <w:rPr>
          <w:rStyle w:val="af5"/>
        </w:rPr>
      </w:pPr>
      <w:r w:rsidRPr="001026CE">
        <w:rPr>
          <w:rStyle w:val="af5"/>
        </w:rPr>
        <w:footnoteRef/>
      </w:r>
      <w:r w:rsidRPr="001026CE">
        <w:rPr>
          <w:rFonts w:ascii="Times New Roman" w:hAnsi="Times New Roman"/>
        </w:rPr>
        <w:t> Срок 5 (пять) календарных дней указывается при заключении договора купли-продажи недвижи</w:t>
      </w:r>
      <w:r>
        <w:rPr>
          <w:rFonts w:ascii="Times New Roman" w:hAnsi="Times New Roman"/>
        </w:rPr>
        <w:t>мого имущества. При заключении Д</w:t>
      </w:r>
      <w:r w:rsidRPr="001026CE">
        <w:rPr>
          <w:rFonts w:ascii="Times New Roman" w:hAnsi="Times New Roman"/>
        </w:rPr>
        <w:t xml:space="preserve">оговора купли-продажи недвижимого имущества с последующей арендой данного имущества (с обратной арендой) указывается иной соответствующий срок </w:t>
      </w:r>
      <w:r w:rsidRPr="001026CE">
        <w:rPr>
          <w:rStyle w:val="af5"/>
        </w:rPr>
        <w:t xml:space="preserve"> </w:t>
      </w:r>
      <w:r w:rsidRPr="001026CE">
        <w:rPr>
          <w:rFonts w:ascii="Times New Roman" w:hAnsi="Times New Roman"/>
        </w:rPr>
        <w:t>в соответствии с решением уполномоченного органа.</w:t>
      </w:r>
    </w:p>
  </w:footnote>
  <w:footnote w:id="25">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Пункт Договора не указывается в случае, если Покупатель не является физическим лицом.</w:t>
      </w:r>
    </w:p>
  </w:footnote>
  <w:footnote w:id="26">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К доходам физического лица относятся суммы неустойки, выплачиваемые Продавцом в соответствии с пунктами 6.4 и 6.6 Договора, согласно подпункту 10 пункта 1 статьи 208, статье 217, пункту 1 статьи 226 НК РФ, письма Минфина России от 27.08.2021 № 03-04-05/69276 (пункт 2), письма ФНС России от 17.07.2015 №</w:t>
      </w:r>
      <w:r>
        <w:rPr>
          <w:rFonts w:ascii="Times New Roman" w:hAnsi="Times New Roman"/>
        </w:rPr>
        <w:t> </w:t>
      </w:r>
      <w:r w:rsidRPr="001026CE">
        <w:rPr>
          <w:rFonts w:ascii="Times New Roman" w:hAnsi="Times New Roman"/>
        </w:rPr>
        <w:t xml:space="preserve">СА-4-7/12693@). </w:t>
      </w:r>
    </w:p>
  </w:footnote>
  <w:footnote w:id="27">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при необходимости.</w:t>
      </w:r>
    </w:p>
  </w:footnote>
  <w:footnote w:id="28">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В случае, если движимое имущество не продается, то вместо слов: «Недвижимое имущество», указывается слово «Имущество».</w:t>
      </w:r>
    </w:p>
  </w:footnote>
  <w:footnote w:id="29">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если земельный участок принадлежит ПАО Сбербанк на праве отличном от права собственности.</w:t>
      </w:r>
    </w:p>
  </w:footnote>
  <w:footnote w:id="30">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xml:space="preserve"> Пункт указывается в случае заключения </w:t>
      </w:r>
      <w:r>
        <w:rPr>
          <w:rFonts w:ascii="Times New Roman" w:hAnsi="Times New Roman"/>
        </w:rPr>
        <w:t>Д</w:t>
      </w:r>
      <w:r w:rsidRPr="001026CE">
        <w:rPr>
          <w:rFonts w:ascii="Times New Roman" w:hAnsi="Times New Roman"/>
        </w:rPr>
        <w:t>оговора купли-продажи недвижимого имущества с последующей арендой данного имущества (с обратной арендой).</w:t>
      </w:r>
    </w:p>
  </w:footnote>
  <w:footnote w:id="31">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Подключение – действие, последствием которого является передача информации между оборудованием Покупателя и инфраструктурой или средствами вычислительной техники (далее – СВТ) Продавца.</w:t>
      </w:r>
    </w:p>
  </w:footnote>
  <w:footnote w:id="32">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Оборудование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Продавца по интерфейсам (включая беспроводные), предназначенным для передачи данных.</w:t>
      </w:r>
    </w:p>
  </w:footnote>
  <w:footnote w:id="33">
    <w:p w:rsidR="000521C9" w:rsidRPr="001026CE" w:rsidRDefault="000521C9" w:rsidP="00D37356">
      <w:pPr>
        <w:pStyle w:val="a9"/>
        <w:rPr>
          <w:rFonts w:ascii="Times New Roman" w:hAnsi="Times New Roman"/>
        </w:rPr>
      </w:pPr>
      <w:r w:rsidRPr="001026CE">
        <w:rPr>
          <w:rStyle w:val="af5"/>
        </w:rPr>
        <w:footnoteRef/>
      </w:r>
      <w:r w:rsidRPr="001026CE">
        <w:rPr>
          <w:rFonts w:ascii="Times New Roman" w:hAnsi="Times New Roman"/>
        </w:rPr>
        <w:t> Для договоров с физическими лицами слово «работников» удалить.</w:t>
      </w:r>
    </w:p>
  </w:footnote>
  <w:footnote w:id="34">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передачи недвижимого имущества вместе с движимым имуществом.</w:t>
      </w:r>
    </w:p>
  </w:footnote>
  <w:footnote w:id="35">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телефон, факс, e-</w:t>
      </w:r>
      <w:proofErr w:type="spellStart"/>
      <w:r w:rsidRPr="001026CE">
        <w:rPr>
          <w:rFonts w:ascii="Times New Roman" w:hAnsi="Times New Roman"/>
        </w:rPr>
        <w:t>mail</w:t>
      </w:r>
      <w:proofErr w:type="spellEnd"/>
      <w:r w:rsidRPr="001026CE">
        <w:rPr>
          <w:rFonts w:ascii="Times New Roman" w:hAnsi="Times New Roman"/>
        </w:rPr>
        <w:t xml:space="preserve"> (при наличии), иные виды и способы связи, приводятся также сведения о его регистрации в этом качестве индивидуального предпринимателя, в </w:t>
      </w:r>
      <w:proofErr w:type="spellStart"/>
      <w:r w:rsidRPr="001026CE">
        <w:rPr>
          <w:rFonts w:ascii="Times New Roman" w:hAnsi="Times New Roman"/>
        </w:rPr>
        <w:t>т.ч</w:t>
      </w:r>
      <w:proofErr w:type="spellEnd"/>
      <w:r w:rsidRPr="001026CE">
        <w:rPr>
          <w:rFonts w:ascii="Times New Roman" w:hAnsi="Times New Roman"/>
        </w:rPr>
        <w:t>. ОГРНИП.</w:t>
      </w:r>
    </w:p>
  </w:footnote>
  <w:footnote w:id="36">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37">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38">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Слова «с последующей арендой данного имущества (обратной арендой)» указываются при заключении договора купли-продажи недвижимого имущества с последующей арендой данного имущества (с обратной арендой).</w:t>
      </w:r>
    </w:p>
  </w:footnote>
  <w:footnote w:id="39">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Продавца.</w:t>
      </w:r>
    </w:p>
  </w:footnote>
  <w:footnote w:id="40">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Продавца.</w:t>
      </w:r>
    </w:p>
  </w:footnote>
  <w:footnote w:id="41">
    <w:p w:rsidR="000521C9" w:rsidRPr="001026CE" w:rsidRDefault="000521C9" w:rsidP="00D37356">
      <w:pPr>
        <w:pStyle w:val="a9"/>
        <w:rPr>
          <w:rFonts w:ascii="Times New Roman" w:hAnsi="Times New Roman"/>
        </w:rPr>
      </w:pPr>
      <w:r w:rsidRPr="001026CE">
        <w:rPr>
          <w:rStyle w:val="af5"/>
        </w:rPr>
        <w:footnoteRef/>
      </w:r>
      <w:r w:rsidRPr="001026CE">
        <w:rPr>
          <w:rFonts w:ascii="Times New Roman" w:hAnsi="Times New Roman"/>
        </w:rPr>
        <w:t> Указывается полное и сокращенное наименование Покупателя.</w:t>
      </w:r>
    </w:p>
  </w:footnote>
  <w:footnote w:id="42">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Покупателя.</w:t>
      </w:r>
    </w:p>
  </w:footnote>
  <w:footnote w:id="43">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Покупателя.</w:t>
      </w:r>
    </w:p>
  </w:footnote>
  <w:footnote w:id="44">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45">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Приводится описание недвижимого имущества и его характеристики (помещение / здание / сооружение / 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46">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Указывается в соответствии с Единым государственным реестром недвижимости.</w:t>
      </w:r>
    </w:p>
  </w:footnote>
  <w:footnote w:id="47">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Указывается в соответствии с Единым государственным реестром недвижимости.</w:t>
      </w:r>
    </w:p>
  </w:footnote>
  <w:footnote w:id="48">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49">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50">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Указать дату и номер регистрации права собственности в Едином государственном реестре недвижимости.</w:t>
      </w:r>
    </w:p>
  </w:footnote>
  <w:footnote w:id="51">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если земельный участок принадлежит ПАО</w:t>
      </w:r>
      <w:r w:rsidRPr="001026CE">
        <w:rPr>
          <w:rFonts w:ascii="Times New Roman" w:hAnsi="Times New Roman"/>
          <w:lang w:val="en-US"/>
        </w:rPr>
        <w:t> </w:t>
      </w:r>
      <w:r w:rsidRPr="001026CE">
        <w:rPr>
          <w:rFonts w:ascii="Times New Roman" w:hAnsi="Times New Roman"/>
        </w:rPr>
        <w:t>Сбербанк на праве собственности.</w:t>
      </w:r>
    </w:p>
  </w:footnote>
  <w:footnote w:id="52">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53">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Указывается в соответствии с Единым государственным реестром недвижимости.</w:t>
      </w:r>
    </w:p>
  </w:footnote>
  <w:footnote w:id="54">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Указывается в соответствии с Единым государственным реестром недвижимости.</w:t>
      </w:r>
    </w:p>
  </w:footnote>
  <w:footnote w:id="55">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56">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57">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Указать дату и номер регистрации права собственности в Едином государственном реестре недвижимости.</w:t>
      </w:r>
    </w:p>
  </w:footnote>
  <w:footnote w:id="58">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В случае, если продаются несколько объектов недвижимого имущества, то перечисляются «</w:t>
      </w:r>
      <w:r w:rsidRPr="001026CE">
        <w:rPr>
          <w:rFonts w:ascii="Times New Roman" w:hAnsi="Times New Roman"/>
          <w:b/>
        </w:rPr>
        <w:t>Объект 1</w:t>
      </w:r>
      <w:r w:rsidRPr="001026CE">
        <w:rPr>
          <w:rFonts w:ascii="Times New Roman" w:hAnsi="Times New Roman"/>
        </w:rPr>
        <w:t>», «</w:t>
      </w:r>
      <w:r w:rsidRPr="001026CE">
        <w:rPr>
          <w:rFonts w:ascii="Times New Roman" w:hAnsi="Times New Roman"/>
          <w:b/>
        </w:rPr>
        <w:t>Объект 2</w:t>
      </w:r>
      <w:r w:rsidRPr="001026CE">
        <w:rPr>
          <w:rFonts w:ascii="Times New Roman" w:hAnsi="Times New Roman"/>
        </w:rPr>
        <w:t>» и т.д., и (или) «</w:t>
      </w:r>
      <w:r w:rsidRPr="001026CE">
        <w:rPr>
          <w:rFonts w:ascii="Times New Roman" w:hAnsi="Times New Roman"/>
          <w:b/>
        </w:rPr>
        <w:t>Земельный участок 1</w:t>
      </w:r>
      <w:r w:rsidRPr="001026CE">
        <w:rPr>
          <w:rFonts w:ascii="Times New Roman" w:hAnsi="Times New Roman"/>
        </w:rPr>
        <w:t>», «</w:t>
      </w:r>
      <w:r w:rsidRPr="001026CE">
        <w:rPr>
          <w:rFonts w:ascii="Times New Roman" w:hAnsi="Times New Roman"/>
          <w:b/>
        </w:rPr>
        <w:t>Земельный участок 2</w:t>
      </w:r>
      <w:r w:rsidRPr="001026CE">
        <w:rPr>
          <w:rFonts w:ascii="Times New Roman" w:hAnsi="Times New Roman"/>
        </w:rPr>
        <w:t>» и т.д. соответственно. После данного перечисления указывается: «совместно именуемые далее «</w:t>
      </w:r>
      <w:r w:rsidRPr="001026CE">
        <w:rPr>
          <w:rFonts w:ascii="Times New Roman" w:hAnsi="Times New Roman"/>
          <w:b/>
        </w:rPr>
        <w:t>Объекты</w:t>
      </w:r>
      <w:r w:rsidRPr="001026CE">
        <w:rPr>
          <w:rFonts w:ascii="Times New Roman" w:hAnsi="Times New Roman"/>
        </w:rPr>
        <w:t>» и (или) «</w:t>
      </w:r>
      <w:r w:rsidRPr="001026CE">
        <w:rPr>
          <w:rFonts w:ascii="Times New Roman" w:hAnsi="Times New Roman"/>
          <w:b/>
        </w:rPr>
        <w:t>Земельные участки</w:t>
      </w:r>
      <w:r w:rsidRPr="001026CE">
        <w:rPr>
          <w:rFonts w:ascii="Times New Roman" w:hAnsi="Times New Roman"/>
        </w:rPr>
        <w:t>»».</w:t>
      </w:r>
    </w:p>
  </w:footnote>
  <w:footnote w:id="59">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Подробно (с соответствующими реквизитами) указать перечень передаваемых документов, принадлежностей.</w:t>
      </w:r>
    </w:p>
  </w:footnote>
  <w:footnote w:id="60">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Указывается каждый индивидуальный прибор учета отдельно.</w:t>
      </w:r>
    </w:p>
  </w:footnote>
  <w:footnote w:id="61">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Если у двери Объекта несколько замков, то указывается по каждому замку.</w:t>
      </w:r>
    </w:p>
  </w:footnote>
  <w:footnote w:id="62">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Если у Объекта несколько дверей, то указывается по каждой двери.</w:t>
      </w:r>
    </w:p>
  </w:footnote>
  <w:footnote w:id="63">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xml:space="preserve"> Пункт указывается при необходимости.</w:t>
      </w:r>
    </w:p>
  </w:footnote>
  <w:footnote w:id="64">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xml:space="preserve">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65">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xml:space="preserve"> Пункт указывается при необходимости.</w:t>
      </w:r>
    </w:p>
  </w:footnote>
  <w:footnote w:id="66">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xml:space="preserve">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67">
    <w:p w:rsidR="000521C9" w:rsidRPr="001026CE" w:rsidRDefault="000521C9" w:rsidP="00D37356">
      <w:pPr>
        <w:pStyle w:val="a9"/>
        <w:rPr>
          <w:rFonts w:ascii="Times New Roman" w:hAnsi="Times New Roman"/>
        </w:rPr>
      </w:pPr>
      <w:r w:rsidRPr="001026CE">
        <w:rPr>
          <w:rStyle w:val="af5"/>
        </w:rPr>
        <w:footnoteRef/>
      </w:r>
      <w:r w:rsidRPr="001026CE">
        <w:rPr>
          <w:rFonts w:ascii="Times New Roman" w:hAnsi="Times New Roman"/>
        </w:rPr>
        <w:t> Если применимо.</w:t>
      </w:r>
    </w:p>
  </w:footnote>
  <w:footnote w:id="68">
    <w:p w:rsidR="000521C9" w:rsidRPr="001026CE" w:rsidRDefault="000521C9" w:rsidP="00D37356">
      <w:pPr>
        <w:pStyle w:val="HTML"/>
        <w:jc w:val="both"/>
        <w:rPr>
          <w:rFonts w:ascii="Times New Roman" w:eastAsia="Calibri" w:hAnsi="Times New Roman" w:cs="Times New Roman"/>
        </w:rPr>
      </w:pPr>
      <w:r w:rsidRPr="001026CE">
        <w:rPr>
          <w:rStyle w:val="af5"/>
        </w:rPr>
        <w:footnoteRef/>
      </w:r>
      <w:r w:rsidRPr="001026CE">
        <w:rPr>
          <w:rFonts w:ascii="Times New Roman" w:eastAsia="Calibri" w:hAnsi="Times New Roman" w:cs="Times New Roman"/>
        </w:rPr>
        <w:t>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69">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Уведомление ПАО</w:t>
      </w:r>
      <w:r>
        <w:rPr>
          <w:rFonts w:ascii="Times New Roman" w:hAnsi="Times New Roman"/>
        </w:rPr>
        <w:t> </w:t>
      </w:r>
      <w:r w:rsidRPr="001026CE">
        <w:rPr>
          <w:rFonts w:ascii="Times New Roman" w:hAnsi="Times New Roman"/>
        </w:rPr>
        <w:t xml:space="preserve">Сбербанк направляется в порядке, предусмотренном Договором, по адресу: </w:t>
      </w:r>
      <w:r>
        <w:rPr>
          <w:rFonts w:ascii="Times New Roman" w:hAnsi="Times New Roman"/>
        </w:rPr>
        <w:t>121170</w:t>
      </w:r>
      <w:r w:rsidRPr="001026CE">
        <w:rPr>
          <w:rFonts w:ascii="Times New Roman" w:hAnsi="Times New Roman"/>
        </w:rPr>
        <w:t>, Р</w:t>
      </w:r>
      <w:r>
        <w:rPr>
          <w:rFonts w:ascii="Times New Roman" w:hAnsi="Times New Roman"/>
        </w:rPr>
        <w:t>оссийская Федерация, г. Москва, Кутузовский проспект, д. 32, к. 3, Управление </w:t>
      </w:r>
      <w:r w:rsidRPr="001026CE">
        <w:rPr>
          <w:rFonts w:ascii="Times New Roman" w:hAnsi="Times New Roman"/>
        </w:rPr>
        <w:t>комплаенс</w:t>
      </w:r>
      <w:r>
        <w:rPr>
          <w:rFonts w:ascii="Times New Roman" w:hAnsi="Times New Roman"/>
        </w:rPr>
        <w:t> </w:t>
      </w:r>
      <w:r w:rsidRPr="001026CE">
        <w:rPr>
          <w:rFonts w:ascii="Times New Roman" w:hAnsi="Times New Roman"/>
        </w:rPr>
        <w:t>ПАО</w:t>
      </w:r>
      <w:r>
        <w:rPr>
          <w:rFonts w:ascii="Times New Roman" w:hAnsi="Times New Roman"/>
        </w:rPr>
        <w:t> </w:t>
      </w:r>
      <w:r w:rsidRPr="001026CE">
        <w:rPr>
          <w:rFonts w:ascii="Times New Roman" w:hAnsi="Times New Roman"/>
        </w:rPr>
        <w:t>Сбербанк.</w:t>
      </w:r>
    </w:p>
  </w:footnote>
  <w:footnote w:id="70">
    <w:p w:rsidR="000521C9" w:rsidRPr="001026CE" w:rsidRDefault="000521C9" w:rsidP="00D37356">
      <w:pPr>
        <w:pStyle w:val="a9"/>
        <w:rPr>
          <w:rFonts w:ascii="Times New Roman" w:hAnsi="Times New Roman"/>
        </w:rPr>
      </w:pPr>
      <w:r w:rsidRPr="001026CE">
        <w:rPr>
          <w:rStyle w:val="af5"/>
        </w:rPr>
        <w:footnoteRef/>
      </w:r>
      <w:r w:rsidRPr="001026CE">
        <w:rPr>
          <w:rFonts w:ascii="Times New Roman" w:hAnsi="Times New Roman"/>
        </w:rPr>
        <w:t> Номер (при наличии), дата и заголовок (при наличии).</w:t>
      </w:r>
    </w:p>
  </w:footnote>
  <w:footnote w:id="71">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1026CE">
        <w:rPr>
          <w:rFonts w:ascii="Times New Roman" w:hAnsi="Times New Roman"/>
          <w:lang w:val="en-US"/>
        </w:rPr>
        <w:t>sms</w:t>
      </w:r>
      <w:proofErr w:type="spellEnd"/>
      <w:r w:rsidRPr="001026CE">
        <w:rPr>
          <w:rFonts w:ascii="Times New Roman" w:hAnsi="Times New Roman"/>
        </w:rPr>
        <w:t xml:space="preserve"> и мессенджеров, аудио- и видеозаписи и т.п.</w:t>
      </w:r>
    </w:p>
  </w:footnote>
  <w:footnote w:id="72">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По требованию контрагента срок может быть скорректирован в сторону увеличения (максимально до 30 календарных дней).</w:t>
      </w:r>
    </w:p>
  </w:footnote>
  <w:footnote w:id="73">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74">
    <w:p w:rsidR="000521C9" w:rsidRPr="001026CE" w:rsidRDefault="000521C9" w:rsidP="00D37356">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A3A71"/>
    <w:multiLevelType w:val="hybridMultilevel"/>
    <w:tmpl w:val="CC186F2C"/>
    <w:lvl w:ilvl="0" w:tplc="E0049BF0">
      <w:start w:val="1"/>
      <w:numFmt w:val="decimal"/>
      <w:lvlText w:val="3.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0A82FA2"/>
    <w:multiLevelType w:val="multilevel"/>
    <w:tmpl w:val="DBB09C4C"/>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47C1835"/>
    <w:multiLevelType w:val="hybridMultilevel"/>
    <w:tmpl w:val="D63426F6"/>
    <w:lvl w:ilvl="0" w:tplc="C382EFB6">
      <w:start w:val="1"/>
      <w:numFmt w:val="decimal"/>
      <w:lvlText w:val="3.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6950BB7"/>
    <w:multiLevelType w:val="multilevel"/>
    <w:tmpl w:val="6696FA0E"/>
    <w:lvl w:ilvl="0">
      <w:start w:val="9"/>
      <w:numFmt w:val="decimal"/>
      <w:lvlText w:val="%1."/>
      <w:lvlJc w:val="left"/>
      <w:pPr>
        <w:ind w:left="360" w:hanging="360"/>
      </w:pPr>
      <w:rPr>
        <w:rFonts w:hint="default"/>
      </w:rPr>
    </w:lvl>
    <w:lvl w:ilvl="1">
      <w:start w:val="1"/>
      <w:numFmt w:val="decimal"/>
      <w:lvlText w:val="%1.%2."/>
      <w:lvlJc w:val="left"/>
      <w:pPr>
        <w:ind w:left="1069" w:hanging="360"/>
      </w:pPr>
      <w:rPr>
        <w:rFonts w:ascii="Times New Roman" w:hAnsi="Times New Roman" w:cs="Times New Roman"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18AC21E9"/>
    <w:multiLevelType w:val="multilevel"/>
    <w:tmpl w:val="1C6249CA"/>
    <w:lvl w:ilvl="0">
      <w:start w:val="8"/>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554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210F68E3"/>
    <w:multiLevelType w:val="multilevel"/>
    <w:tmpl w:val="409C049C"/>
    <w:lvl w:ilvl="0">
      <w:start w:val="1"/>
      <w:numFmt w:val="decimal"/>
      <w:lvlText w:val="%1."/>
      <w:lvlJc w:val="left"/>
      <w:pPr>
        <w:ind w:left="540" w:hanging="540"/>
      </w:pPr>
      <w:rPr>
        <w:rFonts w:hint="default"/>
        <w:b/>
      </w:rPr>
    </w:lvl>
    <w:lvl w:ilvl="1">
      <w:start w:val="1"/>
      <w:numFmt w:val="decimal"/>
      <w:lvlText w:val="%1.%2."/>
      <w:lvlJc w:val="left"/>
      <w:pPr>
        <w:ind w:left="3518" w:hanging="540"/>
      </w:pPr>
      <w:rPr>
        <w:rFonts w:ascii="Times New Roman" w:hAnsi="Times New Roman" w:cs="Times New Roman" w:hint="default"/>
        <w:b w:val="0"/>
        <w:sz w:val="24"/>
        <w:szCs w:val="24"/>
      </w:rPr>
    </w:lvl>
    <w:lvl w:ilvl="2">
      <w:start w:val="1"/>
      <w:numFmt w:val="decimal"/>
      <w:lvlText w:val="%1.%2.%3."/>
      <w:lvlJc w:val="left"/>
      <w:pPr>
        <w:ind w:left="1855" w:hanging="720"/>
      </w:pPr>
      <w:rPr>
        <w:rFonts w:hint="default"/>
        <w:b w:val="0"/>
      </w:rPr>
    </w:lvl>
    <w:lvl w:ilvl="3">
      <w:start w:val="1"/>
      <w:numFmt w:val="decimal"/>
      <w:lvlText w:val="%1.%2.%3.%4."/>
      <w:lvlJc w:val="left"/>
      <w:pPr>
        <w:ind w:left="1855" w:hanging="720"/>
      </w:pPr>
      <w:rPr>
        <w:rFonts w:hint="default"/>
        <w:b w:val="0"/>
      </w:rPr>
    </w:lvl>
    <w:lvl w:ilvl="4">
      <w:start w:val="1"/>
      <w:numFmt w:val="decimal"/>
      <w:lvlText w:val="%1.%2.%3.%4.%5."/>
      <w:lvlJc w:val="left"/>
      <w:pPr>
        <w:ind w:left="2496" w:hanging="1080"/>
      </w:pPr>
      <w:rPr>
        <w:rFonts w:ascii="Times New Roman" w:hAnsi="Times New Roman" w:cs="Times New Roman" w:hint="default"/>
        <w:b w:val="0"/>
        <w:sz w:val="24"/>
        <w:szCs w:val="24"/>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8" w15:restartNumberingAfterBreak="0">
    <w:nsid w:val="232F74DA"/>
    <w:multiLevelType w:val="multilevel"/>
    <w:tmpl w:val="BE7C52A4"/>
    <w:lvl w:ilvl="0">
      <w:start w:val="1"/>
      <w:numFmt w:val="decimal"/>
      <w:lvlText w:val="10.%1."/>
      <w:lvlJc w:val="left"/>
      <w:pPr>
        <w:ind w:left="720" w:hanging="360"/>
      </w:pPr>
      <w:rPr>
        <w:rFonts w:hint="default"/>
      </w:rPr>
    </w:lvl>
    <w:lvl w:ilvl="1">
      <w:start w:val="9"/>
      <w:numFmt w:val="decimal"/>
      <w:lvlText w:val="10.%2"/>
      <w:lvlJc w:val="left"/>
      <w:pPr>
        <w:ind w:left="156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9" w15:restartNumberingAfterBreak="0">
    <w:nsid w:val="2B7B4C6A"/>
    <w:multiLevelType w:val="multilevel"/>
    <w:tmpl w:val="85E8BF28"/>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0" w15:restartNumberingAfterBreak="0">
    <w:nsid w:val="2CC66F62"/>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1" w15:restartNumberingAfterBreak="0">
    <w:nsid w:val="336F554D"/>
    <w:multiLevelType w:val="hybridMultilevel"/>
    <w:tmpl w:val="872C087E"/>
    <w:lvl w:ilvl="0" w:tplc="8E2CB1AC">
      <w:start w:val="1"/>
      <w:numFmt w:val="decimal"/>
      <w:lvlText w:val="3.2.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3" w15:restartNumberingAfterBreak="0">
    <w:nsid w:val="36B75371"/>
    <w:multiLevelType w:val="multilevel"/>
    <w:tmpl w:val="9AA06CB0"/>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4" w15:restartNumberingAfterBreak="0">
    <w:nsid w:val="36DD071A"/>
    <w:multiLevelType w:val="multilevel"/>
    <w:tmpl w:val="2C7869D6"/>
    <w:lvl w:ilvl="0">
      <w:start w:val="1"/>
      <w:numFmt w:val="decimal"/>
      <w:lvlText w:val="%1."/>
      <w:lvlJc w:val="left"/>
      <w:pPr>
        <w:ind w:left="360" w:hanging="360"/>
      </w:pPr>
      <w:rPr>
        <w:rFonts w:hint="default"/>
        <w:b w:val="0"/>
      </w:rPr>
    </w:lvl>
    <w:lvl w:ilvl="1">
      <w:start w:val="1"/>
      <w:numFmt w:val="decimal"/>
      <w:lvlText w:val="%1.%2."/>
      <w:lvlJc w:val="left"/>
      <w:pPr>
        <w:ind w:left="2592" w:hanging="360"/>
      </w:pPr>
      <w:rPr>
        <w:rFonts w:hint="default"/>
        <w:b w:val="0"/>
      </w:rPr>
    </w:lvl>
    <w:lvl w:ilvl="2">
      <w:start w:val="1"/>
      <w:numFmt w:val="decimal"/>
      <w:lvlText w:val="%1.%2.%3."/>
      <w:lvlJc w:val="left"/>
      <w:pPr>
        <w:ind w:left="5184" w:hanging="720"/>
      </w:pPr>
      <w:rPr>
        <w:rFonts w:hint="default"/>
        <w:b w:val="0"/>
      </w:rPr>
    </w:lvl>
    <w:lvl w:ilvl="3">
      <w:start w:val="1"/>
      <w:numFmt w:val="decimal"/>
      <w:lvlText w:val="%1.%2.%3.%4."/>
      <w:lvlJc w:val="left"/>
      <w:pPr>
        <w:ind w:left="7416" w:hanging="720"/>
      </w:pPr>
      <w:rPr>
        <w:rFonts w:hint="default"/>
        <w:b w:val="0"/>
      </w:rPr>
    </w:lvl>
    <w:lvl w:ilvl="4">
      <w:start w:val="1"/>
      <w:numFmt w:val="decimal"/>
      <w:lvlText w:val="%1.%2.%3.%4.%5."/>
      <w:lvlJc w:val="left"/>
      <w:pPr>
        <w:ind w:left="10008" w:hanging="1080"/>
      </w:pPr>
      <w:rPr>
        <w:rFonts w:hint="default"/>
        <w:b w:val="0"/>
      </w:rPr>
    </w:lvl>
    <w:lvl w:ilvl="5">
      <w:start w:val="1"/>
      <w:numFmt w:val="decimal"/>
      <w:lvlText w:val="%1.%2.%3.%4.%5.%6."/>
      <w:lvlJc w:val="left"/>
      <w:pPr>
        <w:ind w:left="12240" w:hanging="1080"/>
      </w:pPr>
      <w:rPr>
        <w:rFonts w:hint="default"/>
        <w:b w:val="0"/>
      </w:rPr>
    </w:lvl>
    <w:lvl w:ilvl="6">
      <w:start w:val="1"/>
      <w:numFmt w:val="decimal"/>
      <w:lvlText w:val="%1.%2.%3.%4.%5.%6.%7."/>
      <w:lvlJc w:val="left"/>
      <w:pPr>
        <w:ind w:left="14832" w:hanging="1440"/>
      </w:pPr>
      <w:rPr>
        <w:rFonts w:hint="default"/>
        <w:b w:val="0"/>
      </w:rPr>
    </w:lvl>
    <w:lvl w:ilvl="7">
      <w:start w:val="1"/>
      <w:numFmt w:val="decimal"/>
      <w:lvlText w:val="%1.%2.%3.%4.%5.%6.%7.%8."/>
      <w:lvlJc w:val="left"/>
      <w:pPr>
        <w:ind w:left="17064" w:hanging="1440"/>
      </w:pPr>
      <w:rPr>
        <w:rFonts w:hint="default"/>
        <w:b w:val="0"/>
      </w:rPr>
    </w:lvl>
    <w:lvl w:ilvl="8">
      <w:start w:val="1"/>
      <w:numFmt w:val="decimal"/>
      <w:lvlText w:val="%1.%2.%3.%4.%5.%6.%7.%8.%9."/>
      <w:lvlJc w:val="left"/>
      <w:pPr>
        <w:ind w:left="19656" w:hanging="1800"/>
      </w:pPr>
      <w:rPr>
        <w:rFonts w:hint="default"/>
        <w:b w:val="0"/>
      </w:rPr>
    </w:lvl>
  </w:abstractNum>
  <w:abstractNum w:abstractNumId="15" w15:restartNumberingAfterBreak="0">
    <w:nsid w:val="3781003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84B48F6"/>
    <w:multiLevelType w:val="hybridMultilevel"/>
    <w:tmpl w:val="501A609A"/>
    <w:lvl w:ilvl="0" w:tplc="B2C48058">
      <w:start w:val="9"/>
      <w:numFmt w:val="decimal"/>
      <w:lvlText w:val="%1."/>
      <w:lvlJc w:val="left"/>
      <w:pPr>
        <w:ind w:left="1353" w:hanging="360"/>
      </w:pPr>
      <w:rPr>
        <w:rFonts w:hint="default"/>
      </w:r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8" w15:restartNumberingAfterBreak="0">
    <w:nsid w:val="3A6F73FB"/>
    <w:multiLevelType w:val="hybridMultilevel"/>
    <w:tmpl w:val="48A6720A"/>
    <w:lvl w:ilvl="0" w:tplc="C2C45E84">
      <w:start w:val="1"/>
      <w:numFmt w:val="decimal"/>
      <w:lvlText w:val="%1."/>
      <w:lvlJc w:val="left"/>
      <w:pPr>
        <w:ind w:left="930" w:hanging="57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ABF7423"/>
    <w:multiLevelType w:val="multilevel"/>
    <w:tmpl w:val="5C5EF33E"/>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DBC1D36"/>
    <w:multiLevelType w:val="multilevel"/>
    <w:tmpl w:val="C9009866"/>
    <w:lvl w:ilvl="0">
      <w:start w:val="1"/>
      <w:numFmt w:val="decimal"/>
      <w:lvlText w:val="%1."/>
      <w:lvlJc w:val="left"/>
      <w:pPr>
        <w:tabs>
          <w:tab w:val="num" w:pos="1260"/>
        </w:tabs>
        <w:ind w:left="1260" w:hanging="1260"/>
      </w:pPr>
      <w:rPr>
        <w:rFonts w:hint="default"/>
      </w:rPr>
    </w:lvl>
    <w:lvl w:ilvl="1">
      <w:start w:val="1"/>
      <w:numFmt w:val="decimal"/>
      <w:lvlText w:val="1.%2."/>
      <w:lvlJc w:val="left"/>
      <w:pPr>
        <w:tabs>
          <w:tab w:val="num" w:pos="1969"/>
        </w:tabs>
        <w:ind w:left="1969" w:hanging="1260"/>
      </w:pPr>
      <w:rPr>
        <w:rFonts w:hint="default"/>
      </w:rPr>
    </w:lvl>
    <w:lvl w:ilvl="2">
      <w:start w:val="1"/>
      <w:numFmt w:val="decimal"/>
      <w:lvlText w:val="1.1.%3."/>
      <w:lvlJc w:val="left"/>
      <w:pPr>
        <w:tabs>
          <w:tab w:val="num" w:pos="2678"/>
        </w:tabs>
        <w:ind w:left="2678" w:hanging="1260"/>
      </w:pPr>
      <w:rPr>
        <w:rFonts w:hint="default"/>
        <w:b w:val="0"/>
      </w:rPr>
    </w:lvl>
    <w:lvl w:ilvl="3">
      <w:start w:val="1"/>
      <w:numFmt w:val="decimal"/>
      <w:lvlText w:val="%1.%2.%3.%4."/>
      <w:lvlJc w:val="left"/>
      <w:pPr>
        <w:tabs>
          <w:tab w:val="num" w:pos="3387"/>
        </w:tabs>
        <w:ind w:left="3387" w:hanging="1260"/>
      </w:pPr>
      <w:rPr>
        <w:rFonts w:hint="default"/>
      </w:rPr>
    </w:lvl>
    <w:lvl w:ilvl="4">
      <w:start w:val="1"/>
      <w:numFmt w:val="decimal"/>
      <w:lvlText w:val="%1.%2.%3.%4.%5."/>
      <w:lvlJc w:val="left"/>
      <w:pPr>
        <w:tabs>
          <w:tab w:val="num" w:pos="4096"/>
        </w:tabs>
        <w:ind w:left="4096" w:hanging="1260"/>
      </w:pPr>
      <w:rPr>
        <w:rFonts w:hint="default"/>
      </w:rPr>
    </w:lvl>
    <w:lvl w:ilvl="5">
      <w:start w:val="1"/>
      <w:numFmt w:val="decimal"/>
      <w:lvlText w:val="%1.%2.%3.%4.%5.%6."/>
      <w:lvlJc w:val="left"/>
      <w:pPr>
        <w:tabs>
          <w:tab w:val="num" w:pos="4805"/>
        </w:tabs>
        <w:ind w:left="4805" w:hanging="126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2" w15:restartNumberingAfterBreak="0">
    <w:nsid w:val="432F2CD4"/>
    <w:multiLevelType w:val="multilevel"/>
    <w:tmpl w:val="E710ECBC"/>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EF718E0"/>
    <w:multiLevelType w:val="multilevel"/>
    <w:tmpl w:val="FC52892E"/>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4F5125C2"/>
    <w:multiLevelType w:val="multilevel"/>
    <w:tmpl w:val="D07CBA5A"/>
    <w:lvl w:ilvl="0">
      <w:start w:val="13"/>
      <w:numFmt w:val="decimal"/>
      <w:lvlText w:val="%1."/>
      <w:lvlJc w:val="left"/>
      <w:pPr>
        <w:ind w:left="540" w:hanging="540"/>
      </w:pPr>
      <w:rPr>
        <w:rFonts w:hint="default"/>
      </w:rPr>
    </w:lvl>
    <w:lvl w:ilvl="1">
      <w:start w:val="1"/>
      <w:numFmt w:val="decimal"/>
      <w:lvlText w:val="%1.%2."/>
      <w:lvlJc w:val="left"/>
      <w:pPr>
        <w:ind w:left="1533" w:hanging="540"/>
      </w:pPr>
      <w:rPr>
        <w:rFonts w:ascii="Times New Roman" w:hAnsi="Times New Roman" w:cs="Times New Roman" w:hint="default"/>
        <w:b w:val="0"/>
        <w:sz w:val="24"/>
        <w:szCs w:val="24"/>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53A17C00"/>
    <w:multiLevelType w:val="multilevel"/>
    <w:tmpl w:val="BCFCA604"/>
    <w:lvl w:ilvl="0">
      <w:start w:val="9"/>
      <w:numFmt w:val="decimal"/>
      <w:lvlText w:val="%1."/>
      <w:lvlJc w:val="left"/>
      <w:pPr>
        <w:ind w:left="540" w:hanging="540"/>
      </w:pPr>
      <w:rPr>
        <w:rFonts w:hint="default"/>
      </w:rPr>
    </w:lvl>
    <w:lvl w:ilvl="1">
      <w:start w:val="4"/>
      <w:numFmt w:val="decimal"/>
      <w:lvlText w:val="%1.%2."/>
      <w:lvlJc w:val="left"/>
      <w:pPr>
        <w:ind w:left="1675" w:hanging="540"/>
      </w:pPr>
      <w:rPr>
        <w:rFonts w:ascii="Times New Roman" w:hAnsi="Times New Roman" w:cs="Times New Roman" w:hint="default"/>
        <w:sz w:val="24"/>
        <w:szCs w:val="24"/>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57D604EB"/>
    <w:multiLevelType w:val="hybridMultilevel"/>
    <w:tmpl w:val="15E8E66C"/>
    <w:lvl w:ilvl="0" w:tplc="D26E5234">
      <w:start w:val="1"/>
      <w:numFmt w:val="decimal"/>
      <w:lvlText w:val="%1."/>
      <w:lvlJc w:val="left"/>
      <w:pPr>
        <w:ind w:left="5321" w:hanging="360"/>
      </w:pPr>
      <w:rPr>
        <w:rFonts w:hint="default"/>
      </w:rPr>
    </w:lvl>
    <w:lvl w:ilvl="1" w:tplc="04190019" w:tentative="1">
      <w:start w:val="1"/>
      <w:numFmt w:val="lowerLetter"/>
      <w:lvlText w:val="%2."/>
      <w:lvlJc w:val="left"/>
      <w:pPr>
        <w:ind w:left="6041" w:hanging="360"/>
      </w:pPr>
    </w:lvl>
    <w:lvl w:ilvl="2" w:tplc="0419001B" w:tentative="1">
      <w:start w:val="1"/>
      <w:numFmt w:val="lowerRoman"/>
      <w:lvlText w:val="%3."/>
      <w:lvlJc w:val="right"/>
      <w:pPr>
        <w:ind w:left="6761" w:hanging="180"/>
      </w:pPr>
    </w:lvl>
    <w:lvl w:ilvl="3" w:tplc="0419000F" w:tentative="1">
      <w:start w:val="1"/>
      <w:numFmt w:val="decimal"/>
      <w:lvlText w:val="%4."/>
      <w:lvlJc w:val="left"/>
      <w:pPr>
        <w:ind w:left="7481" w:hanging="360"/>
      </w:pPr>
    </w:lvl>
    <w:lvl w:ilvl="4" w:tplc="04190019" w:tentative="1">
      <w:start w:val="1"/>
      <w:numFmt w:val="lowerLetter"/>
      <w:lvlText w:val="%5."/>
      <w:lvlJc w:val="left"/>
      <w:pPr>
        <w:ind w:left="8201" w:hanging="360"/>
      </w:pPr>
    </w:lvl>
    <w:lvl w:ilvl="5" w:tplc="0419001B" w:tentative="1">
      <w:start w:val="1"/>
      <w:numFmt w:val="lowerRoman"/>
      <w:lvlText w:val="%6."/>
      <w:lvlJc w:val="right"/>
      <w:pPr>
        <w:ind w:left="8921" w:hanging="180"/>
      </w:pPr>
    </w:lvl>
    <w:lvl w:ilvl="6" w:tplc="0419000F" w:tentative="1">
      <w:start w:val="1"/>
      <w:numFmt w:val="decimal"/>
      <w:lvlText w:val="%7."/>
      <w:lvlJc w:val="left"/>
      <w:pPr>
        <w:ind w:left="9641" w:hanging="360"/>
      </w:pPr>
    </w:lvl>
    <w:lvl w:ilvl="7" w:tplc="04190019" w:tentative="1">
      <w:start w:val="1"/>
      <w:numFmt w:val="lowerLetter"/>
      <w:lvlText w:val="%8."/>
      <w:lvlJc w:val="left"/>
      <w:pPr>
        <w:ind w:left="10361" w:hanging="360"/>
      </w:pPr>
    </w:lvl>
    <w:lvl w:ilvl="8" w:tplc="0419001B" w:tentative="1">
      <w:start w:val="1"/>
      <w:numFmt w:val="lowerRoman"/>
      <w:lvlText w:val="%9."/>
      <w:lvlJc w:val="right"/>
      <w:pPr>
        <w:ind w:left="11081" w:hanging="180"/>
      </w:pPr>
    </w:lvl>
  </w:abstractNum>
  <w:abstractNum w:abstractNumId="28"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9" w15:restartNumberingAfterBreak="0">
    <w:nsid w:val="5CF2070F"/>
    <w:multiLevelType w:val="multilevel"/>
    <w:tmpl w:val="F10E2C56"/>
    <w:lvl w:ilvl="0">
      <w:start w:val="1"/>
      <w:numFmt w:val="decimal"/>
      <w:lvlText w:val="%1."/>
      <w:lvlJc w:val="left"/>
      <w:pPr>
        <w:ind w:left="540" w:hanging="540"/>
      </w:pPr>
      <w:rPr>
        <w:rFonts w:hint="default"/>
        <w:b w:val="0"/>
      </w:rPr>
    </w:lvl>
    <w:lvl w:ilvl="1">
      <w:start w:val="2"/>
      <w:numFmt w:val="decimal"/>
      <w:lvlText w:val="%1.%2."/>
      <w:lvlJc w:val="left"/>
      <w:pPr>
        <w:ind w:left="1296" w:hanging="540"/>
      </w:pPr>
      <w:rPr>
        <w:rFonts w:hint="default"/>
        <w:b w:val="0"/>
      </w:rPr>
    </w:lvl>
    <w:lvl w:ilvl="2">
      <w:start w:val="1"/>
      <w:numFmt w:val="decimal"/>
      <w:lvlText w:val="%1.%2.%3."/>
      <w:lvlJc w:val="left"/>
      <w:pPr>
        <w:ind w:left="2232" w:hanging="720"/>
      </w:pPr>
      <w:rPr>
        <w:rFonts w:hint="default"/>
        <w:b w:val="0"/>
      </w:rPr>
    </w:lvl>
    <w:lvl w:ilvl="3">
      <w:start w:val="1"/>
      <w:numFmt w:val="decimal"/>
      <w:lvlText w:val="%1.%2.%3.%4."/>
      <w:lvlJc w:val="left"/>
      <w:pPr>
        <w:ind w:left="2988" w:hanging="720"/>
      </w:pPr>
      <w:rPr>
        <w:rFonts w:hint="default"/>
        <w:b w:val="0"/>
      </w:rPr>
    </w:lvl>
    <w:lvl w:ilvl="4">
      <w:start w:val="1"/>
      <w:numFmt w:val="decimal"/>
      <w:lvlText w:val="%1.%2.%3.%4.%5."/>
      <w:lvlJc w:val="left"/>
      <w:pPr>
        <w:ind w:left="4104" w:hanging="1080"/>
      </w:pPr>
      <w:rPr>
        <w:rFonts w:hint="default"/>
        <w:b w:val="0"/>
      </w:rPr>
    </w:lvl>
    <w:lvl w:ilvl="5">
      <w:start w:val="1"/>
      <w:numFmt w:val="decimal"/>
      <w:lvlText w:val="%1.%2.%3.%4.%5.%6."/>
      <w:lvlJc w:val="left"/>
      <w:pPr>
        <w:ind w:left="4860" w:hanging="1080"/>
      </w:pPr>
      <w:rPr>
        <w:rFonts w:hint="default"/>
        <w:b w:val="0"/>
      </w:rPr>
    </w:lvl>
    <w:lvl w:ilvl="6">
      <w:start w:val="1"/>
      <w:numFmt w:val="decimal"/>
      <w:lvlText w:val="%1.%2.%3.%4.%5.%6.%7."/>
      <w:lvlJc w:val="left"/>
      <w:pPr>
        <w:ind w:left="5976" w:hanging="1440"/>
      </w:pPr>
      <w:rPr>
        <w:rFonts w:hint="default"/>
        <w:b w:val="0"/>
      </w:rPr>
    </w:lvl>
    <w:lvl w:ilvl="7">
      <w:start w:val="1"/>
      <w:numFmt w:val="decimal"/>
      <w:lvlText w:val="%1.%2.%3.%4.%5.%6.%7.%8."/>
      <w:lvlJc w:val="left"/>
      <w:pPr>
        <w:ind w:left="6732" w:hanging="1440"/>
      </w:pPr>
      <w:rPr>
        <w:rFonts w:hint="default"/>
        <w:b w:val="0"/>
      </w:rPr>
    </w:lvl>
    <w:lvl w:ilvl="8">
      <w:start w:val="1"/>
      <w:numFmt w:val="decimal"/>
      <w:lvlText w:val="%1.%2.%3.%4.%5.%6.%7.%8.%9."/>
      <w:lvlJc w:val="left"/>
      <w:pPr>
        <w:ind w:left="7848" w:hanging="1800"/>
      </w:pPr>
      <w:rPr>
        <w:rFonts w:hint="default"/>
        <w:b w:val="0"/>
      </w:rPr>
    </w:lvl>
  </w:abstractNum>
  <w:abstractNum w:abstractNumId="30"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1" w15:restartNumberingAfterBreak="0">
    <w:nsid w:val="5DCC2894"/>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32" w15:restartNumberingAfterBreak="0">
    <w:nsid w:val="5EF11CC0"/>
    <w:multiLevelType w:val="hybridMultilevel"/>
    <w:tmpl w:val="FA9013B6"/>
    <w:lvl w:ilvl="0" w:tplc="F83CC382">
      <w:start w:val="1"/>
      <w:numFmt w:val="decimal"/>
      <w:lvlText w:val="5.%1."/>
      <w:lvlJc w:val="left"/>
      <w:pPr>
        <w:ind w:left="1432" w:hanging="360"/>
      </w:pPr>
      <w:rPr>
        <w:rFonts w:hint="default"/>
      </w:rPr>
    </w:lvl>
    <w:lvl w:ilvl="1" w:tplc="04190019" w:tentative="1">
      <w:start w:val="1"/>
      <w:numFmt w:val="lowerLetter"/>
      <w:lvlText w:val="%2."/>
      <w:lvlJc w:val="left"/>
      <w:pPr>
        <w:ind w:left="2152" w:hanging="360"/>
      </w:pPr>
    </w:lvl>
    <w:lvl w:ilvl="2" w:tplc="0419001B" w:tentative="1">
      <w:start w:val="1"/>
      <w:numFmt w:val="lowerRoman"/>
      <w:lvlText w:val="%3."/>
      <w:lvlJc w:val="right"/>
      <w:pPr>
        <w:ind w:left="2872" w:hanging="180"/>
      </w:pPr>
    </w:lvl>
    <w:lvl w:ilvl="3" w:tplc="0419000F" w:tentative="1">
      <w:start w:val="1"/>
      <w:numFmt w:val="decimal"/>
      <w:lvlText w:val="%4."/>
      <w:lvlJc w:val="left"/>
      <w:pPr>
        <w:ind w:left="3592" w:hanging="360"/>
      </w:pPr>
    </w:lvl>
    <w:lvl w:ilvl="4" w:tplc="04190019" w:tentative="1">
      <w:start w:val="1"/>
      <w:numFmt w:val="lowerLetter"/>
      <w:lvlText w:val="%5."/>
      <w:lvlJc w:val="left"/>
      <w:pPr>
        <w:ind w:left="4312" w:hanging="360"/>
      </w:pPr>
    </w:lvl>
    <w:lvl w:ilvl="5" w:tplc="0419001B" w:tentative="1">
      <w:start w:val="1"/>
      <w:numFmt w:val="lowerRoman"/>
      <w:lvlText w:val="%6."/>
      <w:lvlJc w:val="right"/>
      <w:pPr>
        <w:ind w:left="5032" w:hanging="180"/>
      </w:pPr>
    </w:lvl>
    <w:lvl w:ilvl="6" w:tplc="0419000F" w:tentative="1">
      <w:start w:val="1"/>
      <w:numFmt w:val="decimal"/>
      <w:lvlText w:val="%7."/>
      <w:lvlJc w:val="left"/>
      <w:pPr>
        <w:ind w:left="5752" w:hanging="360"/>
      </w:pPr>
    </w:lvl>
    <w:lvl w:ilvl="7" w:tplc="04190019" w:tentative="1">
      <w:start w:val="1"/>
      <w:numFmt w:val="lowerLetter"/>
      <w:lvlText w:val="%8."/>
      <w:lvlJc w:val="left"/>
      <w:pPr>
        <w:ind w:left="6472" w:hanging="360"/>
      </w:pPr>
    </w:lvl>
    <w:lvl w:ilvl="8" w:tplc="0419001B" w:tentative="1">
      <w:start w:val="1"/>
      <w:numFmt w:val="lowerRoman"/>
      <w:lvlText w:val="%9."/>
      <w:lvlJc w:val="right"/>
      <w:pPr>
        <w:ind w:left="7192" w:hanging="180"/>
      </w:pPr>
    </w:lvl>
  </w:abstractNum>
  <w:abstractNum w:abstractNumId="33" w15:restartNumberingAfterBreak="0">
    <w:nsid w:val="61095755"/>
    <w:multiLevelType w:val="hybridMultilevel"/>
    <w:tmpl w:val="24486060"/>
    <w:lvl w:ilvl="0" w:tplc="0686A8F4">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35" w15:restartNumberingAfterBreak="0">
    <w:nsid w:val="68137D0B"/>
    <w:multiLevelType w:val="multilevel"/>
    <w:tmpl w:val="4888E6F2"/>
    <w:lvl w:ilvl="0">
      <w:start w:val="2"/>
      <w:numFmt w:val="decimal"/>
      <w:lvlText w:val="%1."/>
      <w:lvlJc w:val="left"/>
      <w:pPr>
        <w:ind w:left="540" w:hanging="540"/>
      </w:pPr>
      <w:rPr>
        <w:rFonts w:hint="default"/>
      </w:rPr>
    </w:lvl>
    <w:lvl w:ilvl="1">
      <w:start w:val="1"/>
      <w:numFmt w:val="decimal"/>
      <w:lvlText w:val="%1.%2."/>
      <w:lvlJc w:val="left"/>
      <w:pPr>
        <w:ind w:left="1533" w:hanging="540"/>
      </w:pPr>
      <w:rPr>
        <w:rFonts w:ascii="Times New Roman" w:hAnsi="Times New Roman" w:cs="Times New Roman" w:hint="default"/>
        <w:b w:val="0"/>
        <w:sz w:val="24"/>
        <w:szCs w:val="24"/>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15:restartNumberingAfterBreak="0">
    <w:nsid w:val="696A60C1"/>
    <w:multiLevelType w:val="multilevel"/>
    <w:tmpl w:val="283265FC"/>
    <w:lvl w:ilvl="0">
      <w:start w:val="10"/>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15:restartNumberingAfterBreak="0">
    <w:nsid w:val="69DB4117"/>
    <w:multiLevelType w:val="multilevel"/>
    <w:tmpl w:val="F990D146"/>
    <w:lvl w:ilvl="0">
      <w:start w:val="10"/>
      <w:numFmt w:val="decimal"/>
      <w:lvlText w:val="%1."/>
      <w:lvlJc w:val="left"/>
      <w:pPr>
        <w:ind w:left="6434" w:hanging="480"/>
      </w:pPr>
      <w:rPr>
        <w:rFonts w:hint="default"/>
        <w:color w:val="000000"/>
      </w:rPr>
    </w:lvl>
    <w:lvl w:ilvl="1">
      <w:start w:val="1"/>
      <w:numFmt w:val="decimal"/>
      <w:lvlText w:val="%1.%2."/>
      <w:lvlJc w:val="left"/>
      <w:pPr>
        <w:ind w:left="480" w:hanging="480"/>
      </w:pPr>
      <w:rPr>
        <w:rFonts w:ascii="Times New Roman" w:hAnsi="Times New Roman" w:cs="Times New Roman" w:hint="default"/>
        <w:color w:val="000000"/>
        <w:sz w:val="24"/>
        <w:szCs w:val="24"/>
      </w:rPr>
    </w:lvl>
    <w:lvl w:ilvl="2">
      <w:start w:val="1"/>
      <w:numFmt w:val="decimal"/>
      <w:lvlText w:val="%1.%2.%3."/>
      <w:lvlJc w:val="left"/>
      <w:pPr>
        <w:ind w:left="2990" w:hanging="720"/>
      </w:pPr>
      <w:rPr>
        <w:rFonts w:hint="default"/>
        <w:color w:val="000000"/>
      </w:rPr>
    </w:lvl>
    <w:lvl w:ilvl="3">
      <w:start w:val="1"/>
      <w:numFmt w:val="decimal"/>
      <w:lvlText w:val="%1.%2.%3.%4."/>
      <w:lvlJc w:val="left"/>
      <w:pPr>
        <w:ind w:left="4125" w:hanging="720"/>
      </w:pPr>
      <w:rPr>
        <w:rFonts w:hint="default"/>
        <w:color w:val="000000"/>
      </w:rPr>
    </w:lvl>
    <w:lvl w:ilvl="4">
      <w:start w:val="1"/>
      <w:numFmt w:val="decimal"/>
      <w:lvlText w:val="%1.%2.%3.%4.%5."/>
      <w:lvlJc w:val="left"/>
      <w:pPr>
        <w:ind w:left="5620" w:hanging="1080"/>
      </w:pPr>
      <w:rPr>
        <w:rFonts w:hint="default"/>
        <w:color w:val="000000"/>
      </w:rPr>
    </w:lvl>
    <w:lvl w:ilvl="5">
      <w:start w:val="1"/>
      <w:numFmt w:val="decimal"/>
      <w:lvlText w:val="%1.%2.%3.%4.%5.%6."/>
      <w:lvlJc w:val="left"/>
      <w:pPr>
        <w:ind w:left="6755" w:hanging="1080"/>
      </w:pPr>
      <w:rPr>
        <w:rFonts w:hint="default"/>
        <w:color w:val="000000"/>
      </w:rPr>
    </w:lvl>
    <w:lvl w:ilvl="6">
      <w:start w:val="1"/>
      <w:numFmt w:val="decimal"/>
      <w:lvlText w:val="%1.%2.%3.%4.%5.%6.%7."/>
      <w:lvlJc w:val="left"/>
      <w:pPr>
        <w:ind w:left="8250" w:hanging="1440"/>
      </w:pPr>
      <w:rPr>
        <w:rFonts w:hint="default"/>
        <w:color w:val="000000"/>
      </w:rPr>
    </w:lvl>
    <w:lvl w:ilvl="7">
      <w:start w:val="1"/>
      <w:numFmt w:val="decimal"/>
      <w:lvlText w:val="%1.%2.%3.%4.%5.%6.%7.%8."/>
      <w:lvlJc w:val="left"/>
      <w:pPr>
        <w:ind w:left="9385" w:hanging="1440"/>
      </w:pPr>
      <w:rPr>
        <w:rFonts w:hint="default"/>
        <w:color w:val="000000"/>
      </w:rPr>
    </w:lvl>
    <w:lvl w:ilvl="8">
      <w:start w:val="1"/>
      <w:numFmt w:val="decimal"/>
      <w:lvlText w:val="%1.%2.%3.%4.%5.%6.%7.%8.%9."/>
      <w:lvlJc w:val="left"/>
      <w:pPr>
        <w:ind w:left="10880" w:hanging="1800"/>
      </w:pPr>
      <w:rPr>
        <w:rFonts w:hint="default"/>
        <w:color w:val="000000"/>
      </w:rPr>
    </w:lvl>
  </w:abstractNum>
  <w:abstractNum w:abstractNumId="38" w15:restartNumberingAfterBreak="0">
    <w:nsid w:val="70EE3198"/>
    <w:multiLevelType w:val="multilevel"/>
    <w:tmpl w:val="7FF0BFB6"/>
    <w:lvl w:ilvl="0">
      <w:start w:val="4"/>
      <w:numFmt w:val="decimal"/>
      <w:lvlText w:val="%1"/>
      <w:lvlJc w:val="left"/>
      <w:pPr>
        <w:ind w:left="480" w:hanging="480"/>
      </w:pPr>
      <w:rPr>
        <w:rFonts w:hint="default"/>
      </w:rPr>
    </w:lvl>
    <w:lvl w:ilvl="1">
      <w:start w:val="1"/>
      <w:numFmt w:val="decimal"/>
      <w:lvlText w:val="%1.%2"/>
      <w:lvlJc w:val="left"/>
      <w:pPr>
        <w:ind w:left="2603" w:hanging="480"/>
      </w:pPr>
      <w:rPr>
        <w:rFonts w:hint="default"/>
      </w:rPr>
    </w:lvl>
    <w:lvl w:ilvl="2">
      <w:start w:val="1"/>
      <w:numFmt w:val="decimal"/>
      <w:lvlText w:val="%1.%2.%3"/>
      <w:lvlJc w:val="left"/>
      <w:pPr>
        <w:ind w:left="4966" w:hanging="720"/>
      </w:pPr>
      <w:rPr>
        <w:rFonts w:hint="default"/>
      </w:rPr>
    </w:lvl>
    <w:lvl w:ilvl="3">
      <w:start w:val="1"/>
      <w:numFmt w:val="decimal"/>
      <w:lvlText w:val="%1.%2.%3.%4"/>
      <w:lvlJc w:val="left"/>
      <w:pPr>
        <w:ind w:left="7089" w:hanging="720"/>
      </w:pPr>
      <w:rPr>
        <w:rFonts w:hint="default"/>
      </w:rPr>
    </w:lvl>
    <w:lvl w:ilvl="4">
      <w:start w:val="1"/>
      <w:numFmt w:val="decimal"/>
      <w:lvlText w:val="%1.%2.%3.%4.%5"/>
      <w:lvlJc w:val="left"/>
      <w:pPr>
        <w:ind w:left="9572" w:hanging="1080"/>
      </w:pPr>
      <w:rPr>
        <w:rFonts w:hint="default"/>
      </w:rPr>
    </w:lvl>
    <w:lvl w:ilvl="5">
      <w:start w:val="1"/>
      <w:numFmt w:val="decimal"/>
      <w:lvlText w:val="%1.%2.%3.%4.%5.%6"/>
      <w:lvlJc w:val="left"/>
      <w:pPr>
        <w:ind w:left="11695" w:hanging="1080"/>
      </w:pPr>
      <w:rPr>
        <w:rFonts w:hint="default"/>
      </w:rPr>
    </w:lvl>
    <w:lvl w:ilvl="6">
      <w:start w:val="1"/>
      <w:numFmt w:val="decimal"/>
      <w:lvlText w:val="%1.%2.%3.%4.%5.%6.%7"/>
      <w:lvlJc w:val="left"/>
      <w:pPr>
        <w:ind w:left="14178" w:hanging="1440"/>
      </w:pPr>
      <w:rPr>
        <w:rFonts w:hint="default"/>
      </w:rPr>
    </w:lvl>
    <w:lvl w:ilvl="7">
      <w:start w:val="1"/>
      <w:numFmt w:val="decimal"/>
      <w:lvlText w:val="%1.%2.%3.%4.%5.%6.%7.%8"/>
      <w:lvlJc w:val="left"/>
      <w:pPr>
        <w:ind w:left="16301" w:hanging="1440"/>
      </w:pPr>
      <w:rPr>
        <w:rFonts w:hint="default"/>
      </w:rPr>
    </w:lvl>
    <w:lvl w:ilvl="8">
      <w:start w:val="1"/>
      <w:numFmt w:val="decimal"/>
      <w:lvlText w:val="%1.%2.%3.%4.%5.%6.%7.%8.%9"/>
      <w:lvlJc w:val="left"/>
      <w:pPr>
        <w:ind w:left="18784" w:hanging="1800"/>
      </w:pPr>
      <w:rPr>
        <w:rFonts w:hint="default"/>
      </w:rPr>
    </w:lvl>
  </w:abstractNum>
  <w:abstractNum w:abstractNumId="39" w15:restartNumberingAfterBreak="0">
    <w:nsid w:val="75F518D9"/>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40" w15:restartNumberingAfterBreak="0">
    <w:nsid w:val="76BE2E19"/>
    <w:multiLevelType w:val="multilevel"/>
    <w:tmpl w:val="3E0E08DE"/>
    <w:lvl w:ilvl="0">
      <w:start w:val="1"/>
      <w:numFmt w:val="decimal"/>
      <w:lvlText w:val="%1"/>
      <w:lvlJc w:val="left"/>
      <w:pPr>
        <w:ind w:left="480" w:hanging="480"/>
      </w:pPr>
      <w:rPr>
        <w:rFonts w:hint="default"/>
        <w:b w:val="0"/>
      </w:rPr>
    </w:lvl>
    <w:lvl w:ilvl="1">
      <w:start w:val="2"/>
      <w:numFmt w:val="decimal"/>
      <w:lvlText w:val="%1.%2"/>
      <w:lvlJc w:val="left"/>
      <w:pPr>
        <w:ind w:left="876" w:hanging="480"/>
      </w:pPr>
      <w:rPr>
        <w:rFonts w:hint="default"/>
        <w:b w:val="0"/>
      </w:rPr>
    </w:lvl>
    <w:lvl w:ilvl="2">
      <w:start w:val="1"/>
      <w:numFmt w:val="decimal"/>
      <w:lvlText w:val="%1.%2.%3"/>
      <w:lvlJc w:val="left"/>
      <w:pPr>
        <w:ind w:left="1512" w:hanging="720"/>
      </w:pPr>
      <w:rPr>
        <w:rFonts w:hint="default"/>
        <w:b w:val="0"/>
      </w:rPr>
    </w:lvl>
    <w:lvl w:ilvl="3">
      <w:start w:val="1"/>
      <w:numFmt w:val="decimal"/>
      <w:lvlText w:val="%1.%2.%3.%4"/>
      <w:lvlJc w:val="left"/>
      <w:pPr>
        <w:ind w:left="1908" w:hanging="720"/>
      </w:pPr>
      <w:rPr>
        <w:rFonts w:hint="default"/>
        <w:b w:val="0"/>
      </w:rPr>
    </w:lvl>
    <w:lvl w:ilvl="4">
      <w:start w:val="1"/>
      <w:numFmt w:val="decimal"/>
      <w:lvlText w:val="%1.%2.%3.%4.%5"/>
      <w:lvlJc w:val="left"/>
      <w:pPr>
        <w:ind w:left="2664" w:hanging="1080"/>
      </w:pPr>
      <w:rPr>
        <w:rFonts w:hint="default"/>
        <w:b w:val="0"/>
      </w:rPr>
    </w:lvl>
    <w:lvl w:ilvl="5">
      <w:start w:val="1"/>
      <w:numFmt w:val="decimal"/>
      <w:lvlText w:val="%1.%2.%3.%4.%5.%6"/>
      <w:lvlJc w:val="left"/>
      <w:pPr>
        <w:ind w:left="3060" w:hanging="1080"/>
      </w:pPr>
      <w:rPr>
        <w:rFonts w:hint="default"/>
        <w:b w:val="0"/>
      </w:rPr>
    </w:lvl>
    <w:lvl w:ilvl="6">
      <w:start w:val="1"/>
      <w:numFmt w:val="decimal"/>
      <w:lvlText w:val="%1.%2.%3.%4.%5.%6.%7"/>
      <w:lvlJc w:val="left"/>
      <w:pPr>
        <w:ind w:left="3816" w:hanging="1440"/>
      </w:pPr>
      <w:rPr>
        <w:rFonts w:hint="default"/>
        <w:b w:val="0"/>
      </w:rPr>
    </w:lvl>
    <w:lvl w:ilvl="7">
      <w:start w:val="1"/>
      <w:numFmt w:val="decimal"/>
      <w:lvlText w:val="%1.%2.%3.%4.%5.%6.%7.%8"/>
      <w:lvlJc w:val="left"/>
      <w:pPr>
        <w:ind w:left="4212" w:hanging="1440"/>
      </w:pPr>
      <w:rPr>
        <w:rFonts w:hint="default"/>
        <w:b w:val="0"/>
      </w:rPr>
    </w:lvl>
    <w:lvl w:ilvl="8">
      <w:start w:val="1"/>
      <w:numFmt w:val="decimal"/>
      <w:lvlText w:val="%1.%2.%3.%4.%5.%6.%7.%8.%9"/>
      <w:lvlJc w:val="left"/>
      <w:pPr>
        <w:ind w:left="4968" w:hanging="1800"/>
      </w:pPr>
      <w:rPr>
        <w:rFonts w:hint="default"/>
        <w:b w:val="0"/>
      </w:rPr>
    </w:lvl>
  </w:abstractNum>
  <w:abstractNum w:abstractNumId="41" w15:restartNumberingAfterBreak="0">
    <w:nsid w:val="76DA6C7A"/>
    <w:multiLevelType w:val="hybridMultilevel"/>
    <w:tmpl w:val="9C04AC4E"/>
    <w:lvl w:ilvl="0" w:tplc="C9A6862E">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3" w15:restartNumberingAfterBreak="0">
    <w:nsid w:val="7C994BAC"/>
    <w:multiLevelType w:val="hybridMultilevel"/>
    <w:tmpl w:val="EEF4C14A"/>
    <w:lvl w:ilvl="0" w:tplc="70303A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CF93BF6"/>
    <w:multiLevelType w:val="multilevel"/>
    <w:tmpl w:val="23BEB1CC"/>
    <w:lvl w:ilvl="0">
      <w:start w:val="1"/>
      <w:numFmt w:val="decimal"/>
      <w:lvlText w:val="%1."/>
      <w:lvlJc w:val="left"/>
      <w:pPr>
        <w:ind w:left="540" w:hanging="540"/>
      </w:pPr>
      <w:rPr>
        <w:rFonts w:hint="default"/>
      </w:rPr>
    </w:lvl>
    <w:lvl w:ilvl="1">
      <w:start w:val="6"/>
      <w:numFmt w:val="decimal"/>
      <w:lvlText w:val="%1.%2."/>
      <w:lvlJc w:val="left"/>
      <w:pPr>
        <w:ind w:left="720" w:hanging="540"/>
      </w:pPr>
      <w:rPr>
        <w:rFonts w:hint="default"/>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5" w15:restartNumberingAfterBreak="0">
    <w:nsid w:val="7ED16103"/>
    <w:multiLevelType w:val="hybridMultilevel"/>
    <w:tmpl w:val="DF206D7E"/>
    <w:lvl w:ilvl="0" w:tplc="71A07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F954324"/>
    <w:multiLevelType w:val="multilevel"/>
    <w:tmpl w:val="1A046712"/>
    <w:lvl w:ilvl="0">
      <w:start w:val="1"/>
      <w:numFmt w:val="decimal"/>
      <w:lvlText w:val="%1."/>
      <w:lvlJc w:val="left"/>
      <w:pPr>
        <w:ind w:left="1429" w:hanging="360"/>
      </w:pPr>
      <w:rPr>
        <w:rFonts w:hint="default"/>
      </w:rPr>
    </w:lvl>
    <w:lvl w:ilvl="1">
      <w:start w:val="1"/>
      <w:numFmt w:val="decimal"/>
      <w:isLgl/>
      <w:lvlText w:val="%1.%2."/>
      <w:lvlJc w:val="left"/>
      <w:pPr>
        <w:ind w:left="1593" w:hanging="600"/>
      </w:pPr>
      <w:rPr>
        <w:rFonts w:hint="default"/>
        <w:b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7" w15:restartNumberingAfterBreak="0">
    <w:nsid w:val="7FC45E90"/>
    <w:multiLevelType w:val="hybridMultilevel"/>
    <w:tmpl w:val="02EC7162"/>
    <w:lvl w:ilvl="0" w:tplc="A3241F3E">
      <w:start w:val="1"/>
      <w:numFmt w:val="decimal"/>
      <w:lvlText w:val="2.1.%1."/>
      <w:lvlJc w:val="left"/>
      <w:pPr>
        <w:ind w:left="353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num w:numId="1">
    <w:abstractNumId w:val="20"/>
  </w:num>
  <w:num w:numId="2">
    <w:abstractNumId w:val="43"/>
  </w:num>
  <w:num w:numId="3">
    <w:abstractNumId w:val="23"/>
  </w:num>
  <w:num w:numId="4">
    <w:abstractNumId w:val="3"/>
  </w:num>
  <w:num w:numId="5">
    <w:abstractNumId w:val="12"/>
  </w:num>
  <w:num w:numId="6">
    <w:abstractNumId w:val="30"/>
  </w:num>
  <w:num w:numId="7">
    <w:abstractNumId w:val="6"/>
  </w:num>
  <w:num w:numId="8">
    <w:abstractNumId w:val="42"/>
  </w:num>
  <w:num w:numId="9">
    <w:abstractNumId w:val="28"/>
  </w:num>
  <w:num w:numId="10">
    <w:abstractNumId w:val="7"/>
  </w:num>
  <w:num w:numId="11">
    <w:abstractNumId w:val="34"/>
  </w:num>
  <w:num w:numId="12">
    <w:abstractNumId w:val="10"/>
  </w:num>
  <w:num w:numId="13">
    <w:abstractNumId w:val="46"/>
  </w:num>
  <w:num w:numId="14">
    <w:abstractNumId w:val="31"/>
  </w:num>
  <w:num w:numId="15">
    <w:abstractNumId w:val="39"/>
  </w:num>
  <w:num w:numId="16">
    <w:abstractNumId w:val="41"/>
  </w:num>
  <w:num w:numId="17">
    <w:abstractNumId w:val="33"/>
  </w:num>
  <w:num w:numId="18">
    <w:abstractNumId w:val="1"/>
  </w:num>
  <w:num w:numId="19">
    <w:abstractNumId w:val="21"/>
  </w:num>
  <w:num w:numId="20">
    <w:abstractNumId w:val="47"/>
  </w:num>
  <w:num w:numId="21">
    <w:abstractNumId w:val="38"/>
  </w:num>
  <w:num w:numId="22">
    <w:abstractNumId w:val="0"/>
  </w:num>
  <w:num w:numId="23">
    <w:abstractNumId w:val="2"/>
  </w:num>
  <w:num w:numId="24">
    <w:abstractNumId w:val="11"/>
  </w:num>
  <w:num w:numId="25">
    <w:abstractNumId w:val="32"/>
  </w:num>
  <w:num w:numId="26">
    <w:abstractNumId w:val="5"/>
  </w:num>
  <w:num w:numId="27">
    <w:abstractNumId w:val="8"/>
  </w:num>
  <w:num w:numId="28">
    <w:abstractNumId w:val="36"/>
  </w:num>
  <w:num w:numId="29">
    <w:abstractNumId w:val="45"/>
  </w:num>
  <w:num w:numId="30">
    <w:abstractNumId w:val="13"/>
  </w:num>
  <w:num w:numId="31">
    <w:abstractNumId w:val="9"/>
  </w:num>
  <w:num w:numId="32">
    <w:abstractNumId w:val="15"/>
  </w:num>
  <w:num w:numId="33">
    <w:abstractNumId w:val="19"/>
  </w:num>
  <w:num w:numId="34">
    <w:abstractNumId w:val="40"/>
  </w:num>
  <w:num w:numId="35">
    <w:abstractNumId w:val="29"/>
  </w:num>
  <w:num w:numId="36">
    <w:abstractNumId w:val="14"/>
  </w:num>
  <w:num w:numId="37">
    <w:abstractNumId w:val="16"/>
  </w:num>
  <w:num w:numId="38">
    <w:abstractNumId w:val="27"/>
  </w:num>
  <w:num w:numId="39">
    <w:abstractNumId w:val="44"/>
  </w:num>
  <w:num w:numId="40">
    <w:abstractNumId w:val="35"/>
  </w:num>
  <w:num w:numId="41">
    <w:abstractNumId w:val="25"/>
  </w:num>
  <w:num w:numId="42">
    <w:abstractNumId w:val="26"/>
  </w:num>
  <w:num w:numId="43">
    <w:abstractNumId w:val="17"/>
  </w:num>
  <w:num w:numId="44">
    <w:abstractNumId w:val="4"/>
  </w:num>
  <w:num w:numId="45">
    <w:abstractNumId w:val="37"/>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8B8"/>
    <w:rsid w:val="0004192D"/>
    <w:rsid w:val="00044F41"/>
    <w:rsid w:val="000521C9"/>
    <w:rsid w:val="001F474C"/>
    <w:rsid w:val="00213990"/>
    <w:rsid w:val="007D08B8"/>
    <w:rsid w:val="00C47148"/>
    <w:rsid w:val="00C93480"/>
    <w:rsid w:val="00D37356"/>
    <w:rsid w:val="00EF16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FC139"/>
  <w15:chartTrackingRefBased/>
  <w15:docId w15:val="{DACFC80B-4646-44C6-9912-8227B0960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0">
    <w:name w:val="heading 1"/>
    <w:basedOn w:val="a1"/>
    <w:next w:val="a1"/>
    <w:link w:val="11"/>
    <w:uiPriority w:val="9"/>
    <w:qFormat/>
    <w:rsid w:val="00D37356"/>
    <w:pPr>
      <w:keepNext/>
      <w:keepLines/>
      <w:spacing w:before="240" w:after="0"/>
      <w:outlineLvl w:val="0"/>
    </w:pPr>
    <w:rPr>
      <w:rFonts w:ascii="Cambria" w:eastAsia="Times New Roman" w:hAnsi="Cambria" w:cs="Times New Roman"/>
      <w:b/>
      <w:bCs/>
      <w:color w:val="365F91"/>
      <w:sz w:val="28"/>
      <w:szCs w:val="28"/>
    </w:rPr>
  </w:style>
  <w:style w:type="paragraph" w:styleId="5">
    <w:name w:val="heading 5"/>
    <w:basedOn w:val="a1"/>
    <w:next w:val="a1"/>
    <w:link w:val="50"/>
    <w:uiPriority w:val="9"/>
    <w:semiHidden/>
    <w:unhideWhenUsed/>
    <w:qFormat/>
    <w:rsid w:val="00D37356"/>
    <w:pPr>
      <w:keepNext/>
      <w:keepLines/>
      <w:spacing w:before="40" w:after="0"/>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D37356"/>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D37356"/>
    <w:rPr>
      <w:rFonts w:ascii="Cambria" w:eastAsia="Times New Roman" w:hAnsi="Cambria" w:cs="Times New Roman"/>
      <w:b/>
      <w:bCs/>
      <w:color w:val="365F91"/>
      <w:sz w:val="28"/>
      <w:szCs w:val="28"/>
    </w:rPr>
  </w:style>
  <w:style w:type="character" w:customStyle="1" w:styleId="50">
    <w:name w:val="Заголовок 5 Знак"/>
    <w:basedOn w:val="a2"/>
    <w:link w:val="5"/>
    <w:uiPriority w:val="9"/>
    <w:semiHidden/>
    <w:rsid w:val="00D37356"/>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D37356"/>
    <w:rPr>
      <w:rFonts w:ascii="Times New Roman" w:eastAsia="Times New Roman" w:hAnsi="Times New Roman" w:cs="Times New Roman"/>
      <w:b/>
      <w:sz w:val="24"/>
      <w:szCs w:val="20"/>
      <w:lang w:val="x-none" w:eastAsia="x-none"/>
    </w:rPr>
  </w:style>
  <w:style w:type="numbering" w:customStyle="1" w:styleId="12">
    <w:name w:val="Нет списка1"/>
    <w:next w:val="a4"/>
    <w:uiPriority w:val="99"/>
    <w:semiHidden/>
    <w:unhideWhenUsed/>
    <w:rsid w:val="00D37356"/>
  </w:style>
  <w:style w:type="paragraph" w:customStyle="1" w:styleId="13">
    <w:name w:val="Верхний колонтитул1"/>
    <w:basedOn w:val="a1"/>
    <w:next w:val="a5"/>
    <w:link w:val="a6"/>
    <w:uiPriority w:val="99"/>
    <w:unhideWhenUsed/>
    <w:rsid w:val="00D37356"/>
    <w:pPr>
      <w:tabs>
        <w:tab w:val="center" w:pos="4677"/>
        <w:tab w:val="right" w:pos="9355"/>
      </w:tabs>
      <w:spacing w:after="0" w:line="240" w:lineRule="auto"/>
    </w:pPr>
  </w:style>
  <w:style w:type="character" w:customStyle="1" w:styleId="a6">
    <w:name w:val="Верхний колонтитул Знак"/>
    <w:basedOn w:val="a2"/>
    <w:link w:val="13"/>
    <w:uiPriority w:val="99"/>
    <w:rsid w:val="00D37356"/>
  </w:style>
  <w:style w:type="paragraph" w:customStyle="1" w:styleId="14">
    <w:name w:val="Нижний колонтитул1"/>
    <w:basedOn w:val="a1"/>
    <w:next w:val="a7"/>
    <w:link w:val="a8"/>
    <w:uiPriority w:val="99"/>
    <w:unhideWhenUsed/>
    <w:rsid w:val="00D37356"/>
    <w:pPr>
      <w:tabs>
        <w:tab w:val="center" w:pos="4677"/>
        <w:tab w:val="right" w:pos="9355"/>
      </w:tabs>
      <w:spacing w:after="0" w:line="240" w:lineRule="auto"/>
    </w:pPr>
  </w:style>
  <w:style w:type="character" w:customStyle="1" w:styleId="a8">
    <w:name w:val="Нижний колонтитул Знак"/>
    <w:basedOn w:val="a2"/>
    <w:link w:val="14"/>
    <w:uiPriority w:val="99"/>
    <w:rsid w:val="00D37356"/>
  </w:style>
  <w:style w:type="paragraph" w:customStyle="1" w:styleId="51">
    <w:name w:val="Заголовок 51"/>
    <w:basedOn w:val="a1"/>
    <w:next w:val="a1"/>
    <w:uiPriority w:val="9"/>
    <w:semiHidden/>
    <w:unhideWhenUsed/>
    <w:qFormat/>
    <w:rsid w:val="00D37356"/>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110">
    <w:name w:val="Нет списка11"/>
    <w:next w:val="a4"/>
    <w:uiPriority w:val="99"/>
    <w:semiHidden/>
    <w:unhideWhenUsed/>
    <w:rsid w:val="00D37356"/>
  </w:style>
  <w:style w:type="paragraph" w:styleId="a9">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a"/>
    <w:uiPriority w:val="99"/>
    <w:unhideWhenUsed/>
    <w:qFormat/>
    <w:rsid w:val="00D37356"/>
    <w:pPr>
      <w:spacing w:after="0" w:line="240" w:lineRule="auto"/>
    </w:pPr>
    <w:rPr>
      <w:rFonts w:ascii="Calibri" w:eastAsia="Times New Roman" w:hAnsi="Calibri" w:cs="Times New Roman"/>
      <w:sz w:val="20"/>
      <w:szCs w:val="20"/>
    </w:rPr>
  </w:style>
  <w:style w:type="character" w:customStyle="1" w:styleId="aa">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9"/>
    <w:uiPriority w:val="99"/>
    <w:rsid w:val="00D37356"/>
    <w:rPr>
      <w:rFonts w:ascii="Calibri" w:eastAsia="Times New Roman" w:hAnsi="Calibri" w:cs="Times New Roman"/>
      <w:sz w:val="20"/>
      <w:szCs w:val="20"/>
    </w:rPr>
  </w:style>
  <w:style w:type="paragraph" w:customStyle="1" w:styleId="15">
    <w:name w:val="Текст примечания1"/>
    <w:basedOn w:val="a1"/>
    <w:next w:val="ab"/>
    <w:link w:val="ac"/>
    <w:uiPriority w:val="99"/>
    <w:unhideWhenUsed/>
    <w:rsid w:val="00D37356"/>
    <w:pPr>
      <w:spacing w:after="200" w:line="240" w:lineRule="auto"/>
    </w:pPr>
    <w:rPr>
      <w:sz w:val="20"/>
      <w:szCs w:val="20"/>
    </w:rPr>
  </w:style>
  <w:style w:type="character" w:customStyle="1" w:styleId="ac">
    <w:name w:val="Текст примечания Знак"/>
    <w:basedOn w:val="a2"/>
    <w:link w:val="15"/>
    <w:uiPriority w:val="99"/>
    <w:rsid w:val="00D37356"/>
    <w:rPr>
      <w:sz w:val="20"/>
      <w:szCs w:val="20"/>
    </w:rPr>
  </w:style>
  <w:style w:type="paragraph" w:styleId="ad">
    <w:name w:val="Body Text"/>
    <w:basedOn w:val="a1"/>
    <w:link w:val="ae"/>
    <w:uiPriority w:val="99"/>
    <w:unhideWhenUsed/>
    <w:rsid w:val="00D37356"/>
    <w:pPr>
      <w:widowControl w:val="0"/>
      <w:spacing w:after="0" w:line="240" w:lineRule="auto"/>
      <w:jc w:val="both"/>
    </w:pPr>
    <w:rPr>
      <w:rFonts w:ascii="Times New Roman" w:eastAsia="Times New Roman" w:hAnsi="Times New Roman" w:cs="Times New Roman"/>
      <w:sz w:val="24"/>
      <w:szCs w:val="20"/>
      <w:lang w:val="x-none" w:eastAsia="x-none"/>
    </w:rPr>
  </w:style>
  <w:style w:type="character" w:customStyle="1" w:styleId="ae">
    <w:name w:val="Основной текст Знак"/>
    <w:basedOn w:val="a2"/>
    <w:link w:val="ad"/>
    <w:uiPriority w:val="99"/>
    <w:rsid w:val="00D37356"/>
    <w:rPr>
      <w:rFonts w:ascii="Times New Roman" w:eastAsia="Times New Roman" w:hAnsi="Times New Roman" w:cs="Times New Roman"/>
      <w:sz w:val="24"/>
      <w:szCs w:val="20"/>
      <w:lang w:val="x-none" w:eastAsia="x-none"/>
    </w:rPr>
  </w:style>
  <w:style w:type="paragraph" w:styleId="af">
    <w:name w:val="Body Text Indent"/>
    <w:basedOn w:val="a1"/>
    <w:link w:val="af0"/>
    <w:uiPriority w:val="99"/>
    <w:unhideWhenUsed/>
    <w:rsid w:val="00D37356"/>
    <w:pPr>
      <w:widowControl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af0">
    <w:name w:val="Основной текст с отступом Знак"/>
    <w:basedOn w:val="a2"/>
    <w:link w:val="af"/>
    <w:uiPriority w:val="99"/>
    <w:rsid w:val="00D37356"/>
    <w:rPr>
      <w:rFonts w:ascii="Times New Roman" w:eastAsia="Times New Roman" w:hAnsi="Times New Roman" w:cs="Times New Roman"/>
      <w:sz w:val="24"/>
      <w:szCs w:val="20"/>
      <w:lang w:val="x-none" w:eastAsia="x-none"/>
    </w:rPr>
  </w:style>
  <w:style w:type="paragraph" w:styleId="af1">
    <w:name w:val="Plain Text"/>
    <w:basedOn w:val="a1"/>
    <w:link w:val="af2"/>
    <w:unhideWhenUsed/>
    <w:rsid w:val="00D37356"/>
    <w:pPr>
      <w:spacing w:after="0" w:line="240" w:lineRule="auto"/>
    </w:pPr>
    <w:rPr>
      <w:rFonts w:ascii="Courier New" w:eastAsia="Times New Roman" w:hAnsi="Courier New" w:cs="Times New Roman"/>
      <w:sz w:val="20"/>
      <w:szCs w:val="20"/>
      <w:lang w:val="x-none" w:eastAsia="x-none"/>
    </w:rPr>
  </w:style>
  <w:style w:type="character" w:customStyle="1" w:styleId="af2">
    <w:name w:val="Текст Знак"/>
    <w:basedOn w:val="a2"/>
    <w:link w:val="af1"/>
    <w:rsid w:val="00D37356"/>
    <w:rPr>
      <w:rFonts w:ascii="Courier New" w:eastAsia="Times New Roman" w:hAnsi="Courier New" w:cs="Times New Roman"/>
      <w:sz w:val="20"/>
      <w:szCs w:val="20"/>
      <w:lang w:val="x-none" w:eastAsia="x-none"/>
    </w:rPr>
  </w:style>
  <w:style w:type="paragraph" w:customStyle="1" w:styleId="BulletNumber1">
    <w:name w:val="Bullet Number1"/>
    <w:basedOn w:val="a1"/>
    <w:next w:val="af3"/>
    <w:link w:val="af4"/>
    <w:uiPriority w:val="34"/>
    <w:qFormat/>
    <w:rsid w:val="00D37356"/>
    <w:pPr>
      <w:spacing w:after="200" w:line="276" w:lineRule="auto"/>
      <w:ind w:left="720"/>
      <w:contextualSpacing/>
    </w:pPr>
  </w:style>
  <w:style w:type="paragraph" w:customStyle="1" w:styleId="16">
    <w:name w:val="Обычный1"/>
    <w:uiPriority w:val="99"/>
    <w:rsid w:val="00D37356"/>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D37356"/>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styleId="af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D37356"/>
    <w:rPr>
      <w:rFonts w:ascii="Times New Roman" w:hAnsi="Times New Roman" w:cs="Times New Roman" w:hint="default"/>
      <w:vertAlign w:val="superscript"/>
    </w:rPr>
  </w:style>
  <w:style w:type="character" w:customStyle="1" w:styleId="FontStyle36">
    <w:name w:val="Font Style36"/>
    <w:uiPriority w:val="99"/>
    <w:rsid w:val="00D37356"/>
    <w:rPr>
      <w:rFonts w:ascii="Times New Roman" w:hAnsi="Times New Roman" w:cs="Times New Roman" w:hint="default"/>
      <w:sz w:val="20"/>
      <w:szCs w:val="20"/>
    </w:rPr>
  </w:style>
  <w:style w:type="paragraph" w:customStyle="1" w:styleId="17">
    <w:name w:val="Текст выноски1"/>
    <w:basedOn w:val="a1"/>
    <w:next w:val="af6"/>
    <w:link w:val="af7"/>
    <w:uiPriority w:val="99"/>
    <w:semiHidden/>
    <w:unhideWhenUsed/>
    <w:rsid w:val="00D37356"/>
    <w:pPr>
      <w:spacing w:after="0" w:line="240" w:lineRule="auto"/>
    </w:pPr>
    <w:rPr>
      <w:rFonts w:ascii="Tahoma" w:hAnsi="Tahoma" w:cs="Tahoma"/>
      <w:sz w:val="16"/>
      <w:szCs w:val="16"/>
    </w:rPr>
  </w:style>
  <w:style w:type="character" w:customStyle="1" w:styleId="af7">
    <w:name w:val="Текст выноски Знак"/>
    <w:basedOn w:val="a2"/>
    <w:link w:val="17"/>
    <w:uiPriority w:val="99"/>
    <w:semiHidden/>
    <w:rsid w:val="00D37356"/>
    <w:rPr>
      <w:rFonts w:ascii="Tahoma" w:hAnsi="Tahoma" w:cs="Tahoma"/>
      <w:sz w:val="16"/>
      <w:szCs w:val="16"/>
    </w:rPr>
  </w:style>
  <w:style w:type="paragraph" w:styleId="af8">
    <w:name w:val="endnote text"/>
    <w:basedOn w:val="a1"/>
    <w:link w:val="af9"/>
    <w:uiPriority w:val="99"/>
    <w:semiHidden/>
    <w:unhideWhenUsed/>
    <w:rsid w:val="00D37356"/>
    <w:pPr>
      <w:widowControl w:val="0"/>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2"/>
    <w:link w:val="af8"/>
    <w:uiPriority w:val="99"/>
    <w:semiHidden/>
    <w:rsid w:val="00D37356"/>
    <w:rPr>
      <w:rFonts w:ascii="Times New Roman" w:eastAsia="Times New Roman" w:hAnsi="Times New Roman" w:cs="Times New Roman"/>
      <w:sz w:val="20"/>
      <w:szCs w:val="20"/>
      <w:lang w:eastAsia="ru-RU"/>
    </w:rPr>
  </w:style>
  <w:style w:type="character" w:styleId="afa">
    <w:name w:val="endnote reference"/>
    <w:basedOn w:val="a2"/>
    <w:uiPriority w:val="99"/>
    <w:semiHidden/>
    <w:unhideWhenUsed/>
    <w:rsid w:val="00D37356"/>
    <w:rPr>
      <w:vertAlign w:val="superscript"/>
    </w:rPr>
  </w:style>
  <w:style w:type="paragraph" w:styleId="20">
    <w:name w:val="Body Text Indent 2"/>
    <w:basedOn w:val="a1"/>
    <w:link w:val="21"/>
    <w:uiPriority w:val="99"/>
    <w:semiHidden/>
    <w:unhideWhenUsed/>
    <w:rsid w:val="00D37356"/>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2"/>
    <w:link w:val="20"/>
    <w:uiPriority w:val="99"/>
    <w:semiHidden/>
    <w:rsid w:val="00D37356"/>
    <w:rPr>
      <w:rFonts w:ascii="Times New Roman" w:eastAsia="Times New Roman" w:hAnsi="Times New Roman" w:cs="Times New Roman"/>
      <w:sz w:val="20"/>
      <w:szCs w:val="20"/>
      <w:lang w:eastAsia="ru-RU"/>
    </w:rPr>
  </w:style>
  <w:style w:type="paragraph" w:styleId="22">
    <w:name w:val="Body Text 2"/>
    <w:basedOn w:val="a1"/>
    <w:link w:val="23"/>
    <w:uiPriority w:val="99"/>
    <w:semiHidden/>
    <w:unhideWhenUsed/>
    <w:rsid w:val="00D37356"/>
    <w:pPr>
      <w:widowControl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2"/>
    <w:link w:val="22"/>
    <w:uiPriority w:val="99"/>
    <w:semiHidden/>
    <w:rsid w:val="00D37356"/>
    <w:rPr>
      <w:rFonts w:ascii="Times New Roman" w:eastAsia="Times New Roman" w:hAnsi="Times New Roman" w:cs="Times New Roman"/>
      <w:sz w:val="20"/>
      <w:szCs w:val="20"/>
      <w:lang w:eastAsia="ru-RU"/>
    </w:rPr>
  </w:style>
  <w:style w:type="character" w:styleId="afb">
    <w:name w:val="annotation reference"/>
    <w:basedOn w:val="a2"/>
    <w:uiPriority w:val="99"/>
    <w:semiHidden/>
    <w:unhideWhenUsed/>
    <w:rsid w:val="00D37356"/>
    <w:rPr>
      <w:sz w:val="16"/>
      <w:szCs w:val="16"/>
    </w:rPr>
  </w:style>
  <w:style w:type="paragraph" w:customStyle="1" w:styleId="18">
    <w:name w:val="Тема примечания1"/>
    <w:basedOn w:val="ab"/>
    <w:next w:val="ab"/>
    <w:uiPriority w:val="99"/>
    <w:semiHidden/>
    <w:unhideWhenUsed/>
    <w:rsid w:val="00D37356"/>
    <w:pPr>
      <w:spacing w:after="200"/>
    </w:pPr>
    <w:rPr>
      <w:b/>
      <w:bCs/>
      <w:lang w:eastAsia="ru-RU"/>
    </w:rPr>
  </w:style>
  <w:style w:type="character" w:customStyle="1" w:styleId="afc">
    <w:name w:val="Тема примечания Знак"/>
    <w:basedOn w:val="ac"/>
    <w:link w:val="afd"/>
    <w:uiPriority w:val="99"/>
    <w:semiHidden/>
    <w:rsid w:val="00D37356"/>
    <w:rPr>
      <w:b/>
      <w:bCs/>
      <w:sz w:val="20"/>
      <w:szCs w:val="20"/>
      <w:lang w:eastAsia="ru-RU"/>
    </w:rPr>
  </w:style>
  <w:style w:type="paragraph" w:customStyle="1" w:styleId="19">
    <w:name w:val="Рецензия1"/>
    <w:next w:val="afe"/>
    <w:hidden/>
    <w:uiPriority w:val="99"/>
    <w:semiHidden/>
    <w:rsid w:val="00D37356"/>
    <w:pPr>
      <w:spacing w:after="0" w:line="240" w:lineRule="auto"/>
    </w:pPr>
  </w:style>
  <w:style w:type="paragraph" w:customStyle="1" w:styleId="1a">
    <w:name w:val="Абзац списка1"/>
    <w:basedOn w:val="a1"/>
    <w:rsid w:val="00D37356"/>
    <w:pPr>
      <w:spacing w:after="0" w:line="240" w:lineRule="auto"/>
      <w:ind w:left="720"/>
      <w:contextualSpacing/>
    </w:pPr>
    <w:rPr>
      <w:rFonts w:ascii="Times New Roman" w:eastAsia="Calibri" w:hAnsi="Times New Roman" w:cs="Times New Roman"/>
      <w:sz w:val="20"/>
      <w:szCs w:val="20"/>
      <w:lang w:eastAsia="ru-RU"/>
    </w:rPr>
  </w:style>
  <w:style w:type="character" w:customStyle="1" w:styleId="blk3">
    <w:name w:val="blk3"/>
    <w:basedOn w:val="a2"/>
    <w:rsid w:val="00D37356"/>
    <w:rPr>
      <w:vanish w:val="0"/>
      <w:webHidden w:val="0"/>
      <w:specVanish w:val="0"/>
    </w:rPr>
  </w:style>
  <w:style w:type="character" w:styleId="aff">
    <w:name w:val="Hyperlink"/>
    <w:uiPriority w:val="99"/>
    <w:unhideWhenUsed/>
    <w:rsid w:val="00D37356"/>
    <w:rPr>
      <w:color w:val="0000FF"/>
      <w:u w:val="single"/>
    </w:rPr>
  </w:style>
  <w:style w:type="paragraph" w:styleId="HTML">
    <w:name w:val="HTML Preformatted"/>
    <w:basedOn w:val="a1"/>
    <w:link w:val="HTML0"/>
    <w:uiPriority w:val="99"/>
    <w:unhideWhenUsed/>
    <w:rsid w:val="00D37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D37356"/>
    <w:rPr>
      <w:rFonts w:ascii="Courier New" w:eastAsia="Times New Roman" w:hAnsi="Courier New" w:cs="Courier New"/>
      <w:sz w:val="20"/>
      <w:szCs w:val="20"/>
      <w:lang w:eastAsia="ru-RU"/>
    </w:rPr>
  </w:style>
  <w:style w:type="paragraph" w:customStyle="1" w:styleId="1b">
    <w:name w:val="Нумерованный список уровень 1"/>
    <w:basedOn w:val="af3"/>
    <w:link w:val="1c"/>
    <w:qFormat/>
    <w:rsid w:val="00D37356"/>
    <w:pPr>
      <w:tabs>
        <w:tab w:val="num" w:pos="432"/>
      </w:tabs>
      <w:autoSpaceDE w:val="0"/>
      <w:autoSpaceDN w:val="0"/>
      <w:adjustRightInd w:val="0"/>
      <w:spacing w:before="80" w:after="80" w:line="276" w:lineRule="auto"/>
      <w:ind w:left="432" w:hanging="432"/>
      <w:jc w:val="both"/>
    </w:pPr>
    <w:rPr>
      <w:sz w:val="24"/>
      <w:szCs w:val="24"/>
    </w:rPr>
  </w:style>
  <w:style w:type="paragraph" w:customStyle="1" w:styleId="24">
    <w:name w:val="Нумерованный список уровень 2"/>
    <w:basedOn w:val="af3"/>
    <w:qFormat/>
    <w:rsid w:val="00D37356"/>
    <w:pPr>
      <w:tabs>
        <w:tab w:val="left" w:pos="0"/>
        <w:tab w:val="left" w:pos="851"/>
        <w:tab w:val="num" w:pos="1440"/>
      </w:tabs>
      <w:autoSpaceDE w:val="0"/>
      <w:autoSpaceDN w:val="0"/>
      <w:adjustRightInd w:val="0"/>
      <w:spacing w:before="120" w:after="80" w:line="276" w:lineRule="auto"/>
      <w:ind w:left="1224" w:hanging="504"/>
      <w:jc w:val="both"/>
    </w:pPr>
    <w:rPr>
      <w:bCs/>
      <w:sz w:val="24"/>
      <w:szCs w:val="24"/>
    </w:rPr>
  </w:style>
  <w:style w:type="character" w:customStyle="1" w:styleId="1c">
    <w:name w:val="Нумерованный список уровень 1 Знак"/>
    <w:basedOn w:val="a2"/>
    <w:link w:val="1b"/>
    <w:rsid w:val="00D37356"/>
    <w:rPr>
      <w:sz w:val="24"/>
      <w:szCs w:val="24"/>
    </w:rPr>
  </w:style>
  <w:style w:type="character" w:customStyle="1" w:styleId="af4">
    <w:name w:val="Абзац списка Знак"/>
    <w:aliases w:val="1 Знак,UL Знак,Абзац маркированнный Знак,Bullet Number Знак"/>
    <w:link w:val="BulletNumber1"/>
    <w:uiPriority w:val="34"/>
    <w:locked/>
    <w:rsid w:val="00D37356"/>
  </w:style>
  <w:style w:type="character" w:customStyle="1" w:styleId="FontStyle16">
    <w:name w:val="Font Style16"/>
    <w:rsid w:val="00D37356"/>
    <w:rPr>
      <w:rFonts w:ascii="Times New Roman" w:hAnsi="Times New Roman" w:cs="Times New Roman" w:hint="default"/>
    </w:rPr>
  </w:style>
  <w:style w:type="paragraph" w:customStyle="1" w:styleId="aff0">
    <w:name w:val="Îáû÷íûé"/>
    <w:basedOn w:val="a1"/>
    <w:rsid w:val="00D37356"/>
    <w:pPr>
      <w:spacing w:after="0" w:line="240" w:lineRule="auto"/>
      <w:jc w:val="both"/>
    </w:pPr>
    <w:rPr>
      <w:rFonts w:ascii="Arial" w:hAnsi="Arial" w:cs="Arial"/>
      <w:sz w:val="24"/>
      <w:szCs w:val="24"/>
    </w:rPr>
  </w:style>
  <w:style w:type="table" w:styleId="aff1">
    <w:name w:val="Table Grid"/>
    <w:basedOn w:val="a3"/>
    <w:uiPriority w:val="59"/>
    <w:rsid w:val="00D3735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lock Text"/>
    <w:basedOn w:val="a1"/>
    <w:rsid w:val="00D37356"/>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D37356"/>
    <w:pPr>
      <w:numPr>
        <w:numId w:val="5"/>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3"/>
    <w:rsid w:val="00D37356"/>
    <w:pPr>
      <w:keepNext/>
      <w:numPr>
        <w:ilvl w:val="1"/>
        <w:numId w:val="5"/>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D37356"/>
    <w:pPr>
      <w:numPr>
        <w:ilvl w:val="2"/>
        <w:numId w:val="5"/>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D37356"/>
    <w:pPr>
      <w:numPr>
        <w:ilvl w:val="3"/>
        <w:numId w:val="5"/>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customStyle="1" w:styleId="1d">
    <w:name w:val="Список1"/>
    <w:basedOn w:val="a1"/>
    <w:next w:val="aff3"/>
    <w:uiPriority w:val="99"/>
    <w:semiHidden/>
    <w:unhideWhenUsed/>
    <w:rsid w:val="00D37356"/>
    <w:pPr>
      <w:spacing w:after="200" w:line="276" w:lineRule="auto"/>
      <w:ind w:left="283" w:hanging="283"/>
      <w:contextualSpacing/>
    </w:pPr>
  </w:style>
  <w:style w:type="table" w:customStyle="1" w:styleId="1e">
    <w:name w:val="Сетка таблицы1"/>
    <w:basedOn w:val="a3"/>
    <w:next w:val="aff1"/>
    <w:uiPriority w:val="59"/>
    <w:rsid w:val="00D37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next w:val="aff1"/>
    <w:uiPriority w:val="59"/>
    <w:rsid w:val="00D37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Заголовок 5 Знак1"/>
    <w:basedOn w:val="a2"/>
    <w:uiPriority w:val="9"/>
    <w:semiHidden/>
    <w:rsid w:val="00D37356"/>
    <w:rPr>
      <w:rFonts w:ascii="Calibri Light" w:eastAsia="Times New Roman" w:hAnsi="Calibri Light" w:cs="Times New Roman"/>
      <w:color w:val="2F5496"/>
    </w:rPr>
  </w:style>
  <w:style w:type="paragraph" w:customStyle="1" w:styleId="25">
    <w:name w:val="Список2"/>
    <w:basedOn w:val="a1"/>
    <w:next w:val="aff3"/>
    <w:uiPriority w:val="99"/>
    <w:semiHidden/>
    <w:unhideWhenUsed/>
    <w:rsid w:val="00D37356"/>
    <w:pPr>
      <w:spacing w:after="200" w:line="276" w:lineRule="auto"/>
      <w:ind w:left="283" w:hanging="283"/>
      <w:contextualSpacing/>
    </w:pPr>
  </w:style>
  <w:style w:type="character" w:customStyle="1" w:styleId="1f">
    <w:name w:val="Слабое выделение1"/>
    <w:basedOn w:val="a2"/>
    <w:uiPriority w:val="19"/>
    <w:qFormat/>
    <w:rsid w:val="00D37356"/>
    <w:rPr>
      <w:i/>
      <w:iCs/>
      <w:color w:val="404040"/>
    </w:rPr>
  </w:style>
  <w:style w:type="paragraph" w:customStyle="1" w:styleId="112">
    <w:name w:val="Заголовок 11"/>
    <w:basedOn w:val="a1"/>
    <w:next w:val="a1"/>
    <w:uiPriority w:val="9"/>
    <w:qFormat/>
    <w:rsid w:val="00D37356"/>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113">
    <w:name w:val="Заголовок 1 Знак1"/>
    <w:basedOn w:val="a2"/>
    <w:uiPriority w:val="9"/>
    <w:rsid w:val="00D37356"/>
    <w:rPr>
      <w:rFonts w:ascii="Calibri Light" w:eastAsia="Times New Roman" w:hAnsi="Calibri Light" w:cs="Times New Roman"/>
      <w:color w:val="2F5496"/>
      <w:sz w:val="32"/>
      <w:szCs w:val="32"/>
    </w:rPr>
  </w:style>
  <w:style w:type="paragraph" w:styleId="a5">
    <w:name w:val="header"/>
    <w:basedOn w:val="a1"/>
    <w:link w:val="1f0"/>
    <w:uiPriority w:val="99"/>
    <w:semiHidden/>
    <w:unhideWhenUsed/>
    <w:rsid w:val="00D37356"/>
    <w:pPr>
      <w:tabs>
        <w:tab w:val="center" w:pos="4677"/>
        <w:tab w:val="right" w:pos="9355"/>
      </w:tabs>
      <w:spacing w:after="0" w:line="240" w:lineRule="auto"/>
    </w:pPr>
  </w:style>
  <w:style w:type="character" w:customStyle="1" w:styleId="1f0">
    <w:name w:val="Верхний колонтитул Знак1"/>
    <w:basedOn w:val="a2"/>
    <w:link w:val="a5"/>
    <w:uiPriority w:val="99"/>
    <w:semiHidden/>
    <w:rsid w:val="00D37356"/>
  </w:style>
  <w:style w:type="paragraph" w:styleId="a7">
    <w:name w:val="footer"/>
    <w:basedOn w:val="a1"/>
    <w:link w:val="1f1"/>
    <w:uiPriority w:val="99"/>
    <w:semiHidden/>
    <w:unhideWhenUsed/>
    <w:rsid w:val="00D37356"/>
    <w:pPr>
      <w:tabs>
        <w:tab w:val="center" w:pos="4677"/>
        <w:tab w:val="right" w:pos="9355"/>
      </w:tabs>
      <w:spacing w:after="0" w:line="240" w:lineRule="auto"/>
    </w:pPr>
  </w:style>
  <w:style w:type="character" w:customStyle="1" w:styleId="1f1">
    <w:name w:val="Нижний колонтитул Знак1"/>
    <w:basedOn w:val="a2"/>
    <w:link w:val="a7"/>
    <w:uiPriority w:val="99"/>
    <w:semiHidden/>
    <w:rsid w:val="00D37356"/>
  </w:style>
  <w:style w:type="paragraph" w:styleId="ab">
    <w:name w:val="annotation text"/>
    <w:basedOn w:val="a1"/>
    <w:link w:val="1f2"/>
    <w:uiPriority w:val="99"/>
    <w:semiHidden/>
    <w:unhideWhenUsed/>
    <w:rsid w:val="00D37356"/>
    <w:pPr>
      <w:spacing w:line="240" w:lineRule="auto"/>
    </w:pPr>
    <w:rPr>
      <w:sz w:val="20"/>
      <w:szCs w:val="20"/>
    </w:rPr>
  </w:style>
  <w:style w:type="character" w:customStyle="1" w:styleId="1f2">
    <w:name w:val="Текст примечания Знак1"/>
    <w:basedOn w:val="a2"/>
    <w:link w:val="ab"/>
    <w:uiPriority w:val="99"/>
    <w:semiHidden/>
    <w:rsid w:val="00D37356"/>
    <w:rPr>
      <w:sz w:val="20"/>
      <w:szCs w:val="20"/>
    </w:rPr>
  </w:style>
  <w:style w:type="paragraph" w:styleId="af3">
    <w:name w:val="List Paragraph"/>
    <w:basedOn w:val="a1"/>
    <w:uiPriority w:val="34"/>
    <w:qFormat/>
    <w:rsid w:val="00D37356"/>
    <w:pPr>
      <w:ind w:left="720"/>
      <w:contextualSpacing/>
    </w:pPr>
  </w:style>
  <w:style w:type="paragraph" w:styleId="af6">
    <w:name w:val="Balloon Text"/>
    <w:basedOn w:val="a1"/>
    <w:link w:val="1f3"/>
    <w:uiPriority w:val="99"/>
    <w:semiHidden/>
    <w:unhideWhenUsed/>
    <w:rsid w:val="00D37356"/>
    <w:pPr>
      <w:spacing w:after="0" w:line="240" w:lineRule="auto"/>
    </w:pPr>
    <w:rPr>
      <w:rFonts w:ascii="Segoe UI" w:hAnsi="Segoe UI" w:cs="Segoe UI"/>
      <w:sz w:val="18"/>
      <w:szCs w:val="18"/>
    </w:rPr>
  </w:style>
  <w:style w:type="character" w:customStyle="1" w:styleId="1f3">
    <w:name w:val="Текст выноски Знак1"/>
    <w:basedOn w:val="a2"/>
    <w:link w:val="af6"/>
    <w:uiPriority w:val="99"/>
    <w:semiHidden/>
    <w:rsid w:val="00D37356"/>
    <w:rPr>
      <w:rFonts w:ascii="Segoe UI" w:hAnsi="Segoe UI" w:cs="Segoe UI"/>
      <w:sz w:val="18"/>
      <w:szCs w:val="18"/>
    </w:rPr>
  </w:style>
  <w:style w:type="paragraph" w:styleId="afd">
    <w:name w:val="annotation subject"/>
    <w:basedOn w:val="ab"/>
    <w:next w:val="ab"/>
    <w:link w:val="afc"/>
    <w:uiPriority w:val="99"/>
    <w:semiHidden/>
    <w:unhideWhenUsed/>
    <w:rsid w:val="00D37356"/>
    <w:rPr>
      <w:b/>
      <w:bCs/>
      <w:lang w:eastAsia="ru-RU"/>
    </w:rPr>
  </w:style>
  <w:style w:type="character" w:customStyle="1" w:styleId="1f4">
    <w:name w:val="Тема примечания Знак1"/>
    <w:basedOn w:val="1f2"/>
    <w:uiPriority w:val="99"/>
    <w:semiHidden/>
    <w:rsid w:val="00D37356"/>
    <w:rPr>
      <w:b/>
      <w:bCs/>
      <w:sz w:val="20"/>
      <w:szCs w:val="20"/>
    </w:rPr>
  </w:style>
  <w:style w:type="paragraph" w:styleId="afe">
    <w:name w:val="Revision"/>
    <w:hidden/>
    <w:uiPriority w:val="99"/>
    <w:semiHidden/>
    <w:rsid w:val="00D37356"/>
    <w:pPr>
      <w:spacing w:after="0" w:line="240" w:lineRule="auto"/>
    </w:pPr>
  </w:style>
  <w:style w:type="paragraph" w:styleId="aff3">
    <w:name w:val="List"/>
    <w:basedOn w:val="a1"/>
    <w:uiPriority w:val="99"/>
    <w:semiHidden/>
    <w:unhideWhenUsed/>
    <w:rsid w:val="00D37356"/>
    <w:pPr>
      <w:ind w:left="283" w:hanging="283"/>
      <w:contextualSpacing/>
    </w:pPr>
  </w:style>
  <w:style w:type="character" w:styleId="aff4">
    <w:name w:val="Subtle Emphasis"/>
    <w:basedOn w:val="a2"/>
    <w:uiPriority w:val="19"/>
    <w:qFormat/>
    <w:rsid w:val="00D3735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http://9685E8FB4A11CCA910051771D5EA87D1.dms.sberbank.ru/9685E8FB4A11CCA910051771D5EA87D1-108BE419061DA56769B9BD1062D5CEF7-16BC11B1CCF7B3C4ABCECB7C0D268CB2/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6725</Words>
  <Characters>38337</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44973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Гусева Светлана Александровна</dc:creator>
  <cp:keywords/>
  <dc:description/>
  <cp:lastModifiedBy>Гусева Светлана Александровна</cp:lastModifiedBy>
  <cp:revision>4</cp:revision>
  <dcterms:created xsi:type="dcterms:W3CDTF">2024-10-03T14:22:00Z</dcterms:created>
  <dcterms:modified xsi:type="dcterms:W3CDTF">2024-10-03T14:59:00Z</dcterms:modified>
</cp:coreProperties>
</file>