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A3B" w:rsidRPr="00E96594" w:rsidRDefault="00A90A3B" w:rsidP="00A90A3B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 о задатке № __________________</w:t>
      </w:r>
    </w:p>
    <w:p w:rsidR="00A90A3B" w:rsidRPr="00E96594" w:rsidRDefault="00A90A3B" w:rsidP="00A90A3B">
      <w:pPr>
        <w:autoSpaceDE w:val="0"/>
        <w:autoSpaceDN w:val="0"/>
        <w:jc w:val="center"/>
        <w:rPr>
          <w:rFonts w:ascii="Times New Roman" w:hAnsi="Times New Roman" w:cs="Times New Roman"/>
          <w:spacing w:val="30"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spacing w:val="30"/>
          <w:sz w:val="22"/>
          <w:szCs w:val="22"/>
          <w:lang w:val="ru-RU"/>
        </w:rPr>
        <w:t>(договор присоединения)</w:t>
      </w:r>
    </w:p>
    <w:p w:rsidR="00A90A3B" w:rsidRPr="00E96594" w:rsidRDefault="00A90A3B" w:rsidP="00A90A3B">
      <w:pPr>
        <w:autoSpaceDE w:val="0"/>
        <w:autoSpaceDN w:val="0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sz w:val="22"/>
          <w:szCs w:val="22"/>
          <w:lang w:val="ru-RU"/>
        </w:rPr>
        <w:t>г. Ярославль</w:t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            </w:t>
      </w:r>
      <w:proofErr w:type="gramStart"/>
      <w:r w:rsidRPr="00E96594">
        <w:rPr>
          <w:rFonts w:ascii="Times New Roman" w:hAnsi="Times New Roman" w:cs="Times New Roman"/>
          <w:sz w:val="22"/>
          <w:szCs w:val="22"/>
          <w:lang w:val="ru-RU"/>
        </w:rPr>
        <w:t xml:space="preserve">   «</w:t>
      </w:r>
      <w:proofErr w:type="gramEnd"/>
      <w:r w:rsidRPr="00E96594">
        <w:rPr>
          <w:rFonts w:ascii="Times New Roman" w:hAnsi="Times New Roman" w:cs="Times New Roman"/>
          <w:sz w:val="22"/>
          <w:szCs w:val="22"/>
          <w:lang w:val="ru-RU"/>
        </w:rPr>
        <w:t>___» ___________ 20___ г.</w:t>
      </w:r>
    </w:p>
    <w:p w:rsidR="00A90A3B" w:rsidRPr="00E96594" w:rsidRDefault="00A90A3B" w:rsidP="00A90A3B">
      <w:pPr>
        <w:autoSpaceDE w:val="0"/>
        <w:autoSpaceDN w:val="0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:rsidR="00A90A3B" w:rsidRPr="00E96594" w:rsidRDefault="00A90A3B" w:rsidP="00A90A3B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Общество с ограниченной ответственностью «Наш Дом-35» (ООО «Наш Дом-35»</w:t>
      </w:r>
      <w:r w:rsidRPr="00E96594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, адрес: </w:t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 xml:space="preserve">117246, г. Москва, </w:t>
      </w:r>
      <w:proofErr w:type="spellStart"/>
      <w:r w:rsidRPr="00E96594">
        <w:rPr>
          <w:rFonts w:ascii="Times New Roman" w:hAnsi="Times New Roman" w:cs="Times New Roman"/>
          <w:sz w:val="22"/>
          <w:szCs w:val="22"/>
          <w:lang w:val="ru-RU"/>
        </w:rPr>
        <w:t>пр</w:t>
      </w:r>
      <w:proofErr w:type="spellEnd"/>
      <w:r w:rsidRPr="00E96594">
        <w:rPr>
          <w:rFonts w:ascii="Times New Roman" w:hAnsi="Times New Roman" w:cs="Times New Roman"/>
          <w:sz w:val="22"/>
          <w:szCs w:val="22"/>
          <w:lang w:val="ru-RU"/>
        </w:rPr>
        <w:t xml:space="preserve">-д Научный, д. 17, </w:t>
      </w:r>
      <w:proofErr w:type="spellStart"/>
      <w:r w:rsidRPr="00E96594">
        <w:rPr>
          <w:rFonts w:ascii="Times New Roman" w:hAnsi="Times New Roman" w:cs="Times New Roman"/>
          <w:sz w:val="22"/>
          <w:szCs w:val="22"/>
          <w:lang w:val="ru-RU"/>
        </w:rPr>
        <w:t>помещ</w:t>
      </w:r>
      <w:proofErr w:type="spellEnd"/>
      <w:r w:rsidRPr="00E96594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proofErr w:type="gramStart"/>
      <w:r w:rsidRPr="00E96594">
        <w:rPr>
          <w:rFonts w:ascii="Times New Roman" w:hAnsi="Times New Roman" w:cs="Times New Roman"/>
          <w:sz w:val="22"/>
          <w:szCs w:val="22"/>
        </w:rPr>
        <w:t>XII</w:t>
      </w:r>
      <w:r w:rsidRPr="00E96594">
        <w:rPr>
          <w:rFonts w:ascii="Times New Roman" w:hAnsi="Times New Roman" w:cs="Times New Roman"/>
          <w:bCs/>
          <w:iCs/>
          <w:sz w:val="22"/>
          <w:szCs w:val="22"/>
          <w:lang w:val="ru-RU"/>
        </w:rPr>
        <w:t>, ОГРН </w:t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>1093525011029</w:t>
      </w:r>
      <w:r w:rsidRPr="00E96594">
        <w:rPr>
          <w:rFonts w:ascii="Times New Roman" w:hAnsi="Times New Roman" w:cs="Times New Roman"/>
          <w:bCs/>
          <w:iCs/>
          <w:sz w:val="22"/>
          <w:szCs w:val="22"/>
          <w:lang w:val="ru-RU"/>
        </w:rPr>
        <w:t>, ИНН 3525227590), именуемое в дальнейшем</w:t>
      </w:r>
      <w:r w:rsidRPr="00E96594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«Должник»</w:t>
      </w:r>
      <w:r w:rsidRPr="00E96594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, в лице </w:t>
      </w:r>
      <w:r w:rsidRPr="00E96594">
        <w:rPr>
          <w:rFonts w:ascii="Times New Roman" w:hAnsi="Times New Roman" w:cs="Times New Roman"/>
          <w:b/>
          <w:sz w:val="22"/>
          <w:szCs w:val="22"/>
          <w:lang w:val="ru-RU"/>
        </w:rPr>
        <w:t>представителя</w:t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E96594">
        <w:rPr>
          <w:rFonts w:ascii="Times New Roman" w:hAnsi="Times New Roman" w:cs="Times New Roman"/>
          <w:b/>
          <w:sz w:val="22"/>
          <w:szCs w:val="22"/>
          <w:lang w:val="ru-RU"/>
        </w:rPr>
        <w:t>Акционерного общества «Российский аукционный дом» (АО «РАД»)</w:t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 xml:space="preserve">, именуемого в дальнейшем </w:t>
      </w:r>
      <w:r w:rsidRPr="00E96594">
        <w:rPr>
          <w:rFonts w:ascii="Times New Roman" w:hAnsi="Times New Roman" w:cs="Times New Roman"/>
          <w:b/>
          <w:sz w:val="22"/>
          <w:szCs w:val="22"/>
          <w:lang w:val="ru-RU"/>
        </w:rPr>
        <w:t xml:space="preserve">«Организатор торгов», </w:t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 xml:space="preserve">- руководителя </w:t>
      </w:r>
      <w:r w:rsidR="00A9483C">
        <w:rPr>
          <w:rFonts w:ascii="Times New Roman" w:hAnsi="Times New Roman" w:cs="Times New Roman"/>
          <w:sz w:val="22"/>
          <w:szCs w:val="22"/>
          <w:lang w:val="ru-RU"/>
        </w:rPr>
        <w:t xml:space="preserve">проекта </w:t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 xml:space="preserve">обособленного подразделения АО «РАД» в г. Ярославле </w:t>
      </w:r>
      <w:r w:rsidR="00A9483C">
        <w:rPr>
          <w:rFonts w:ascii="Times New Roman" w:hAnsi="Times New Roman" w:cs="Times New Roman"/>
          <w:sz w:val="22"/>
          <w:szCs w:val="22"/>
          <w:lang w:val="ru-RU"/>
        </w:rPr>
        <w:t>Мякутиной Виктории Николаевны</w:t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>, действующе</w:t>
      </w:r>
      <w:r w:rsidR="00A9483C">
        <w:rPr>
          <w:rFonts w:ascii="Times New Roman" w:hAnsi="Times New Roman" w:cs="Times New Roman"/>
          <w:sz w:val="22"/>
          <w:szCs w:val="22"/>
          <w:lang w:val="ru-RU"/>
        </w:rPr>
        <w:t>й</w:t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 xml:space="preserve"> в соответствии с п.10 ст.110 Федерального закона от 26.10.2002 № 127-ФЗ «О несостоятельности (банкротстве)», на </w:t>
      </w:r>
      <w:r w:rsidRPr="00BD0411">
        <w:rPr>
          <w:rFonts w:ascii="Times New Roman" w:hAnsi="Times New Roman" w:cs="Times New Roman"/>
          <w:sz w:val="22"/>
          <w:szCs w:val="22"/>
          <w:lang w:val="ru-RU"/>
        </w:rPr>
        <w:t>основании доверенностей от 01.01.202</w:t>
      </w:r>
      <w:r w:rsidR="00A9483C">
        <w:rPr>
          <w:rFonts w:ascii="Times New Roman" w:hAnsi="Times New Roman" w:cs="Times New Roman"/>
          <w:sz w:val="22"/>
          <w:szCs w:val="22"/>
          <w:lang w:val="ru-RU"/>
        </w:rPr>
        <w:t>4</w:t>
      </w:r>
      <w:r w:rsidRPr="00BD0411">
        <w:rPr>
          <w:rFonts w:ascii="Times New Roman" w:hAnsi="Times New Roman" w:cs="Times New Roman"/>
          <w:sz w:val="22"/>
          <w:szCs w:val="22"/>
          <w:lang w:val="ru-RU"/>
        </w:rPr>
        <w:t xml:space="preserve"> № Д-0</w:t>
      </w:r>
      <w:r w:rsidR="00EF3365">
        <w:rPr>
          <w:rFonts w:ascii="Times New Roman" w:hAnsi="Times New Roman" w:cs="Times New Roman"/>
          <w:sz w:val="22"/>
          <w:szCs w:val="22"/>
          <w:lang w:val="ru-RU"/>
        </w:rPr>
        <w:t>5</w:t>
      </w:r>
      <w:r w:rsidRPr="00BD0411">
        <w:rPr>
          <w:rFonts w:ascii="Times New Roman" w:hAnsi="Times New Roman" w:cs="Times New Roman"/>
          <w:sz w:val="22"/>
          <w:szCs w:val="22"/>
          <w:lang w:val="ru-RU"/>
        </w:rPr>
        <w:t>0 (выданной АО «РАД») и от 28.09.202</w:t>
      </w:r>
      <w:r w:rsidR="00981ABB">
        <w:rPr>
          <w:rFonts w:ascii="Times New Roman" w:hAnsi="Times New Roman" w:cs="Times New Roman"/>
          <w:sz w:val="22"/>
          <w:szCs w:val="22"/>
          <w:lang w:val="ru-RU"/>
        </w:rPr>
        <w:t>4</w:t>
      </w:r>
      <w:bookmarkStart w:id="0" w:name="_GoBack"/>
      <w:bookmarkEnd w:id="0"/>
      <w:r w:rsidRPr="00BD0411">
        <w:rPr>
          <w:rFonts w:ascii="Times New Roman" w:hAnsi="Times New Roman" w:cs="Times New Roman"/>
          <w:sz w:val="22"/>
          <w:szCs w:val="22"/>
          <w:lang w:val="ru-RU"/>
        </w:rPr>
        <w:t xml:space="preserve"> № б/н (выданной</w:t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 xml:space="preserve"> Должником) и договора поручения, заключенного с Должником в лице </w:t>
      </w:r>
      <w:r w:rsidRPr="00E96594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конкурсного управляющего</w:t>
      </w:r>
      <w:r w:rsidRPr="00E9659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E96594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Середы Виктора Васильевича</w:t>
      </w:r>
      <w:r w:rsidRPr="00E96594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(ИНН 352501368913, СНИЛС 063-689-655 12, рег.№: 4533, адрес для корреспонденции: 160000, г. Вологда, Советский проспект, д. 34, тел.:8(921)-722-00-95, </w:t>
      </w:r>
      <w:r w:rsidRPr="00E96594">
        <w:rPr>
          <w:rFonts w:ascii="Times New Roman" w:hAnsi="Times New Roman" w:cs="Times New Roman"/>
          <w:bCs/>
          <w:iCs/>
          <w:sz w:val="22"/>
          <w:szCs w:val="22"/>
        </w:rPr>
        <w:t>email</w:t>
      </w:r>
      <w:r w:rsidRPr="00E96594">
        <w:rPr>
          <w:rFonts w:ascii="Times New Roman" w:hAnsi="Times New Roman" w:cs="Times New Roman"/>
          <w:bCs/>
          <w:iCs/>
          <w:sz w:val="22"/>
          <w:szCs w:val="22"/>
          <w:lang w:val="ru-RU"/>
        </w:rPr>
        <w:t>:</w:t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E96594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sereda-vv@mail.ru), члена Союза «Саморегулируемая организация арбитражных управляющих Северо-Запада» (СОЮЗ «СРО АУ СЗ», ИНН 7825489593, ОГРН 1027809209471, адрес: 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>1910</w:t>
      </w:r>
      <w:r w:rsidR="00C06CD6">
        <w:rPr>
          <w:rFonts w:ascii="Times New Roman" w:hAnsi="Times New Roman" w:cs="Times New Roman"/>
          <w:bCs/>
          <w:iCs/>
          <w:sz w:val="22"/>
          <w:szCs w:val="22"/>
          <w:lang w:val="ru-RU"/>
        </w:rPr>
        <w:t>15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, г. Санкт-Петербург, </w:t>
      </w:r>
      <w:r w:rsidR="00C06CD6">
        <w:rPr>
          <w:rFonts w:ascii="Times New Roman" w:hAnsi="Times New Roman" w:cs="Times New Roman"/>
          <w:bCs/>
          <w:iCs/>
          <w:sz w:val="22"/>
          <w:szCs w:val="22"/>
          <w:lang w:val="ru-RU"/>
        </w:rPr>
        <w:t>ул. </w:t>
      </w:r>
      <w:proofErr w:type="gramEnd"/>
      <w:r w:rsidR="00C06CD6" w:rsidRPr="00C06CD6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Шпалерная, д. 51, </w:t>
      </w:r>
      <w:proofErr w:type="spellStart"/>
      <w:r w:rsidR="00C06CD6" w:rsidRPr="00C06CD6">
        <w:rPr>
          <w:rFonts w:ascii="Times New Roman" w:hAnsi="Times New Roman" w:cs="Times New Roman"/>
          <w:bCs/>
          <w:iCs/>
          <w:sz w:val="22"/>
          <w:szCs w:val="22"/>
          <w:lang w:val="ru-RU"/>
        </w:rPr>
        <w:t>лит.А</w:t>
      </w:r>
      <w:proofErr w:type="spellEnd"/>
      <w:r w:rsidR="00C06CD6" w:rsidRPr="00C06CD6">
        <w:rPr>
          <w:rFonts w:ascii="Times New Roman" w:hAnsi="Times New Roman" w:cs="Times New Roman"/>
          <w:bCs/>
          <w:iCs/>
          <w:sz w:val="22"/>
          <w:szCs w:val="22"/>
          <w:lang w:val="ru-RU"/>
        </w:rPr>
        <w:t>, пом. 2-Н, №245</w:t>
      </w:r>
      <w:r w:rsidRPr="00E96594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), </w:t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 xml:space="preserve">действующего </w:t>
      </w:r>
      <w:r w:rsidRPr="00E96594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в процедуре конкурсного производства </w:t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>на основании Определения Арбитражного суда Вологодской области от 24.02.2021 года по делу № А13-8792/2019, с одной стороны, и</w:t>
      </w:r>
    </w:p>
    <w:p w:rsidR="00A90A3B" w:rsidRPr="00E96594" w:rsidRDefault="00A90A3B" w:rsidP="00A90A3B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b/>
          <w:sz w:val="22"/>
          <w:szCs w:val="22"/>
          <w:lang w:val="ru-RU"/>
        </w:rPr>
        <w:t xml:space="preserve">претендент </w:t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>на участие в торгах по продаже Имущества в ходе процедуры банкротства:</w:t>
      </w:r>
    </w:p>
    <w:p w:rsidR="00A90A3B" w:rsidRPr="00E96594" w:rsidRDefault="00A90A3B" w:rsidP="00A90A3B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sz w:val="22"/>
          <w:szCs w:val="22"/>
          <w:lang w:val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E96594">
        <w:rPr>
          <w:rFonts w:ascii="Times New Roman" w:hAnsi="Times New Roman" w:cs="Times New Roman"/>
          <w:b/>
          <w:sz w:val="22"/>
          <w:szCs w:val="22"/>
          <w:lang w:val="ru-RU"/>
        </w:rPr>
        <w:t>«Претендент»,</w:t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:rsidR="00A90A3B" w:rsidRPr="00E96594" w:rsidRDefault="00A90A3B" w:rsidP="00A90A3B">
      <w:pPr>
        <w:pStyle w:val="a3"/>
        <w:numPr>
          <w:ilvl w:val="0"/>
          <w:numId w:val="1"/>
        </w:numPr>
        <w:spacing w:before="40" w:after="40"/>
        <w:ind w:left="0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sz w:val="22"/>
          <w:szCs w:val="22"/>
          <w:lang w:val="ru-RU"/>
        </w:rPr>
        <w:t xml:space="preserve">В соответствии с условиями настоящего Договора Претендент для участия в торгах на электронной торговой площадке АО «РАД» по адресу в сети Интернет: </w:t>
      </w:r>
      <w:r w:rsidR="00981ABB">
        <w:rPr>
          <w:rFonts w:ascii="Times New Roman" w:hAnsi="Times New Roman" w:cs="Times New Roman"/>
          <w:color w:val="0000FF"/>
          <w:sz w:val="22"/>
          <w:szCs w:val="22"/>
          <w:u w:val="single"/>
        </w:rPr>
        <w:fldChar w:fldCharType="begin"/>
      </w:r>
      <w:r w:rsidR="00981ABB" w:rsidRPr="00981ABB">
        <w:rPr>
          <w:rFonts w:ascii="Times New Roman" w:hAnsi="Times New Roman" w:cs="Times New Roman"/>
          <w:color w:val="0000FF"/>
          <w:sz w:val="22"/>
          <w:szCs w:val="22"/>
          <w:u w:val="single"/>
          <w:lang w:val="ru-RU"/>
        </w:rPr>
        <w:instrText xml:space="preserve"> </w:instrText>
      </w:r>
      <w:r w:rsidR="00981ABB">
        <w:rPr>
          <w:rFonts w:ascii="Times New Roman" w:hAnsi="Times New Roman" w:cs="Times New Roman"/>
          <w:color w:val="0000FF"/>
          <w:sz w:val="22"/>
          <w:szCs w:val="22"/>
          <w:u w:val="single"/>
        </w:rPr>
        <w:instrText>HYPERLINK</w:instrText>
      </w:r>
      <w:r w:rsidR="00981ABB" w:rsidRPr="00981ABB">
        <w:rPr>
          <w:rFonts w:ascii="Times New Roman" w:hAnsi="Times New Roman" w:cs="Times New Roman"/>
          <w:color w:val="0000FF"/>
          <w:sz w:val="22"/>
          <w:szCs w:val="22"/>
          <w:u w:val="single"/>
          <w:lang w:val="ru-RU"/>
        </w:rPr>
        <w:instrText xml:space="preserve"> "</w:instrText>
      </w:r>
      <w:r w:rsidR="00981ABB">
        <w:rPr>
          <w:rFonts w:ascii="Times New Roman" w:hAnsi="Times New Roman" w:cs="Times New Roman"/>
          <w:color w:val="0000FF"/>
          <w:sz w:val="22"/>
          <w:szCs w:val="22"/>
          <w:u w:val="single"/>
        </w:rPr>
        <w:instrText>http</w:instrText>
      </w:r>
      <w:r w:rsidR="00981ABB" w:rsidRPr="00981ABB">
        <w:rPr>
          <w:rFonts w:ascii="Times New Roman" w:hAnsi="Times New Roman" w:cs="Times New Roman"/>
          <w:color w:val="0000FF"/>
          <w:sz w:val="22"/>
          <w:szCs w:val="22"/>
          <w:u w:val="single"/>
          <w:lang w:val="ru-RU"/>
        </w:rPr>
        <w:instrText>://</w:instrText>
      </w:r>
      <w:r w:rsidR="00981ABB">
        <w:rPr>
          <w:rFonts w:ascii="Times New Roman" w:hAnsi="Times New Roman" w:cs="Times New Roman"/>
          <w:color w:val="0000FF"/>
          <w:sz w:val="22"/>
          <w:szCs w:val="22"/>
          <w:u w:val="single"/>
        </w:rPr>
        <w:instrText>www</w:instrText>
      </w:r>
      <w:r w:rsidR="00981ABB" w:rsidRPr="00981ABB">
        <w:rPr>
          <w:rFonts w:ascii="Times New Roman" w:hAnsi="Times New Roman" w:cs="Times New Roman"/>
          <w:color w:val="0000FF"/>
          <w:sz w:val="22"/>
          <w:szCs w:val="22"/>
          <w:u w:val="single"/>
          <w:lang w:val="ru-RU"/>
        </w:rPr>
        <w:instrText>.</w:instrText>
      </w:r>
      <w:r w:rsidR="00981ABB">
        <w:rPr>
          <w:rFonts w:ascii="Times New Roman" w:hAnsi="Times New Roman" w:cs="Times New Roman"/>
          <w:color w:val="0000FF"/>
          <w:sz w:val="22"/>
          <w:szCs w:val="22"/>
          <w:u w:val="single"/>
        </w:rPr>
        <w:instrText>lot</w:instrText>
      </w:r>
      <w:r w:rsidR="00981ABB" w:rsidRPr="00981ABB">
        <w:rPr>
          <w:rFonts w:ascii="Times New Roman" w:hAnsi="Times New Roman" w:cs="Times New Roman"/>
          <w:color w:val="0000FF"/>
          <w:sz w:val="22"/>
          <w:szCs w:val="22"/>
          <w:u w:val="single"/>
          <w:lang w:val="ru-RU"/>
        </w:rPr>
        <w:instrText>-</w:instrText>
      </w:r>
      <w:r w:rsidR="00981ABB">
        <w:rPr>
          <w:rFonts w:ascii="Times New Roman" w:hAnsi="Times New Roman" w:cs="Times New Roman"/>
          <w:color w:val="0000FF"/>
          <w:sz w:val="22"/>
          <w:szCs w:val="22"/>
          <w:u w:val="single"/>
        </w:rPr>
        <w:instrText>online</w:instrText>
      </w:r>
      <w:r w:rsidR="00981ABB" w:rsidRPr="00981ABB">
        <w:rPr>
          <w:rFonts w:ascii="Times New Roman" w:hAnsi="Times New Roman" w:cs="Times New Roman"/>
          <w:color w:val="0000FF"/>
          <w:sz w:val="22"/>
          <w:szCs w:val="22"/>
          <w:u w:val="single"/>
          <w:lang w:val="ru-RU"/>
        </w:rPr>
        <w:instrText>.</w:instrText>
      </w:r>
      <w:r w:rsidR="00981ABB">
        <w:rPr>
          <w:rFonts w:ascii="Times New Roman" w:hAnsi="Times New Roman" w:cs="Times New Roman"/>
          <w:color w:val="0000FF"/>
          <w:sz w:val="22"/>
          <w:szCs w:val="22"/>
          <w:u w:val="single"/>
        </w:rPr>
        <w:instrText>ru</w:instrText>
      </w:r>
      <w:r w:rsidR="00981ABB" w:rsidRPr="00981ABB">
        <w:rPr>
          <w:rFonts w:ascii="Times New Roman" w:hAnsi="Times New Roman" w:cs="Times New Roman"/>
          <w:color w:val="0000FF"/>
          <w:sz w:val="22"/>
          <w:szCs w:val="22"/>
          <w:u w:val="single"/>
          <w:lang w:val="ru-RU"/>
        </w:rPr>
        <w:instrText xml:space="preserve">" </w:instrText>
      </w:r>
      <w:r w:rsidR="00981ABB">
        <w:rPr>
          <w:rFonts w:ascii="Times New Roman" w:hAnsi="Times New Roman" w:cs="Times New Roman"/>
          <w:color w:val="0000FF"/>
          <w:sz w:val="22"/>
          <w:szCs w:val="22"/>
          <w:u w:val="single"/>
        </w:rPr>
        <w:fldChar w:fldCharType="separate"/>
      </w:r>
      <w:r w:rsidRPr="00E96594">
        <w:rPr>
          <w:rFonts w:ascii="Times New Roman" w:hAnsi="Times New Roman" w:cs="Times New Roman"/>
          <w:color w:val="0000FF"/>
          <w:sz w:val="22"/>
          <w:szCs w:val="22"/>
          <w:u w:val="single"/>
        </w:rPr>
        <w:t>http</w:t>
      </w:r>
      <w:r w:rsidRPr="00E96594">
        <w:rPr>
          <w:rFonts w:ascii="Times New Roman" w:hAnsi="Times New Roman" w:cs="Times New Roman"/>
          <w:color w:val="0000FF"/>
          <w:sz w:val="22"/>
          <w:szCs w:val="22"/>
          <w:u w:val="single"/>
          <w:lang w:val="ru-RU"/>
        </w:rPr>
        <w:t>://</w:t>
      </w:r>
      <w:r w:rsidRPr="00E96594">
        <w:rPr>
          <w:rFonts w:ascii="Times New Roman" w:hAnsi="Times New Roman" w:cs="Times New Roman"/>
          <w:color w:val="0000FF"/>
          <w:sz w:val="22"/>
          <w:szCs w:val="22"/>
          <w:u w:val="single"/>
        </w:rPr>
        <w:t>www</w:t>
      </w:r>
      <w:r w:rsidRPr="00E96594">
        <w:rPr>
          <w:rFonts w:ascii="Times New Roman" w:hAnsi="Times New Roman" w:cs="Times New Roman"/>
          <w:color w:val="0000FF"/>
          <w:sz w:val="22"/>
          <w:szCs w:val="22"/>
          <w:u w:val="single"/>
          <w:lang w:val="ru-RU"/>
        </w:rPr>
        <w:t>.</w:t>
      </w:r>
      <w:r w:rsidRPr="00E96594">
        <w:rPr>
          <w:rFonts w:ascii="Times New Roman" w:hAnsi="Times New Roman" w:cs="Times New Roman"/>
          <w:color w:val="0000FF"/>
          <w:sz w:val="22"/>
          <w:szCs w:val="22"/>
          <w:u w:val="single"/>
        </w:rPr>
        <w:t>lot</w:t>
      </w:r>
      <w:r w:rsidRPr="00E96594">
        <w:rPr>
          <w:rFonts w:ascii="Times New Roman" w:hAnsi="Times New Roman" w:cs="Times New Roman"/>
          <w:color w:val="0000FF"/>
          <w:sz w:val="22"/>
          <w:szCs w:val="22"/>
          <w:u w:val="single"/>
          <w:lang w:val="ru-RU"/>
        </w:rPr>
        <w:t>-</w:t>
      </w:r>
      <w:r w:rsidRPr="00E96594">
        <w:rPr>
          <w:rFonts w:ascii="Times New Roman" w:hAnsi="Times New Roman" w:cs="Times New Roman"/>
          <w:color w:val="0000FF"/>
          <w:sz w:val="22"/>
          <w:szCs w:val="22"/>
          <w:u w:val="single"/>
        </w:rPr>
        <w:t>online</w:t>
      </w:r>
      <w:r w:rsidRPr="00E96594">
        <w:rPr>
          <w:rFonts w:ascii="Times New Roman" w:hAnsi="Times New Roman" w:cs="Times New Roman"/>
          <w:color w:val="0000FF"/>
          <w:sz w:val="22"/>
          <w:szCs w:val="22"/>
          <w:u w:val="single"/>
          <w:lang w:val="ru-RU"/>
        </w:rPr>
        <w:t>.</w:t>
      </w:r>
      <w:proofErr w:type="spellStart"/>
      <w:r w:rsidRPr="00E96594">
        <w:rPr>
          <w:rFonts w:ascii="Times New Roman" w:hAnsi="Times New Roman" w:cs="Times New Roman"/>
          <w:color w:val="0000FF"/>
          <w:sz w:val="22"/>
          <w:szCs w:val="22"/>
          <w:u w:val="single"/>
        </w:rPr>
        <w:t>ru</w:t>
      </w:r>
      <w:proofErr w:type="spellEnd"/>
      <w:r w:rsidR="00981ABB">
        <w:rPr>
          <w:rFonts w:ascii="Times New Roman" w:hAnsi="Times New Roman" w:cs="Times New Roman"/>
          <w:color w:val="0000FF"/>
          <w:sz w:val="22"/>
          <w:szCs w:val="22"/>
          <w:u w:val="single"/>
        </w:rPr>
        <w:fldChar w:fldCharType="end"/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 xml:space="preserve"> по продаже следующего Имущества Должника:</w:t>
      </w:r>
    </w:p>
    <w:p w:rsidR="00A90A3B" w:rsidRPr="00E96594" w:rsidRDefault="00A90A3B" w:rsidP="00A90A3B">
      <w:pPr>
        <w:spacing w:before="40" w:after="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________________________________________________________________________________________________________________________________________________________________________________</w:t>
      </w:r>
    </w:p>
    <w:p w:rsidR="00A90A3B" w:rsidRPr="00E96594" w:rsidRDefault="00A90A3B" w:rsidP="00A90A3B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b/>
          <w:sz w:val="22"/>
          <w:szCs w:val="22"/>
          <w:lang w:val="ru-RU"/>
        </w:rPr>
        <w:t>перечисляет</w:t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 xml:space="preserve"> денежные средства </w:t>
      </w:r>
      <w:r w:rsidRPr="00E96594">
        <w:rPr>
          <w:rFonts w:ascii="Times New Roman" w:hAnsi="Times New Roman" w:cs="Times New Roman"/>
          <w:b/>
          <w:sz w:val="22"/>
          <w:szCs w:val="22"/>
          <w:lang w:val="ru-RU"/>
        </w:rPr>
        <w:t xml:space="preserve">в размере 20 (двадцати)% </w:t>
      </w:r>
      <w:r w:rsidRPr="00E96594">
        <w:rPr>
          <w:rFonts w:ascii="Times New Roman" w:hAnsi="Times New Roman" w:cs="Times New Roman"/>
          <w:b/>
          <w:bCs/>
          <w:sz w:val="22"/>
          <w:szCs w:val="22"/>
          <w:lang w:val="ru-RU"/>
        </w:rPr>
        <w:t>от начальной цены Лота,</w:t>
      </w:r>
      <w:r w:rsidRPr="00E96594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</w:t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>установленной для периода торгов посредством публичного предложения, на ко</w:t>
      </w:r>
      <w:r w:rsidR="00A9483C">
        <w:rPr>
          <w:rFonts w:ascii="Times New Roman" w:hAnsi="Times New Roman" w:cs="Times New Roman"/>
          <w:sz w:val="22"/>
          <w:szCs w:val="22"/>
          <w:lang w:val="ru-RU"/>
        </w:rPr>
        <w:t>тором планируется подача заявки</w:t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 xml:space="preserve"> (далее – Задаток)</w:t>
      </w:r>
      <w:r w:rsidR="00A9483C">
        <w:rPr>
          <w:rFonts w:ascii="Times New Roman" w:hAnsi="Times New Roman" w:cs="Times New Roman"/>
          <w:sz w:val="22"/>
          <w:szCs w:val="22"/>
          <w:lang w:val="ru-RU"/>
        </w:rPr>
        <w:t>,</w:t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 xml:space="preserve"> на </w:t>
      </w:r>
      <w:r w:rsidRPr="00E96594">
        <w:rPr>
          <w:rFonts w:ascii="Times New Roman" w:hAnsi="Times New Roman" w:cs="Times New Roman"/>
          <w:bCs/>
          <w:sz w:val="22"/>
          <w:szCs w:val="22"/>
          <w:lang w:val="ru-RU"/>
        </w:rPr>
        <w:t>специальный</w:t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 xml:space="preserve"> банковский счет Должника для перечисления задатков по следующим реквизитам:</w:t>
      </w:r>
      <w:r w:rsidRPr="00E96594">
        <w:rPr>
          <w:rFonts w:ascii="Times New Roman" w:hAnsi="Times New Roman" w:cs="Times New Roman"/>
          <w:bCs/>
          <w:sz w:val="22"/>
          <w:szCs w:val="22"/>
          <w:shd w:val="clear" w:color="auto" w:fill="FFFFFF"/>
          <w:lang w:val="ru-RU"/>
        </w:rPr>
        <w:t xml:space="preserve"> </w:t>
      </w:r>
    </w:p>
    <w:p w:rsidR="00A90A3B" w:rsidRPr="00A6657C" w:rsidRDefault="00A90A3B" w:rsidP="00A90A3B">
      <w:pPr>
        <w:ind w:firstLine="851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</w:pPr>
      <w:r w:rsidRPr="00A6657C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u w:val="single"/>
          <w:lang w:val="ru-RU"/>
        </w:rPr>
        <w:t>Получатель</w:t>
      </w:r>
      <w:r w:rsidRPr="00A6657C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ru-RU"/>
        </w:rPr>
        <w:t xml:space="preserve"> – </w:t>
      </w:r>
      <w:r w:rsidRPr="00A6657C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ООО «Наш Дом-35» (ИНН 3525227590, КПП 772801001). Р/с 40702810112000020978 в Вологодское отделение № 8638 ПАО Сбербанк, БИК 041909644, к/с 30101810900000000644.</w:t>
      </w:r>
    </w:p>
    <w:p w:rsidR="00A90A3B" w:rsidRPr="0060670C" w:rsidRDefault="00A90A3B" w:rsidP="00A90A3B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sz w:val="22"/>
          <w:szCs w:val="22"/>
          <w:lang w:val="ru-RU"/>
        </w:rPr>
        <w:t xml:space="preserve">Задаток должен поступить на указанный </w:t>
      </w:r>
      <w:r w:rsidRPr="0060670C">
        <w:rPr>
          <w:rFonts w:ascii="Times New Roman" w:hAnsi="Times New Roman" w:cs="Times New Roman"/>
          <w:sz w:val="22"/>
          <w:szCs w:val="22"/>
          <w:lang w:val="ru-RU"/>
        </w:rPr>
        <w:t xml:space="preserve">счет не позднее даты и времени окончания приема заявок на участие в торгах. Задаток считается внесенным с даты поступления всей суммы Задатка на указанный счет. </w:t>
      </w:r>
    </w:p>
    <w:p w:rsidR="00A90A3B" w:rsidRPr="00E96594" w:rsidRDefault="00A90A3B" w:rsidP="00A90A3B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 w:cs="Times New Roman"/>
          <w:sz w:val="22"/>
          <w:szCs w:val="22"/>
          <w:lang w:val="ru-RU"/>
        </w:rPr>
      </w:pPr>
      <w:r w:rsidRPr="0060670C">
        <w:rPr>
          <w:rFonts w:ascii="Times New Roman" w:hAnsi="Times New Roman" w:cs="Times New Roman"/>
          <w:sz w:val="22"/>
          <w:szCs w:val="22"/>
          <w:lang w:val="ru-RU"/>
        </w:rPr>
        <w:t xml:space="preserve">В случае, когда сумма Задатка от Претендента не зачислена </w:t>
      </w:r>
      <w:proofErr w:type="gramStart"/>
      <w:r w:rsidRPr="0060670C">
        <w:rPr>
          <w:rFonts w:ascii="Times New Roman" w:hAnsi="Times New Roman" w:cs="Times New Roman"/>
          <w:sz w:val="22"/>
          <w:szCs w:val="22"/>
          <w:lang w:val="ru-RU"/>
        </w:rPr>
        <w:t xml:space="preserve">на </w:t>
      </w:r>
      <w:proofErr w:type="spellStart"/>
      <w:r w:rsidRPr="0060670C">
        <w:rPr>
          <w:rFonts w:ascii="Times New Roman" w:hAnsi="Times New Roman" w:cs="Times New Roman"/>
          <w:sz w:val="22"/>
          <w:szCs w:val="22"/>
          <w:lang w:val="ru-RU"/>
        </w:rPr>
        <w:t>спец</w:t>
      </w:r>
      <w:proofErr w:type="gramEnd"/>
      <w:r w:rsidRPr="0060670C">
        <w:rPr>
          <w:rFonts w:ascii="Times New Roman" w:hAnsi="Times New Roman" w:cs="Times New Roman"/>
          <w:sz w:val="22"/>
          <w:szCs w:val="22"/>
          <w:lang w:val="ru-RU"/>
        </w:rPr>
        <w:t>.счет</w:t>
      </w:r>
      <w:proofErr w:type="spellEnd"/>
      <w:r w:rsidRPr="0060670C">
        <w:rPr>
          <w:rFonts w:ascii="Times New Roman" w:hAnsi="Times New Roman" w:cs="Times New Roman"/>
          <w:sz w:val="22"/>
          <w:szCs w:val="22"/>
          <w:lang w:val="ru-RU"/>
        </w:rPr>
        <w:t xml:space="preserve"> Должника </w:t>
      </w:r>
      <w:r w:rsidRPr="001F408F">
        <w:rPr>
          <w:sz w:val="22"/>
          <w:szCs w:val="22"/>
          <w:lang w:val="ru-RU"/>
        </w:rPr>
        <w:t>на дату составления протокола об определении участников торгов</w:t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A90A3B" w:rsidRPr="00E96594" w:rsidRDefault="00A90A3B" w:rsidP="00A90A3B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sz w:val="22"/>
          <w:szCs w:val="22"/>
          <w:lang w:val="ru-RU"/>
        </w:rPr>
        <w:t>2. Задаток служит обеспечением исполнения обязательств Претендента по заключению по итогам торгов договора купли-продажи Имущества и оплате цены продажи Имущества (Лота), определенной по итогам торгов, в случае признания Претендента победителем торгов.</w:t>
      </w:r>
    </w:p>
    <w:p w:rsidR="00A90A3B" w:rsidRPr="00E96594" w:rsidRDefault="00A90A3B" w:rsidP="00A90A3B">
      <w:pPr>
        <w:ind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b/>
          <w:sz w:val="22"/>
          <w:szCs w:val="22"/>
          <w:lang w:val="ru-RU"/>
        </w:rPr>
        <w:t>3. В платежном документе в графе «назначение платежа» должно содержаться: «Задаток за участие в торгах по купле-продаже имущества ООО «Наш Дом-35» по лоту РАД–____________ (</w:t>
      </w:r>
      <w:r w:rsidRPr="00E96594">
        <w:rPr>
          <w:rFonts w:ascii="Times New Roman" w:hAnsi="Times New Roman" w:cs="Times New Roman"/>
          <w:b/>
          <w:i/>
          <w:sz w:val="22"/>
          <w:szCs w:val="22"/>
          <w:lang w:val="ru-RU"/>
        </w:rPr>
        <w:t>шесть цифр кода лота на электронной площадке</w:t>
      </w:r>
      <w:r w:rsidRPr="00E96594">
        <w:rPr>
          <w:rFonts w:ascii="Times New Roman" w:hAnsi="Times New Roman" w:cs="Times New Roman"/>
          <w:b/>
          <w:sz w:val="22"/>
          <w:szCs w:val="22"/>
          <w:lang w:val="ru-RU"/>
        </w:rPr>
        <w:t>)».</w:t>
      </w:r>
    </w:p>
    <w:p w:rsidR="00A90A3B" w:rsidRPr="00E96594" w:rsidRDefault="00A90A3B" w:rsidP="00A90A3B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sz w:val="22"/>
          <w:szCs w:val="22"/>
          <w:lang w:val="ru-RU"/>
        </w:rPr>
        <w:t>4. На денежные средства, перечисленные в соответствии с настоящим Договором, проценты не начисляются.</w:t>
      </w:r>
    </w:p>
    <w:p w:rsidR="00A90A3B" w:rsidRPr="00E96594" w:rsidRDefault="00A90A3B" w:rsidP="00A90A3B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sz w:val="22"/>
          <w:szCs w:val="22"/>
          <w:lang w:val="ru-RU"/>
        </w:rPr>
        <w:t>5. Сроки возврата суммы Задатка:</w:t>
      </w:r>
    </w:p>
    <w:p w:rsidR="00A90A3B" w:rsidRPr="00E96594" w:rsidRDefault="00A90A3B" w:rsidP="00A90A3B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sz w:val="22"/>
          <w:szCs w:val="22"/>
          <w:lang w:val="ru-RU"/>
        </w:rPr>
        <w:t>5.1. Суммы внесенных Претендентами З</w:t>
      </w:r>
      <w:r w:rsidRPr="00E96594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адатков возвращаются всем Претендентам, за исключением Победителя торгов, в течение 5 (пяти) рабочих дней со дня подписания протокола о результатах проведения торгов </w:t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 xml:space="preserve">путем безналичного перечисления суммы Задатка со счета Должника на счет Претендента, с которого Задаток был перечислен, в случае отсутствия информации о таком счете – возврат Задатка производится на банковские реквизиты Претендента, указанные им при подаче заявки на участие в торгах и/или в личном кабинете Претендента на электронной торговой площадке АО «РАД» по адресу в сети Интернет: </w:t>
      </w:r>
      <w:r w:rsidR="00981ABB">
        <w:rPr>
          <w:rFonts w:ascii="Times New Roman" w:hAnsi="Times New Roman" w:cs="Times New Roman"/>
          <w:color w:val="0000FF"/>
          <w:sz w:val="22"/>
          <w:szCs w:val="22"/>
          <w:u w:val="single"/>
        </w:rPr>
        <w:fldChar w:fldCharType="begin"/>
      </w:r>
      <w:r w:rsidR="00981ABB" w:rsidRPr="00981ABB">
        <w:rPr>
          <w:rFonts w:ascii="Times New Roman" w:hAnsi="Times New Roman" w:cs="Times New Roman"/>
          <w:color w:val="0000FF"/>
          <w:sz w:val="22"/>
          <w:szCs w:val="22"/>
          <w:u w:val="single"/>
          <w:lang w:val="ru-RU"/>
        </w:rPr>
        <w:instrText xml:space="preserve"> </w:instrText>
      </w:r>
      <w:r w:rsidR="00981ABB">
        <w:rPr>
          <w:rFonts w:ascii="Times New Roman" w:hAnsi="Times New Roman" w:cs="Times New Roman"/>
          <w:color w:val="0000FF"/>
          <w:sz w:val="22"/>
          <w:szCs w:val="22"/>
          <w:u w:val="single"/>
        </w:rPr>
        <w:instrText>HYPERLINK</w:instrText>
      </w:r>
      <w:r w:rsidR="00981ABB" w:rsidRPr="00981ABB">
        <w:rPr>
          <w:rFonts w:ascii="Times New Roman" w:hAnsi="Times New Roman" w:cs="Times New Roman"/>
          <w:color w:val="0000FF"/>
          <w:sz w:val="22"/>
          <w:szCs w:val="22"/>
          <w:u w:val="single"/>
          <w:lang w:val="ru-RU"/>
        </w:rPr>
        <w:instrText xml:space="preserve"> "</w:instrText>
      </w:r>
      <w:r w:rsidR="00981ABB">
        <w:rPr>
          <w:rFonts w:ascii="Times New Roman" w:hAnsi="Times New Roman" w:cs="Times New Roman"/>
          <w:color w:val="0000FF"/>
          <w:sz w:val="22"/>
          <w:szCs w:val="22"/>
          <w:u w:val="single"/>
        </w:rPr>
        <w:instrText>http</w:instrText>
      </w:r>
      <w:r w:rsidR="00981ABB" w:rsidRPr="00981ABB">
        <w:rPr>
          <w:rFonts w:ascii="Times New Roman" w:hAnsi="Times New Roman" w:cs="Times New Roman"/>
          <w:color w:val="0000FF"/>
          <w:sz w:val="22"/>
          <w:szCs w:val="22"/>
          <w:u w:val="single"/>
          <w:lang w:val="ru-RU"/>
        </w:rPr>
        <w:instrText>://</w:instrText>
      </w:r>
      <w:r w:rsidR="00981ABB">
        <w:rPr>
          <w:rFonts w:ascii="Times New Roman" w:hAnsi="Times New Roman" w:cs="Times New Roman"/>
          <w:color w:val="0000FF"/>
          <w:sz w:val="22"/>
          <w:szCs w:val="22"/>
          <w:u w:val="single"/>
        </w:rPr>
        <w:instrText>www</w:instrText>
      </w:r>
      <w:r w:rsidR="00981ABB" w:rsidRPr="00981ABB">
        <w:rPr>
          <w:rFonts w:ascii="Times New Roman" w:hAnsi="Times New Roman" w:cs="Times New Roman"/>
          <w:color w:val="0000FF"/>
          <w:sz w:val="22"/>
          <w:szCs w:val="22"/>
          <w:u w:val="single"/>
          <w:lang w:val="ru-RU"/>
        </w:rPr>
        <w:instrText>.</w:instrText>
      </w:r>
      <w:r w:rsidR="00981ABB">
        <w:rPr>
          <w:rFonts w:ascii="Times New Roman" w:hAnsi="Times New Roman" w:cs="Times New Roman"/>
          <w:color w:val="0000FF"/>
          <w:sz w:val="22"/>
          <w:szCs w:val="22"/>
          <w:u w:val="single"/>
        </w:rPr>
        <w:instrText>lot</w:instrText>
      </w:r>
      <w:r w:rsidR="00981ABB" w:rsidRPr="00981ABB">
        <w:rPr>
          <w:rFonts w:ascii="Times New Roman" w:hAnsi="Times New Roman" w:cs="Times New Roman"/>
          <w:color w:val="0000FF"/>
          <w:sz w:val="22"/>
          <w:szCs w:val="22"/>
          <w:u w:val="single"/>
          <w:lang w:val="ru-RU"/>
        </w:rPr>
        <w:instrText>-</w:instrText>
      </w:r>
      <w:r w:rsidR="00981ABB">
        <w:rPr>
          <w:rFonts w:ascii="Times New Roman" w:hAnsi="Times New Roman" w:cs="Times New Roman"/>
          <w:color w:val="0000FF"/>
          <w:sz w:val="22"/>
          <w:szCs w:val="22"/>
          <w:u w:val="single"/>
        </w:rPr>
        <w:instrText>online</w:instrText>
      </w:r>
      <w:r w:rsidR="00981ABB" w:rsidRPr="00981ABB">
        <w:rPr>
          <w:rFonts w:ascii="Times New Roman" w:hAnsi="Times New Roman" w:cs="Times New Roman"/>
          <w:color w:val="0000FF"/>
          <w:sz w:val="22"/>
          <w:szCs w:val="22"/>
          <w:u w:val="single"/>
          <w:lang w:val="ru-RU"/>
        </w:rPr>
        <w:instrText>.</w:instrText>
      </w:r>
      <w:r w:rsidR="00981ABB">
        <w:rPr>
          <w:rFonts w:ascii="Times New Roman" w:hAnsi="Times New Roman" w:cs="Times New Roman"/>
          <w:color w:val="0000FF"/>
          <w:sz w:val="22"/>
          <w:szCs w:val="22"/>
          <w:u w:val="single"/>
        </w:rPr>
        <w:instrText>ru</w:instrText>
      </w:r>
      <w:r w:rsidR="00981ABB" w:rsidRPr="00981ABB">
        <w:rPr>
          <w:rFonts w:ascii="Times New Roman" w:hAnsi="Times New Roman" w:cs="Times New Roman"/>
          <w:color w:val="0000FF"/>
          <w:sz w:val="22"/>
          <w:szCs w:val="22"/>
          <w:u w:val="single"/>
          <w:lang w:val="ru-RU"/>
        </w:rPr>
        <w:instrText xml:space="preserve">" </w:instrText>
      </w:r>
      <w:r w:rsidR="00981ABB">
        <w:rPr>
          <w:rFonts w:ascii="Times New Roman" w:hAnsi="Times New Roman" w:cs="Times New Roman"/>
          <w:color w:val="0000FF"/>
          <w:sz w:val="22"/>
          <w:szCs w:val="22"/>
          <w:u w:val="single"/>
        </w:rPr>
        <w:fldChar w:fldCharType="separate"/>
      </w:r>
      <w:r w:rsidRPr="00E96594">
        <w:rPr>
          <w:rFonts w:ascii="Times New Roman" w:hAnsi="Times New Roman" w:cs="Times New Roman"/>
          <w:color w:val="0000FF"/>
          <w:sz w:val="22"/>
          <w:szCs w:val="22"/>
          <w:u w:val="single"/>
        </w:rPr>
        <w:t>http</w:t>
      </w:r>
      <w:r w:rsidRPr="00E96594">
        <w:rPr>
          <w:rFonts w:ascii="Times New Roman" w:hAnsi="Times New Roman" w:cs="Times New Roman"/>
          <w:color w:val="0000FF"/>
          <w:sz w:val="22"/>
          <w:szCs w:val="22"/>
          <w:u w:val="single"/>
          <w:lang w:val="ru-RU"/>
        </w:rPr>
        <w:t>://</w:t>
      </w:r>
      <w:r w:rsidRPr="00E96594">
        <w:rPr>
          <w:rFonts w:ascii="Times New Roman" w:hAnsi="Times New Roman" w:cs="Times New Roman"/>
          <w:color w:val="0000FF"/>
          <w:sz w:val="22"/>
          <w:szCs w:val="22"/>
          <w:u w:val="single"/>
        </w:rPr>
        <w:t>www</w:t>
      </w:r>
      <w:r w:rsidRPr="00E96594">
        <w:rPr>
          <w:rFonts w:ascii="Times New Roman" w:hAnsi="Times New Roman" w:cs="Times New Roman"/>
          <w:color w:val="0000FF"/>
          <w:sz w:val="22"/>
          <w:szCs w:val="22"/>
          <w:u w:val="single"/>
          <w:lang w:val="ru-RU"/>
        </w:rPr>
        <w:t>.</w:t>
      </w:r>
      <w:r w:rsidRPr="00E96594">
        <w:rPr>
          <w:rFonts w:ascii="Times New Roman" w:hAnsi="Times New Roman" w:cs="Times New Roman"/>
          <w:color w:val="0000FF"/>
          <w:sz w:val="22"/>
          <w:szCs w:val="22"/>
          <w:u w:val="single"/>
        </w:rPr>
        <w:t>lot</w:t>
      </w:r>
      <w:r w:rsidRPr="00E96594">
        <w:rPr>
          <w:rFonts w:ascii="Times New Roman" w:hAnsi="Times New Roman" w:cs="Times New Roman"/>
          <w:color w:val="0000FF"/>
          <w:sz w:val="22"/>
          <w:szCs w:val="22"/>
          <w:u w:val="single"/>
          <w:lang w:val="ru-RU"/>
        </w:rPr>
        <w:t>-</w:t>
      </w:r>
      <w:r w:rsidRPr="00E96594">
        <w:rPr>
          <w:rFonts w:ascii="Times New Roman" w:hAnsi="Times New Roman" w:cs="Times New Roman"/>
          <w:color w:val="0000FF"/>
          <w:sz w:val="22"/>
          <w:szCs w:val="22"/>
          <w:u w:val="single"/>
        </w:rPr>
        <w:t>online</w:t>
      </w:r>
      <w:r w:rsidRPr="00E96594">
        <w:rPr>
          <w:rFonts w:ascii="Times New Roman" w:hAnsi="Times New Roman" w:cs="Times New Roman"/>
          <w:color w:val="0000FF"/>
          <w:sz w:val="22"/>
          <w:szCs w:val="22"/>
          <w:u w:val="single"/>
          <w:lang w:val="ru-RU"/>
        </w:rPr>
        <w:t>.</w:t>
      </w:r>
      <w:proofErr w:type="spellStart"/>
      <w:r w:rsidRPr="00E96594">
        <w:rPr>
          <w:rFonts w:ascii="Times New Roman" w:hAnsi="Times New Roman" w:cs="Times New Roman"/>
          <w:color w:val="0000FF"/>
          <w:sz w:val="22"/>
          <w:szCs w:val="22"/>
          <w:u w:val="single"/>
        </w:rPr>
        <w:t>ru</w:t>
      </w:r>
      <w:proofErr w:type="spellEnd"/>
      <w:r w:rsidR="00981ABB">
        <w:rPr>
          <w:rFonts w:ascii="Times New Roman" w:hAnsi="Times New Roman" w:cs="Times New Roman"/>
          <w:color w:val="0000FF"/>
          <w:sz w:val="22"/>
          <w:szCs w:val="22"/>
          <w:u w:val="single"/>
        </w:rPr>
        <w:fldChar w:fldCharType="end"/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A90A3B" w:rsidRPr="00E96594" w:rsidRDefault="00A90A3B" w:rsidP="00A90A3B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sz w:val="22"/>
          <w:szCs w:val="22"/>
          <w:lang w:val="ru-RU"/>
        </w:rPr>
        <w:t xml:space="preserve">5.2.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 имущества в течение 5 (пяти) дней с даты получения предложения конкурсного управляющего о его заключении, а также в случае, если он откажется </w:t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от внесения в установленный срок цены продажи Имущества (Лота) по договору купли-продажи, определенной по итогам торгов (за вычетом ранее внесенного Задатка). </w:t>
      </w:r>
    </w:p>
    <w:p w:rsidR="00A90A3B" w:rsidRPr="00E96594" w:rsidRDefault="00A90A3B" w:rsidP="00A90A3B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sz w:val="22"/>
          <w:szCs w:val="22"/>
          <w:lang w:val="ru-RU"/>
        </w:rPr>
        <w:t>5.3. В случае признания Претендента Победителем торгов сумма внесенного Задатка засчитывается в счет оплаты по договору купли-продажи Имущества.</w:t>
      </w:r>
    </w:p>
    <w:p w:rsidR="00A90A3B" w:rsidRPr="00E96594" w:rsidRDefault="00A90A3B" w:rsidP="00A90A3B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sz w:val="22"/>
          <w:szCs w:val="22"/>
          <w:lang w:val="ru-RU"/>
        </w:rPr>
        <w:t xml:space="preserve">6. 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Договора, без подписания настоящего Договора электронной подписью Претендента (в этом случае перечисление Задатка Претендентом в соответствии с информационным сообщением о проведении торгов считается акцептом размещенного на электронной площадке Договора о задатке). </w:t>
      </w:r>
    </w:p>
    <w:p w:rsidR="00A90A3B" w:rsidRPr="0060670C" w:rsidRDefault="00A90A3B" w:rsidP="00A90A3B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sz w:val="22"/>
          <w:szCs w:val="22"/>
          <w:lang w:val="ru-RU"/>
        </w:rPr>
        <w:t>7.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</w:t>
      </w:r>
      <w:r w:rsidRPr="0060670C">
        <w:rPr>
          <w:rFonts w:ascii="Times New Roman" w:hAnsi="Times New Roman" w:cs="Times New Roman"/>
          <w:sz w:val="22"/>
          <w:szCs w:val="22"/>
          <w:lang w:val="ru-RU"/>
        </w:rPr>
        <w:t>, условиями договора купли-продажи Имущества, подлежащего заключению по итогам торгов.</w:t>
      </w:r>
    </w:p>
    <w:p w:rsidR="00A90A3B" w:rsidRPr="0060670C" w:rsidRDefault="00A90A3B" w:rsidP="00A90A3B">
      <w:pPr>
        <w:pStyle w:val="a4"/>
        <w:tabs>
          <w:tab w:val="left" w:pos="9781"/>
        </w:tabs>
        <w:ind w:left="0" w:right="27" w:firstLine="567"/>
        <w:rPr>
          <w:sz w:val="22"/>
        </w:rPr>
      </w:pPr>
      <w:r w:rsidRPr="0092089B">
        <w:rPr>
          <w:sz w:val="22"/>
        </w:rPr>
        <w:t xml:space="preserve">Претендент </w:t>
      </w:r>
      <w:r w:rsidRPr="00F870B4">
        <w:rPr>
          <w:sz w:val="22"/>
        </w:rPr>
        <w:t>подтверждает, что ознакомился с состоянием Имущества и документацией к нему. Претензий по качеству, состоянию Имущества и документации</w:t>
      </w:r>
      <w:r>
        <w:rPr>
          <w:sz w:val="22"/>
        </w:rPr>
        <w:t xml:space="preserve"> </w:t>
      </w:r>
      <w:r w:rsidRPr="00F870B4">
        <w:rPr>
          <w:sz w:val="22"/>
        </w:rPr>
        <w:t>к нему не имеет.</w:t>
      </w:r>
    </w:p>
    <w:p w:rsidR="00A90A3B" w:rsidRPr="00E96594" w:rsidRDefault="00A90A3B" w:rsidP="00A90A3B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sz w:val="22"/>
          <w:szCs w:val="22"/>
          <w:lang w:val="ru-RU"/>
        </w:rPr>
        <w:t>8.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подлежат рассмотрению в арбитражном суде или в суде общей юрисдикции в соответствии с их компетенцией по месту нахождения Должника.</w:t>
      </w:r>
    </w:p>
    <w:p w:rsidR="00A90A3B" w:rsidRPr="00E96594" w:rsidRDefault="00A90A3B" w:rsidP="00A90A3B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sz w:val="22"/>
          <w:szCs w:val="22"/>
          <w:lang w:val="ru-RU"/>
        </w:rPr>
        <w:t>9.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A90A3B" w:rsidRPr="00E96594" w:rsidRDefault="00A90A3B" w:rsidP="00A90A3B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sz w:val="22"/>
          <w:szCs w:val="22"/>
          <w:lang w:val="ru-RU"/>
        </w:rPr>
        <w:t xml:space="preserve">В соответствии с п.3 ст.438 ГК РФ настоящий Договор считается заключенным сторонами в любом случае с момента перечисления Претендентом на </w:t>
      </w:r>
      <w:r w:rsidRPr="00E96594">
        <w:rPr>
          <w:rFonts w:ascii="Times New Roman" w:hAnsi="Times New Roman" w:cs="Times New Roman"/>
          <w:bCs/>
          <w:sz w:val="22"/>
          <w:szCs w:val="22"/>
          <w:lang w:val="ru-RU"/>
        </w:rPr>
        <w:t>специальный</w:t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 xml:space="preserve"> банковский счет Должника для перечисления задатков суммы Задатка в полном объеме.</w:t>
      </w:r>
    </w:p>
    <w:p w:rsidR="00A90A3B" w:rsidRPr="00E96594" w:rsidRDefault="00A90A3B" w:rsidP="00A90A3B">
      <w:pPr>
        <w:autoSpaceDE w:val="0"/>
        <w:autoSpaceDN w:val="0"/>
        <w:ind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proofErr w:type="spellStart"/>
      <w:r w:rsidRPr="00E96594">
        <w:rPr>
          <w:rFonts w:ascii="Times New Roman" w:hAnsi="Times New Roman" w:cs="Times New Roman"/>
          <w:b/>
          <w:bCs/>
          <w:sz w:val="22"/>
          <w:szCs w:val="22"/>
        </w:rPr>
        <w:t>Реквизиты</w:t>
      </w:r>
      <w:proofErr w:type="spellEnd"/>
      <w:r w:rsidRPr="00E9659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E96594">
        <w:rPr>
          <w:rFonts w:ascii="Times New Roman" w:hAnsi="Times New Roman" w:cs="Times New Roman"/>
          <w:b/>
          <w:bCs/>
          <w:sz w:val="22"/>
          <w:szCs w:val="22"/>
        </w:rPr>
        <w:t>сторон</w:t>
      </w:r>
      <w:proofErr w:type="spellEnd"/>
      <w:r w:rsidRPr="00E96594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:rsidR="00A90A3B" w:rsidRPr="00E96594" w:rsidRDefault="00A90A3B" w:rsidP="00A90A3B">
      <w:pPr>
        <w:autoSpaceDE w:val="0"/>
        <w:autoSpaceDN w:val="0"/>
        <w:ind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353"/>
        <w:gridCol w:w="563"/>
        <w:gridCol w:w="4540"/>
      </w:tblGrid>
      <w:tr w:rsidR="00A90A3B" w:rsidRPr="00981ABB" w:rsidTr="007E55AC">
        <w:trPr>
          <w:trHeight w:val="2078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A90A3B" w:rsidRPr="00E96594" w:rsidRDefault="00A90A3B" w:rsidP="007E55A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ДОЛЖНИК:</w:t>
            </w:r>
          </w:p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  <w:t>ООО «Наш Дом-35»,</w:t>
            </w:r>
            <w:r w:rsidRPr="00E96594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 xml:space="preserve"> </w:t>
            </w:r>
          </w:p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 xml:space="preserve">ИНН 3525227590, </w:t>
            </w:r>
            <w:r w:rsidRPr="00E96594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КПП 772801001,</w:t>
            </w:r>
          </w:p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>ОГРН</w:t>
            </w:r>
            <w:r w:rsidRPr="00E96594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 </w:t>
            </w:r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1093525011029</w:t>
            </w:r>
            <w:r w:rsidRPr="00E96594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>,</w:t>
            </w:r>
          </w:p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 xml:space="preserve">Адрес: 117246, г. Москва, </w:t>
            </w:r>
            <w:proofErr w:type="spellStart"/>
            <w:r w:rsidRPr="00E96594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>пр</w:t>
            </w:r>
            <w:proofErr w:type="spellEnd"/>
            <w:r w:rsidRPr="00E96594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 xml:space="preserve">-д Научный, д. 17, </w:t>
            </w:r>
            <w:proofErr w:type="spellStart"/>
            <w:r w:rsidRPr="00E96594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>помещ</w:t>
            </w:r>
            <w:proofErr w:type="spellEnd"/>
            <w:r w:rsidRPr="00E96594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>. XII</w:t>
            </w:r>
          </w:p>
          <w:p w:rsidR="00A90A3B" w:rsidRPr="00E96594" w:rsidRDefault="00A90A3B" w:rsidP="007E55AC">
            <w:pPr>
              <w:contextualSpacing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Банковские реквизиты </w:t>
            </w:r>
            <w:r w:rsidRPr="00E96594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  <w:t>ООО «Наш Дом-35»</w:t>
            </w:r>
          </w:p>
          <w:p w:rsidR="00A90A3B" w:rsidRPr="00E96594" w:rsidRDefault="00A90A3B" w:rsidP="007E55AC">
            <w:pPr>
              <w:contextualSpacing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  <w:t>(для перечисления задатков):</w:t>
            </w:r>
          </w:p>
          <w:p w:rsidR="00A90A3B" w:rsidRPr="00A6657C" w:rsidRDefault="00A90A3B" w:rsidP="007E55A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A6657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р/с 40702810112000020978 в Вологодское отделение № 8638 ПАО Сбербанк, БИК 041909644, к/с 30101810900000000644.</w:t>
            </w:r>
          </w:p>
          <w:p w:rsidR="00A90A3B" w:rsidRPr="00E96594" w:rsidRDefault="00A90A3B" w:rsidP="007E55A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  <w:p w:rsidR="00A90A3B" w:rsidRPr="00E96594" w:rsidRDefault="00A90A3B" w:rsidP="007E55A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ОРГАНИЗАТОР ТОРГОВ:</w:t>
            </w:r>
          </w:p>
          <w:p w:rsidR="00A90A3B" w:rsidRPr="00E96594" w:rsidRDefault="00A90A3B" w:rsidP="007E55AC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Акционерное общество</w:t>
            </w:r>
          </w:p>
          <w:p w:rsidR="00A90A3B" w:rsidRPr="00E96594" w:rsidRDefault="00A90A3B" w:rsidP="007E55AC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«Российский аукционный дом»</w:t>
            </w:r>
          </w:p>
          <w:p w:rsidR="00A90A3B" w:rsidRPr="00E96594" w:rsidRDefault="00A90A3B" w:rsidP="007E55AC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ОГРН 1097847233351,</w:t>
            </w:r>
          </w:p>
          <w:p w:rsidR="00A90A3B" w:rsidRPr="00E96594" w:rsidRDefault="00A90A3B" w:rsidP="007E55AC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ИНН 7838430413, КПП 783801001</w:t>
            </w:r>
          </w:p>
          <w:p w:rsidR="00A90A3B" w:rsidRPr="00E96594" w:rsidRDefault="00A90A3B" w:rsidP="007E55AC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Юридический адрес:</w:t>
            </w:r>
          </w:p>
          <w:p w:rsidR="00A90A3B" w:rsidRPr="00E96594" w:rsidRDefault="00A90A3B" w:rsidP="007E55AC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190000, Санкт-Петербург, пер. </w:t>
            </w:r>
            <w:proofErr w:type="spellStart"/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Гривцова</w:t>
            </w:r>
            <w:proofErr w:type="spellEnd"/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д.5, </w:t>
            </w:r>
            <w:proofErr w:type="spellStart"/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лит.В</w:t>
            </w:r>
            <w:proofErr w:type="spellEnd"/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</w:p>
          <w:p w:rsidR="00A90A3B" w:rsidRPr="00E96594" w:rsidRDefault="00A90A3B" w:rsidP="007E55AC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тел. 8 (800) 777-57-57</w:t>
            </w:r>
          </w:p>
          <w:p w:rsidR="00A90A3B" w:rsidRPr="00E96594" w:rsidRDefault="00A90A3B" w:rsidP="007E55AC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р/с 40702810726260000311 в Филиале «ЦЕНТРАЛЬНЫЙ» БАНКА ВТБ (ПАО), г. Москва, к/с 30101810145250000411, БИК 044525411</w:t>
            </w:r>
          </w:p>
          <w:p w:rsidR="00A90A3B" w:rsidRPr="00E96594" w:rsidRDefault="00A90A3B" w:rsidP="007E55AC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Местонахождение обособленного подразделения</w:t>
            </w:r>
          </w:p>
          <w:p w:rsidR="00A90A3B" w:rsidRPr="00E96594" w:rsidRDefault="00A90A3B" w:rsidP="007E55AC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АО «РАД» в г. Ярославле, адрес для корреспонденции:</w:t>
            </w:r>
          </w:p>
          <w:p w:rsidR="00A90A3B" w:rsidRPr="00E96594" w:rsidRDefault="00A90A3B" w:rsidP="007E55AC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150000, г. Ярославль, ул. </w:t>
            </w:r>
            <w:r w:rsidR="0084240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Свердлова</w:t>
            </w:r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д.</w:t>
            </w:r>
            <w:r w:rsidR="0084240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84240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/41</w:t>
            </w:r>
          </w:p>
          <w:p w:rsidR="00A90A3B" w:rsidRPr="00E96594" w:rsidRDefault="00A90A3B" w:rsidP="007E55A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A90A3B" w:rsidRPr="00E96594" w:rsidRDefault="00A90A3B" w:rsidP="007E55AC">
            <w:pPr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ОТ ДОЛЖНИКА:</w:t>
            </w:r>
          </w:p>
          <w:p w:rsidR="00A90A3B" w:rsidRPr="00E96594" w:rsidRDefault="00A90A3B" w:rsidP="007E55AC">
            <w:pPr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  <w:p w:rsidR="00A90A3B" w:rsidRPr="00E96594" w:rsidRDefault="00E71AF6" w:rsidP="007E55AC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______________________/</w:t>
            </w:r>
            <w:r w:rsidR="00A90A3B" w:rsidRPr="00E9659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В.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Н.</w:t>
            </w:r>
            <w:r w:rsidR="00A90A3B" w:rsidRPr="00E9659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Мякутина</w:t>
            </w:r>
            <w:r w:rsidR="00A90A3B" w:rsidRPr="00E9659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/</w:t>
            </w:r>
          </w:p>
          <w:p w:rsidR="00A90A3B" w:rsidRPr="00E96594" w:rsidRDefault="00A90A3B" w:rsidP="007E55A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A90A3B" w:rsidRPr="00E96594" w:rsidRDefault="00A90A3B" w:rsidP="007E55AC">
            <w:pPr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</w:tcPr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ab/>
            </w:r>
            <w:r w:rsidRPr="00E9659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ПРЕТЕНДЕНТ:</w:t>
            </w:r>
          </w:p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_________________________________</w:t>
            </w:r>
          </w:p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ОТ ПРЕТЕНДЕНТА:</w:t>
            </w:r>
          </w:p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________________________/_________</w:t>
            </w:r>
          </w:p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М.П. </w:t>
            </w:r>
            <w:r w:rsidRPr="00E96594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(при необходимости)</w:t>
            </w:r>
          </w:p>
        </w:tc>
      </w:tr>
    </w:tbl>
    <w:p w:rsidR="00232965" w:rsidRPr="00A90A3B" w:rsidRDefault="00232965">
      <w:pPr>
        <w:rPr>
          <w:lang w:val="ru-RU"/>
        </w:rPr>
      </w:pPr>
    </w:p>
    <w:sectPr w:rsidR="00232965" w:rsidRPr="00A90A3B" w:rsidSect="00A90A3B">
      <w:pgSz w:w="11906" w:h="16838"/>
      <w:pgMar w:top="426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irce">
    <w:panose1 w:val="020B0502020203020203"/>
    <w:charset w:val="CC"/>
    <w:family w:val="swiss"/>
    <w:pitch w:val="variable"/>
    <w:sig w:usb0="A00002FF" w:usb1="5000604B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532CE6"/>
    <w:multiLevelType w:val="hybridMultilevel"/>
    <w:tmpl w:val="15965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A3B"/>
    <w:rsid w:val="00232965"/>
    <w:rsid w:val="004A7A18"/>
    <w:rsid w:val="007E42C0"/>
    <w:rsid w:val="00822517"/>
    <w:rsid w:val="00842406"/>
    <w:rsid w:val="00981ABB"/>
    <w:rsid w:val="00A90A3B"/>
    <w:rsid w:val="00A9483C"/>
    <w:rsid w:val="00C06CD6"/>
    <w:rsid w:val="00DB7E59"/>
    <w:rsid w:val="00E71AF6"/>
    <w:rsid w:val="00EF3365"/>
    <w:rsid w:val="00FE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E7E35-01FC-487F-B7A5-9C11E8150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irce" w:eastAsiaTheme="minorHAnsi" w:hAnsi="Circe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A3B"/>
    <w:pPr>
      <w:spacing w:after="0" w:line="240" w:lineRule="auto"/>
    </w:pPr>
    <w:rPr>
      <w:rFonts w:ascii="NTTimes/Cyrillic" w:eastAsia="Times New Roman" w:hAnsi="NTTimes/Cyrillic" w:cs="NTTimes/Cyrillic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90A3B"/>
    <w:pPr>
      <w:ind w:left="720"/>
      <w:contextualSpacing/>
    </w:pPr>
  </w:style>
  <w:style w:type="paragraph" w:styleId="a4">
    <w:name w:val="Block Text"/>
    <w:basedOn w:val="a"/>
    <w:rsid w:val="00A90A3B"/>
    <w:pPr>
      <w:autoSpaceDE w:val="0"/>
      <w:autoSpaceDN w:val="0"/>
      <w:ind w:left="-851" w:right="565" w:firstLine="284"/>
      <w:jc w:val="both"/>
    </w:pPr>
    <w:rPr>
      <w:rFonts w:ascii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Мякутина Виктория Николаевна</dc:creator>
  <cp:keywords/>
  <dc:description/>
  <cp:lastModifiedBy>Мякутина Виктория Николаевна</cp:lastModifiedBy>
  <cp:revision>3</cp:revision>
  <dcterms:created xsi:type="dcterms:W3CDTF">2024-10-14T06:53:00Z</dcterms:created>
  <dcterms:modified xsi:type="dcterms:W3CDTF">2024-10-14T06:54:00Z</dcterms:modified>
</cp:coreProperties>
</file>