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0F44D" w14:textId="2A3FCAD8" w:rsidR="00E91017" w:rsidRPr="00E90E9A" w:rsidRDefault="00957EC1" w:rsidP="004822B5">
      <w:pPr>
        <w:pStyle w:val="af1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0E9A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</w:t>
      </w:r>
      <w:r w:rsidR="00A410F6" w:rsidRPr="00E90E9A">
        <w:rPr>
          <w:rFonts w:ascii="Times New Roman" w:hAnsi="Times New Roman" w:cs="Times New Roman"/>
          <w:sz w:val="20"/>
          <w:szCs w:val="20"/>
        </w:rPr>
        <w:t xml:space="preserve">лит. В, </w:t>
      </w:r>
      <w:r w:rsidR="00E9604A" w:rsidRPr="00E90E9A">
        <w:rPr>
          <w:rFonts w:ascii="Times New Roman" w:hAnsi="Times New Roman" w:cs="Times New Roman"/>
          <w:sz w:val="20"/>
          <w:szCs w:val="20"/>
        </w:rPr>
        <w:t xml:space="preserve">8 800 777 57 57 </w:t>
      </w:r>
      <w:r w:rsidR="00A410F6" w:rsidRPr="00E90E9A">
        <w:rPr>
          <w:rFonts w:ascii="Times New Roman" w:hAnsi="Times New Roman" w:cs="Times New Roman"/>
          <w:sz w:val="20"/>
          <w:szCs w:val="20"/>
        </w:rPr>
        <w:t>(доб.421</w:t>
      </w:r>
      <w:r w:rsidRPr="00E90E9A">
        <w:rPr>
          <w:rFonts w:ascii="Times New Roman" w:hAnsi="Times New Roman" w:cs="Times New Roman"/>
          <w:sz w:val="20"/>
          <w:szCs w:val="20"/>
        </w:rPr>
        <w:t xml:space="preserve">), </w:t>
      </w:r>
      <w:r w:rsidR="00480C6F" w:rsidRPr="00E90E9A">
        <w:rPr>
          <w:rFonts w:ascii="Times New Roman" w:hAnsi="Times New Roman" w:cs="Times New Roman"/>
          <w:sz w:val="20"/>
          <w:szCs w:val="20"/>
        </w:rPr>
        <w:t>shtefan@auction-house.ru</w:t>
      </w:r>
      <w:r w:rsidR="00E11F59" w:rsidRPr="00E90E9A">
        <w:rPr>
          <w:rFonts w:ascii="Times New Roman" w:hAnsi="Times New Roman" w:cs="Times New Roman"/>
          <w:sz w:val="20"/>
          <w:szCs w:val="20"/>
        </w:rPr>
        <w:t>, далее–</w:t>
      </w:r>
      <w:r w:rsidR="00976F25" w:rsidRPr="00E90E9A">
        <w:rPr>
          <w:rFonts w:ascii="Times New Roman" w:hAnsi="Times New Roman" w:cs="Times New Roman"/>
          <w:sz w:val="20"/>
          <w:szCs w:val="20"/>
        </w:rPr>
        <w:t>Организатор торгов</w:t>
      </w:r>
      <w:r w:rsidRPr="00E90E9A">
        <w:rPr>
          <w:rFonts w:ascii="Times New Roman" w:hAnsi="Times New Roman" w:cs="Times New Roman"/>
          <w:sz w:val="20"/>
          <w:szCs w:val="20"/>
        </w:rPr>
        <w:t xml:space="preserve">), действующее на основании договора поручения с </w:t>
      </w:r>
      <w:r w:rsidR="004822B5" w:rsidRPr="00E90E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Соловьевым Андреем Валерьевичем </w:t>
      </w:r>
      <w:r w:rsidR="004822B5" w:rsidRPr="00E90E9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(дата рождения: 27.02.1979, место рождения: пос. Кокошкино Наро-Фоминского р-на Московской обл., место жительства: 108804, г. Москва, р-н Поселение Кокошкино, дп Кокошкино, ул. Дачная, д.5, кв.1, ИНН 503007885859, СНИЛС 115-343-796 46</w:t>
      </w:r>
      <w:r w:rsidR="00E9604A" w:rsidRPr="00E90E9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="007259F2" w:rsidRPr="00E90E9A">
        <w:rPr>
          <w:rFonts w:ascii="Times New Roman" w:hAnsi="Times New Roman" w:cs="Times New Roman"/>
          <w:sz w:val="20"/>
          <w:szCs w:val="20"/>
        </w:rPr>
        <w:t xml:space="preserve"> </w:t>
      </w:r>
      <w:r w:rsidR="00561BB5" w:rsidRPr="00E90E9A">
        <w:rPr>
          <w:rFonts w:ascii="Times New Roman" w:hAnsi="Times New Roman" w:cs="Times New Roman"/>
          <w:sz w:val="20"/>
          <w:szCs w:val="20"/>
        </w:rPr>
        <w:t>далее</w:t>
      </w:r>
      <w:r w:rsidR="00D0065A" w:rsidRPr="00E90E9A">
        <w:rPr>
          <w:rFonts w:ascii="Times New Roman" w:hAnsi="Times New Roman" w:cs="Times New Roman"/>
          <w:sz w:val="20"/>
          <w:szCs w:val="20"/>
        </w:rPr>
        <w:t>-Должник</w:t>
      </w:r>
      <w:r w:rsidR="006C56E0" w:rsidRPr="00E90E9A">
        <w:rPr>
          <w:rFonts w:ascii="Times New Roman" w:hAnsi="Times New Roman" w:cs="Times New Roman"/>
          <w:sz w:val="20"/>
          <w:szCs w:val="20"/>
        </w:rPr>
        <w:t>),</w:t>
      </w:r>
      <w:r w:rsidR="00A2392C" w:rsidRPr="00E90E9A">
        <w:rPr>
          <w:rFonts w:ascii="Times New Roman" w:hAnsi="Times New Roman" w:cs="Times New Roman"/>
          <w:sz w:val="20"/>
          <w:szCs w:val="20"/>
        </w:rPr>
        <w:t xml:space="preserve"> </w:t>
      </w:r>
      <w:r w:rsidR="00806B4B" w:rsidRPr="00E90E9A">
        <w:rPr>
          <w:rFonts w:ascii="Times New Roman" w:hAnsi="Times New Roman" w:cs="Times New Roman"/>
          <w:b/>
          <w:sz w:val="20"/>
          <w:szCs w:val="20"/>
        </w:rPr>
        <w:t xml:space="preserve">в лице финансового управляющего </w:t>
      </w:r>
      <w:r w:rsidR="004822B5" w:rsidRPr="00E90E9A">
        <w:rPr>
          <w:rFonts w:ascii="Times New Roman" w:hAnsi="Times New Roman" w:cs="Times New Roman"/>
          <w:b/>
          <w:sz w:val="20"/>
          <w:szCs w:val="20"/>
        </w:rPr>
        <w:t>Голденберг Кристины Олеговны</w:t>
      </w:r>
      <w:r w:rsidR="004822B5" w:rsidRPr="00E90E9A">
        <w:rPr>
          <w:rFonts w:ascii="Times New Roman" w:hAnsi="Times New Roman" w:cs="Times New Roman"/>
          <w:sz w:val="20"/>
          <w:szCs w:val="20"/>
        </w:rPr>
        <w:t xml:space="preserve"> (ИНН 344408076416, СНИЛС 156-746-038 90, рег.№18927, адрес для корреспонденции: 115573, г.Москва, а/я8, далее-</w:t>
      </w:r>
      <w:r w:rsidR="004822B5" w:rsidRPr="00E90E9A">
        <w:t xml:space="preserve"> </w:t>
      </w:r>
      <w:r w:rsidR="004822B5" w:rsidRPr="00E90E9A">
        <w:rPr>
          <w:rFonts w:ascii="Times New Roman" w:hAnsi="Times New Roman" w:cs="Times New Roman"/>
          <w:sz w:val="20"/>
          <w:szCs w:val="20"/>
        </w:rPr>
        <w:t>Финансовый управляющий), член Ассоциации "Саморегулируемая Организация Арбитражных Управляющих Центрального Федерального Округа" (ИНН 7705431418, ОГРН 1027700542209, адрес для корреспонденции: 115191,77, Москва, Гамсоновский, д.2, этаж 1, ком.85, тел. (495) 287-48-60, 287-48-61, www.paucfo.ru), действующей на основании решения Арбитражного суда г. Москвы от 05.10.2023 по делу № А40-157579/23</w:t>
      </w:r>
      <w:r w:rsidR="00E9604A" w:rsidRPr="00E90E9A">
        <w:rPr>
          <w:rFonts w:ascii="Times New Roman" w:hAnsi="Times New Roman" w:cs="Times New Roman"/>
          <w:sz w:val="20"/>
          <w:szCs w:val="20"/>
        </w:rPr>
        <w:t xml:space="preserve">, </w:t>
      </w:r>
      <w:r w:rsidRPr="00E90E9A">
        <w:rPr>
          <w:rFonts w:ascii="Times New Roman" w:hAnsi="Times New Roman" w:cs="Times New Roman"/>
          <w:sz w:val="20"/>
          <w:szCs w:val="20"/>
        </w:rPr>
        <w:t>сообщает о</w:t>
      </w:r>
      <w:r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проведении </w:t>
      </w:r>
      <w:r w:rsidR="00E90E9A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05.12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 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час. 00 мин</w:t>
      </w:r>
      <w:r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(Мск) </w:t>
      </w:r>
      <w:r w:rsidR="00E90E9A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повторных 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открытых электронных торгов</w:t>
      </w:r>
      <w:r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торговой площадке АО «Российский аукционный дом» по адр</w:t>
      </w:r>
      <w:r w:rsidR="00283E08"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>есу в сети Интернет: http://</w:t>
      </w:r>
      <w:r w:rsidR="004822B5"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>lot-online.ru/ (далее-</w:t>
      </w:r>
      <w:r w:rsidR="001342BD"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ЭП) путем </w:t>
      </w:r>
      <w:r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>проведения аукциона, открытого по составу участников с открытой формой подачи предложений о цене. Начало приема заявок на участие в Торгах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 09 час. 00 мин. </w:t>
      </w:r>
      <w:r w:rsidR="00E90E9A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27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90E9A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376BD8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 </w:t>
      </w:r>
      <w:r w:rsidR="00E90E9A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90E9A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3E3656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5D4FF0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до 23 час </w:t>
      </w:r>
      <w:r w:rsidR="00A732CD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00 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мин</w:t>
      </w:r>
      <w:r w:rsidR="003E3656"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>. Определение участников торгов</w:t>
      </w:r>
      <w:r w:rsidR="003E3656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r w:rsidR="00E90E9A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E90E9A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93B7C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A2328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г.</w:t>
      </w:r>
      <w:r w:rsidR="00E9604A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>оформляется протоколом об</w:t>
      </w:r>
      <w:r w:rsidR="00A732CD"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976F25"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822B5"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E8B42F4" w14:textId="77777777" w:rsidR="00E90E9A" w:rsidRPr="00E90E9A" w:rsidRDefault="00976F25" w:rsidP="00E90E9A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90E9A">
        <w:rPr>
          <w:rFonts w:ascii="Times New Roman" w:hAnsi="Times New Roman" w:cs="Times New Roman"/>
          <w:sz w:val="20"/>
          <w:szCs w:val="20"/>
        </w:rPr>
        <w:t>Продаже на Торгах</w:t>
      </w:r>
      <w:r w:rsidR="00355EBA" w:rsidRPr="00E90E9A">
        <w:rPr>
          <w:rFonts w:ascii="Times New Roman" w:hAnsi="Times New Roman" w:cs="Times New Roman"/>
          <w:sz w:val="20"/>
          <w:szCs w:val="20"/>
        </w:rPr>
        <w:t xml:space="preserve"> </w:t>
      </w:r>
      <w:r w:rsidR="00A732CD" w:rsidRPr="00E90E9A">
        <w:rPr>
          <w:rFonts w:ascii="Times New Roman" w:hAnsi="Times New Roman" w:cs="Times New Roman"/>
          <w:sz w:val="20"/>
          <w:szCs w:val="20"/>
        </w:rPr>
        <w:t>подлежит</w:t>
      </w:r>
      <w:r w:rsidR="004A2328" w:rsidRPr="00E90E9A">
        <w:rPr>
          <w:rFonts w:ascii="Times New Roman" w:hAnsi="Times New Roman" w:cs="Times New Roman"/>
          <w:sz w:val="20"/>
          <w:szCs w:val="20"/>
        </w:rPr>
        <w:t xml:space="preserve"> следующее</w:t>
      </w:r>
      <w:r w:rsidR="00203371" w:rsidRPr="00E90E9A">
        <w:rPr>
          <w:rFonts w:ascii="Times New Roman" w:hAnsi="Times New Roman" w:cs="Times New Roman"/>
          <w:sz w:val="20"/>
          <w:szCs w:val="20"/>
        </w:rPr>
        <w:t xml:space="preserve"> имущество (далее – Имущество, Лот)</w:t>
      </w:r>
      <w:r w:rsidR="003A7D50" w:rsidRPr="00E90E9A">
        <w:rPr>
          <w:rFonts w:ascii="Times New Roman" w:hAnsi="Times New Roman" w:cs="Times New Roman"/>
          <w:sz w:val="20"/>
          <w:szCs w:val="20"/>
        </w:rPr>
        <w:t>:</w:t>
      </w:r>
      <w:r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91017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Автомобиль: марки TOYOTA HIGHLANDER, </w:t>
      </w:r>
      <w:r w:rsidR="00E91017"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>2013 года вып</w:t>
      </w:r>
      <w:bookmarkStart w:id="0" w:name="_GoBack"/>
      <w:bookmarkEnd w:id="0"/>
      <w:r w:rsidR="00E91017"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>уска, цвет: бежевый, двигатель № 2GR J736294, кузов № JTEES42A002217478, шасси: отсутствует, идентификационный номер (VIN): JTEES42A002217478, ПТС № 78 УТ400802.</w:t>
      </w:r>
      <w:r w:rsidR="00E91017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Начальная цена-</w:t>
      </w:r>
      <w:r w:rsidR="00E90E9A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1 890 000</w:t>
      </w:r>
      <w:r w:rsidR="00E91017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руб. </w:t>
      </w:r>
      <w:r w:rsidR="004822B5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Обременение: </w:t>
      </w:r>
      <w:r w:rsidR="004822B5"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>залог в пользу АО «Эксперт Банк»; запрет на регистрационные действия.</w:t>
      </w:r>
      <w:r w:rsidR="004822B5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Адрес местонахождения: </w:t>
      </w:r>
      <w:r w:rsidR="004822B5"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>г. Москва, пр-кт Андропова, д. 33, корпус 2</w:t>
      </w:r>
      <w:r w:rsidR="004822B5" w:rsidRPr="00E90E9A">
        <w:rPr>
          <w:rFonts w:ascii="Times New Roman" w:hAnsi="Times New Roman" w:cs="Times New Roman"/>
          <w:sz w:val="20"/>
          <w:szCs w:val="20"/>
        </w:rPr>
        <w:t>.</w:t>
      </w:r>
      <w:r w:rsidR="00E90E9A"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01A3DA42" w14:textId="5F945126" w:rsidR="004822B5" w:rsidRPr="00E90E9A" w:rsidRDefault="00E91017" w:rsidP="00E90E9A">
      <w:pPr>
        <w:pStyle w:val="af1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Для сведения: </w:t>
      </w:r>
      <w:r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>автомобиль не на ходу</w:t>
      </w:r>
      <w:r w:rsidRPr="00E90E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14:paraId="55545646" w14:textId="3242396C" w:rsidR="00E90E9A" w:rsidRPr="00E90E9A" w:rsidRDefault="004822B5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Ознакомление с Лотом производится по адресу местонахождения каждую пятницу с 10:00 до 11:00, эл. почта: pko@cfo77.ru, тел. 8 916 851 1628 (Голденберг К.О.), а также</w:t>
      </w:r>
      <w:r w:rsidR="00376BD8" w:rsidRPr="00E90E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16D5F" w:rsidRPr="00E90E9A">
        <w:rPr>
          <w:rFonts w:ascii="Times New Roman" w:hAnsi="Times New Roman" w:cs="Times New Roman"/>
          <w:sz w:val="20"/>
          <w:szCs w:val="20"/>
        </w:rPr>
        <w:t xml:space="preserve">у </w:t>
      </w:r>
      <w:r w:rsidR="00976F25" w:rsidRPr="00E90E9A">
        <w:rPr>
          <w:rFonts w:ascii="Times New Roman" w:hAnsi="Times New Roman" w:cs="Times New Roman"/>
          <w:sz w:val="20"/>
          <w:szCs w:val="20"/>
        </w:rPr>
        <w:t>Организатора торгов</w:t>
      </w:r>
      <w:r w:rsidR="003A7D50" w:rsidRPr="00E90E9A">
        <w:rPr>
          <w:rFonts w:ascii="Times New Roman" w:hAnsi="Times New Roman" w:cs="Times New Roman"/>
          <w:sz w:val="20"/>
          <w:szCs w:val="20"/>
        </w:rPr>
        <w:t xml:space="preserve">: </w:t>
      </w:r>
      <w:r w:rsidR="00E90E9A" w:rsidRPr="00E90E9A">
        <w:rPr>
          <w:rFonts w:ascii="Times New Roman" w:hAnsi="Times New Roman" w:cs="Times New Roman"/>
          <w:sz w:val="20"/>
          <w:szCs w:val="20"/>
        </w:rPr>
        <w:t xml:space="preserve">тел. +7 967-268-63-09, эл. почта: </w:t>
      </w:r>
      <w:hyperlink r:id="rId8" w:history="1">
        <w:r w:rsidR="00E90E9A" w:rsidRPr="00E90E9A">
          <w:rPr>
            <w:rStyle w:val="a3"/>
            <w:rFonts w:ascii="Times New Roman" w:hAnsi="Times New Roman" w:cs="Times New Roman"/>
            <w:sz w:val="20"/>
            <w:szCs w:val="20"/>
          </w:rPr>
          <w:t>fokina@auction-house.ru</w:t>
        </w:r>
      </w:hyperlink>
      <w:r w:rsidR="00E90E9A" w:rsidRPr="00E90E9A">
        <w:rPr>
          <w:rFonts w:ascii="Times New Roman" w:hAnsi="Times New Roman" w:cs="Times New Roman"/>
          <w:sz w:val="20"/>
          <w:szCs w:val="20"/>
        </w:rPr>
        <w:t>.</w:t>
      </w:r>
    </w:p>
    <w:p w14:paraId="4679A135" w14:textId="1F7E8ED4" w:rsidR="006F7B12" w:rsidRPr="004822B5" w:rsidRDefault="00561BB5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E9A">
        <w:rPr>
          <w:rFonts w:ascii="Times New Roman" w:hAnsi="Times New Roman" w:cs="Times New Roman"/>
          <w:b/>
          <w:sz w:val="20"/>
          <w:szCs w:val="20"/>
        </w:rPr>
        <w:t>Задаток–</w:t>
      </w:r>
      <w:r w:rsidR="006C56E0" w:rsidRPr="00E90E9A">
        <w:rPr>
          <w:rFonts w:ascii="Times New Roman" w:hAnsi="Times New Roman" w:cs="Times New Roman"/>
          <w:b/>
          <w:sz w:val="20"/>
          <w:szCs w:val="20"/>
        </w:rPr>
        <w:t>20</w:t>
      </w:r>
      <w:r w:rsidR="00957EC1" w:rsidRPr="00E90E9A">
        <w:rPr>
          <w:rFonts w:ascii="Times New Roman" w:hAnsi="Times New Roman" w:cs="Times New Roman"/>
          <w:b/>
          <w:sz w:val="20"/>
          <w:szCs w:val="20"/>
        </w:rPr>
        <w:t xml:space="preserve"> % от нача</w:t>
      </w:r>
      <w:r w:rsidRPr="00E90E9A">
        <w:rPr>
          <w:rFonts w:ascii="Times New Roman" w:hAnsi="Times New Roman" w:cs="Times New Roman"/>
          <w:b/>
          <w:sz w:val="20"/>
          <w:szCs w:val="20"/>
        </w:rPr>
        <w:t>льной цены Лота. Шаг аукциона</w:t>
      </w:r>
      <w:r w:rsidRPr="004822B5">
        <w:rPr>
          <w:rFonts w:ascii="Times New Roman" w:hAnsi="Times New Roman" w:cs="Times New Roman"/>
          <w:b/>
          <w:sz w:val="20"/>
          <w:szCs w:val="20"/>
        </w:rPr>
        <w:t>–</w:t>
      </w:r>
      <w:r w:rsidR="00957EC1" w:rsidRPr="004822B5">
        <w:rPr>
          <w:rFonts w:ascii="Times New Roman" w:hAnsi="Times New Roman" w:cs="Times New Roman"/>
          <w:b/>
          <w:sz w:val="20"/>
          <w:szCs w:val="20"/>
        </w:rPr>
        <w:t>5% от начальной цены Лота.</w:t>
      </w:r>
      <w:r w:rsidR="00957EC1" w:rsidRPr="004822B5">
        <w:rPr>
          <w:rFonts w:ascii="Times New Roman" w:hAnsi="Times New Roman" w:cs="Times New Roman"/>
          <w:sz w:val="20"/>
          <w:szCs w:val="20"/>
        </w:rPr>
        <w:t xml:space="preserve"> </w:t>
      </w:r>
      <w:r w:rsidR="00B16D5F" w:rsidRPr="004822B5">
        <w:rPr>
          <w:rFonts w:ascii="Times New Roman" w:hAnsi="Times New Roman" w:cs="Times New Roman"/>
          <w:sz w:val="20"/>
          <w:szCs w:val="20"/>
        </w:rPr>
        <w:t>Реквизиты для</w:t>
      </w:r>
      <w:r w:rsidRPr="004822B5">
        <w:rPr>
          <w:rFonts w:ascii="Times New Roman" w:hAnsi="Times New Roman" w:cs="Times New Roman"/>
          <w:sz w:val="20"/>
          <w:szCs w:val="20"/>
        </w:rPr>
        <w:t xml:space="preserve"> внесения задатка: получатель-</w:t>
      </w:r>
      <w:r w:rsidR="00B16D5F" w:rsidRPr="004822B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="00806B4B" w:rsidRPr="004822B5">
        <w:rPr>
          <w:rFonts w:ascii="Times New Roman" w:hAnsi="Times New Roman" w:cs="Times New Roman"/>
          <w:sz w:val="20"/>
          <w:szCs w:val="20"/>
        </w:rPr>
        <w:t>В платежном документе в графе «назначение платежа» должна содержатьс</w:t>
      </w:r>
      <w:r w:rsidR="001D59A8" w:rsidRPr="004822B5">
        <w:rPr>
          <w:rFonts w:ascii="Times New Roman" w:hAnsi="Times New Roman" w:cs="Times New Roman"/>
          <w:sz w:val="20"/>
          <w:szCs w:val="20"/>
        </w:rPr>
        <w:t>я информация: «№ л/с __</w:t>
      </w:r>
      <w:r w:rsidR="00806B4B" w:rsidRPr="004822B5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электронных процедурах. НДС не облагается».</w:t>
      </w:r>
      <w:r w:rsidR="00B16D5F" w:rsidRPr="004822B5">
        <w:rPr>
          <w:rFonts w:ascii="Times New Roman" w:hAnsi="Times New Roman" w:cs="Times New Roman"/>
          <w:sz w:val="20"/>
          <w:szCs w:val="20"/>
        </w:rPr>
        <w:t xml:space="preserve"> Документом, подтверждающим поступление задатка на счет Организатора торгов, является выписка со счета Организатора торгов. </w:t>
      </w:r>
      <w:r w:rsidR="00F60D9A" w:rsidRPr="004822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Поступление задатка на счет, указ</w:t>
      </w:r>
      <w:r w:rsidR="004A2328" w:rsidRPr="004822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анный в сообщении о проведении Т</w:t>
      </w:r>
      <w:r w:rsidR="00F60D9A" w:rsidRPr="004822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оргов, должно быть подтверждено на дату составления прото</w:t>
      </w:r>
      <w:r w:rsidR="004A2328" w:rsidRPr="004822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кола об определении участников Т</w:t>
      </w:r>
      <w:r w:rsidR="00F60D9A" w:rsidRPr="004822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оргов</w:t>
      </w:r>
      <w:r w:rsidR="00957EC1" w:rsidRPr="004822B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957EC1" w:rsidRPr="004822B5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</w:p>
    <w:p w14:paraId="46FA3F74" w14:textId="2AD9EFC1" w:rsidR="006F7B12" w:rsidRPr="004822B5" w:rsidRDefault="00957EC1" w:rsidP="006F7B12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22B5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</w:t>
      </w:r>
      <w:r w:rsidR="004A2328" w:rsidRPr="004822B5">
        <w:rPr>
          <w:rFonts w:ascii="Times New Roman" w:hAnsi="Times New Roman" w:cs="Times New Roman"/>
          <w:sz w:val="20"/>
          <w:szCs w:val="20"/>
        </w:rPr>
        <w:t>м порядке. Заявка на участие в Т</w:t>
      </w:r>
      <w:r w:rsidRPr="004822B5">
        <w:rPr>
          <w:rFonts w:ascii="Times New Roman" w:hAnsi="Times New Roman" w:cs="Times New Roman"/>
          <w:sz w:val="20"/>
          <w:szCs w:val="20"/>
        </w:rPr>
        <w:t xml:space="preserve"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4822B5">
        <w:rPr>
          <w:rFonts w:ascii="Times New Roman" w:hAnsi="Times New Roman" w:cs="Times New Roman"/>
          <w:sz w:val="20"/>
          <w:szCs w:val="20"/>
        </w:rPr>
        <w:t>Финансовому управляющему</w:t>
      </w:r>
      <w:r w:rsidRPr="004822B5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16D5F" w:rsidRPr="004822B5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4822B5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руководителем которой является </w:t>
      </w:r>
      <w:r w:rsidR="00B16D5F" w:rsidRPr="004822B5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4822B5">
        <w:rPr>
          <w:rFonts w:ascii="Times New Roman" w:hAnsi="Times New Roman" w:cs="Times New Roman"/>
          <w:sz w:val="20"/>
          <w:szCs w:val="20"/>
        </w:rPr>
        <w:t>.</w:t>
      </w:r>
      <w:r w:rsidR="000B4A0A" w:rsidRPr="004822B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B150FE" w14:textId="77777777" w:rsidR="00561BB5" w:rsidRPr="004822B5" w:rsidRDefault="00561BB5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22B5">
        <w:rPr>
          <w:rFonts w:ascii="Times New Roman" w:hAnsi="Times New Roman" w:cs="Times New Roman"/>
          <w:sz w:val="20"/>
          <w:szCs w:val="20"/>
        </w:rPr>
        <w:t>Победитель Торгов–</w:t>
      </w:r>
      <w:r w:rsidR="00806B4B" w:rsidRPr="004822B5">
        <w:rPr>
          <w:rFonts w:ascii="Times New Roman" w:hAnsi="Times New Roman" w:cs="Times New Roman"/>
          <w:sz w:val="20"/>
          <w:szCs w:val="20"/>
        </w:rPr>
        <w:t xml:space="preserve">лицо, предложившее наиболее высокую цену. </w:t>
      </w:r>
      <w:r w:rsidR="004A0E9E" w:rsidRPr="004822B5">
        <w:rPr>
          <w:rFonts w:ascii="Times New Roman" w:hAnsi="Times New Roman" w:cs="Times New Roman"/>
          <w:sz w:val="20"/>
          <w:szCs w:val="20"/>
        </w:rPr>
        <w:t>Организат</w:t>
      </w:r>
      <w:r w:rsidR="004A2328" w:rsidRPr="004822B5">
        <w:rPr>
          <w:rFonts w:ascii="Times New Roman" w:hAnsi="Times New Roman" w:cs="Times New Roman"/>
          <w:sz w:val="20"/>
          <w:szCs w:val="20"/>
        </w:rPr>
        <w:t>ор торгов имеет право отменить Т</w:t>
      </w:r>
      <w:r w:rsidR="004A0E9E" w:rsidRPr="004822B5">
        <w:rPr>
          <w:rFonts w:ascii="Times New Roman" w:hAnsi="Times New Roman" w:cs="Times New Roman"/>
          <w:sz w:val="20"/>
          <w:szCs w:val="20"/>
        </w:rPr>
        <w:t xml:space="preserve">орги в любое время до момента подведения итогов. </w:t>
      </w:r>
      <w:r w:rsidR="004A2328" w:rsidRPr="004822B5">
        <w:rPr>
          <w:rFonts w:ascii="Times New Roman" w:hAnsi="Times New Roman" w:cs="Times New Roman"/>
          <w:sz w:val="20"/>
          <w:szCs w:val="20"/>
        </w:rPr>
        <w:t>Результаты Т</w:t>
      </w:r>
      <w:r w:rsidR="00806B4B" w:rsidRPr="004822B5">
        <w:rPr>
          <w:rFonts w:ascii="Times New Roman" w:hAnsi="Times New Roman" w:cs="Times New Roman"/>
          <w:sz w:val="20"/>
          <w:szCs w:val="20"/>
        </w:rPr>
        <w:t>оргов подводятся Организатором торг</w:t>
      </w:r>
      <w:r w:rsidR="004A2328" w:rsidRPr="004822B5">
        <w:rPr>
          <w:rFonts w:ascii="Times New Roman" w:hAnsi="Times New Roman" w:cs="Times New Roman"/>
          <w:sz w:val="20"/>
          <w:szCs w:val="20"/>
        </w:rPr>
        <w:t>ов в день и в месте проведения Т</w:t>
      </w:r>
      <w:r w:rsidR="00806B4B" w:rsidRPr="004822B5">
        <w:rPr>
          <w:rFonts w:ascii="Times New Roman" w:hAnsi="Times New Roman" w:cs="Times New Roman"/>
          <w:sz w:val="20"/>
          <w:szCs w:val="20"/>
        </w:rPr>
        <w:t>оргов на сайте ЭП и оформляются прото</w:t>
      </w:r>
      <w:r w:rsidR="004A2328" w:rsidRPr="004822B5">
        <w:rPr>
          <w:rFonts w:ascii="Times New Roman" w:hAnsi="Times New Roman" w:cs="Times New Roman"/>
          <w:sz w:val="20"/>
          <w:szCs w:val="20"/>
        </w:rPr>
        <w:t>колом о результатах проведения Т</w:t>
      </w:r>
      <w:r w:rsidR="00806B4B" w:rsidRPr="004822B5">
        <w:rPr>
          <w:rFonts w:ascii="Times New Roman" w:hAnsi="Times New Roman" w:cs="Times New Roman"/>
          <w:sz w:val="20"/>
          <w:szCs w:val="20"/>
        </w:rPr>
        <w:t>оргов. Протокол размещается на ЭП в день принятия Организатором торгов решения о признании участника победит</w:t>
      </w:r>
      <w:r w:rsidR="004A2328" w:rsidRPr="004822B5">
        <w:rPr>
          <w:rFonts w:ascii="Times New Roman" w:hAnsi="Times New Roman" w:cs="Times New Roman"/>
          <w:sz w:val="20"/>
          <w:szCs w:val="20"/>
        </w:rPr>
        <w:t>елем Т</w:t>
      </w:r>
      <w:r w:rsidR="00806B4B" w:rsidRPr="004822B5">
        <w:rPr>
          <w:rFonts w:ascii="Times New Roman" w:hAnsi="Times New Roman" w:cs="Times New Roman"/>
          <w:sz w:val="20"/>
          <w:szCs w:val="20"/>
        </w:rPr>
        <w:t xml:space="preserve">оргов. </w:t>
      </w:r>
    </w:p>
    <w:p w14:paraId="0335A302" w14:textId="77777777" w:rsidR="00561BB5" w:rsidRPr="004822B5" w:rsidRDefault="00806B4B" w:rsidP="00E9604A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22B5">
        <w:rPr>
          <w:rFonts w:ascii="Times New Roman" w:hAnsi="Times New Roman" w:cs="Times New Roman"/>
          <w:sz w:val="20"/>
          <w:szCs w:val="20"/>
        </w:rPr>
        <w:t>Проект договора купли-продажи размещен на ЭП. Договор купли-про</w:t>
      </w:r>
      <w:r w:rsidR="004A2328" w:rsidRPr="004822B5">
        <w:rPr>
          <w:rFonts w:ascii="Times New Roman" w:hAnsi="Times New Roman" w:cs="Times New Roman"/>
          <w:sz w:val="20"/>
          <w:szCs w:val="20"/>
        </w:rPr>
        <w:t>дажи заключается с победителем Т</w:t>
      </w:r>
      <w:r w:rsidRPr="004822B5">
        <w:rPr>
          <w:rFonts w:ascii="Times New Roman" w:hAnsi="Times New Roman" w:cs="Times New Roman"/>
          <w:sz w:val="20"/>
          <w:szCs w:val="20"/>
        </w:rPr>
        <w:t>оргов в течение 5 дне</w:t>
      </w:r>
      <w:r w:rsidR="004A2328" w:rsidRPr="004822B5">
        <w:rPr>
          <w:rFonts w:ascii="Times New Roman" w:hAnsi="Times New Roman" w:cs="Times New Roman"/>
          <w:sz w:val="20"/>
          <w:szCs w:val="20"/>
        </w:rPr>
        <w:t>й с даты получения победителем Т</w:t>
      </w:r>
      <w:r w:rsidRPr="004822B5">
        <w:rPr>
          <w:rFonts w:ascii="Times New Roman" w:hAnsi="Times New Roman" w:cs="Times New Roman"/>
          <w:sz w:val="20"/>
          <w:szCs w:val="20"/>
        </w:rPr>
        <w:t>оргов договора купли-продажи от Финансового управляющего.</w:t>
      </w:r>
    </w:p>
    <w:p w14:paraId="54BFF49B" w14:textId="75B8354B" w:rsidR="007D0D40" w:rsidRPr="004822B5" w:rsidRDefault="00806B4B" w:rsidP="004822B5">
      <w:pPr>
        <w:pStyle w:val="af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822B5">
        <w:rPr>
          <w:rFonts w:ascii="Times New Roman" w:hAnsi="Times New Roman" w:cs="Times New Roman"/>
          <w:sz w:val="20"/>
          <w:szCs w:val="20"/>
        </w:rPr>
        <w:t xml:space="preserve"> Оплата – в течение 30 дней со дня подписания договора купли-продажи на спец. счет Должника: </w:t>
      </w:r>
      <w:r w:rsidR="004822B5" w:rsidRPr="004822B5">
        <w:rPr>
          <w:rFonts w:ascii="Times New Roman" w:hAnsi="Times New Roman" w:cs="Times New Roman"/>
          <w:sz w:val="20"/>
          <w:szCs w:val="20"/>
        </w:rPr>
        <w:t>р/с № 40817810738063266537 Банк ПАО Сбербанк, БИК 044525225, к/с № 30101810400000000225.</w:t>
      </w:r>
    </w:p>
    <w:sectPr w:rsidR="007D0D40" w:rsidRPr="004822B5" w:rsidSect="004A0E9E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4A1CA" w14:textId="77777777" w:rsidR="003540F2" w:rsidRDefault="003540F2" w:rsidP="00FE1E33">
      <w:pPr>
        <w:spacing w:after="0" w:line="240" w:lineRule="auto"/>
      </w:pPr>
      <w:r>
        <w:separator/>
      </w:r>
    </w:p>
  </w:endnote>
  <w:endnote w:type="continuationSeparator" w:id="0">
    <w:p w14:paraId="3205CD3D" w14:textId="77777777" w:rsidR="003540F2" w:rsidRDefault="003540F2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C888B" w14:textId="77777777" w:rsidR="003540F2" w:rsidRDefault="003540F2" w:rsidP="00FE1E33">
      <w:pPr>
        <w:spacing w:after="0" w:line="240" w:lineRule="auto"/>
      </w:pPr>
      <w:r>
        <w:separator/>
      </w:r>
    </w:p>
  </w:footnote>
  <w:footnote w:type="continuationSeparator" w:id="0">
    <w:p w14:paraId="7097C48E" w14:textId="77777777" w:rsidR="003540F2" w:rsidRDefault="003540F2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0FEC"/>
    <w:multiLevelType w:val="hybridMultilevel"/>
    <w:tmpl w:val="24B8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4583E"/>
    <w:rsid w:val="00053005"/>
    <w:rsid w:val="00066AFF"/>
    <w:rsid w:val="000810DC"/>
    <w:rsid w:val="000968C5"/>
    <w:rsid w:val="000B1360"/>
    <w:rsid w:val="000B4A0A"/>
    <w:rsid w:val="000C1968"/>
    <w:rsid w:val="000D608E"/>
    <w:rsid w:val="000F41C6"/>
    <w:rsid w:val="00125D51"/>
    <w:rsid w:val="00132640"/>
    <w:rsid w:val="001342BD"/>
    <w:rsid w:val="00143D90"/>
    <w:rsid w:val="00146286"/>
    <w:rsid w:val="001727A3"/>
    <w:rsid w:val="001762B8"/>
    <w:rsid w:val="00183340"/>
    <w:rsid w:val="00190E6B"/>
    <w:rsid w:val="00193B7C"/>
    <w:rsid w:val="001A70B8"/>
    <w:rsid w:val="001B1562"/>
    <w:rsid w:val="001B4D00"/>
    <w:rsid w:val="001C0FCC"/>
    <w:rsid w:val="001D59A8"/>
    <w:rsid w:val="001E1176"/>
    <w:rsid w:val="001F6EA1"/>
    <w:rsid w:val="00201387"/>
    <w:rsid w:val="00203371"/>
    <w:rsid w:val="00220D13"/>
    <w:rsid w:val="002429C4"/>
    <w:rsid w:val="00273968"/>
    <w:rsid w:val="00283E08"/>
    <w:rsid w:val="002C6D19"/>
    <w:rsid w:val="002F1D2C"/>
    <w:rsid w:val="003153B2"/>
    <w:rsid w:val="00321DFA"/>
    <w:rsid w:val="00336C72"/>
    <w:rsid w:val="003540F2"/>
    <w:rsid w:val="00355EBA"/>
    <w:rsid w:val="0037405E"/>
    <w:rsid w:val="00376BD8"/>
    <w:rsid w:val="00382C58"/>
    <w:rsid w:val="00385B22"/>
    <w:rsid w:val="00390A28"/>
    <w:rsid w:val="003A7D50"/>
    <w:rsid w:val="003D0088"/>
    <w:rsid w:val="003D774E"/>
    <w:rsid w:val="003E3656"/>
    <w:rsid w:val="003E7B6D"/>
    <w:rsid w:val="00412618"/>
    <w:rsid w:val="004227A7"/>
    <w:rsid w:val="004436C8"/>
    <w:rsid w:val="00445034"/>
    <w:rsid w:val="00480C12"/>
    <w:rsid w:val="00480C6F"/>
    <w:rsid w:val="004822B5"/>
    <w:rsid w:val="004A0E9E"/>
    <w:rsid w:val="004A2328"/>
    <w:rsid w:val="004D3C66"/>
    <w:rsid w:val="004D7C19"/>
    <w:rsid w:val="00504BF6"/>
    <w:rsid w:val="00515D05"/>
    <w:rsid w:val="00516D9A"/>
    <w:rsid w:val="0052651C"/>
    <w:rsid w:val="00535CDE"/>
    <w:rsid w:val="00540DCD"/>
    <w:rsid w:val="0056183E"/>
    <w:rsid w:val="00561BB5"/>
    <w:rsid w:val="005643D9"/>
    <w:rsid w:val="00573F80"/>
    <w:rsid w:val="00576710"/>
    <w:rsid w:val="00590CF4"/>
    <w:rsid w:val="005B1636"/>
    <w:rsid w:val="005D4FF0"/>
    <w:rsid w:val="005E5FF3"/>
    <w:rsid w:val="005E75C0"/>
    <w:rsid w:val="005F3E56"/>
    <w:rsid w:val="0063654A"/>
    <w:rsid w:val="00677E82"/>
    <w:rsid w:val="00680552"/>
    <w:rsid w:val="006B3DF3"/>
    <w:rsid w:val="006C56E0"/>
    <w:rsid w:val="006F7B12"/>
    <w:rsid w:val="0071333C"/>
    <w:rsid w:val="007259F2"/>
    <w:rsid w:val="00752C20"/>
    <w:rsid w:val="007572BD"/>
    <w:rsid w:val="00761A87"/>
    <w:rsid w:val="00783994"/>
    <w:rsid w:val="007D0894"/>
    <w:rsid w:val="007D0D40"/>
    <w:rsid w:val="007D509A"/>
    <w:rsid w:val="00806B4B"/>
    <w:rsid w:val="00821736"/>
    <w:rsid w:val="008231D3"/>
    <w:rsid w:val="00837433"/>
    <w:rsid w:val="00853AD1"/>
    <w:rsid w:val="0088302E"/>
    <w:rsid w:val="008C564C"/>
    <w:rsid w:val="008C5FBC"/>
    <w:rsid w:val="008D6ED6"/>
    <w:rsid w:val="00925A25"/>
    <w:rsid w:val="00927D1C"/>
    <w:rsid w:val="00934544"/>
    <w:rsid w:val="009459D9"/>
    <w:rsid w:val="00957EC1"/>
    <w:rsid w:val="00976F25"/>
    <w:rsid w:val="009B63DB"/>
    <w:rsid w:val="009C169B"/>
    <w:rsid w:val="009E2F15"/>
    <w:rsid w:val="009F41C5"/>
    <w:rsid w:val="009F5757"/>
    <w:rsid w:val="00A03AA3"/>
    <w:rsid w:val="00A14258"/>
    <w:rsid w:val="00A15CBF"/>
    <w:rsid w:val="00A2392C"/>
    <w:rsid w:val="00A410F6"/>
    <w:rsid w:val="00A4429C"/>
    <w:rsid w:val="00A56860"/>
    <w:rsid w:val="00A732CD"/>
    <w:rsid w:val="00A910EE"/>
    <w:rsid w:val="00AB0DB0"/>
    <w:rsid w:val="00AC34A5"/>
    <w:rsid w:val="00AD3BB2"/>
    <w:rsid w:val="00AE3E67"/>
    <w:rsid w:val="00B001C7"/>
    <w:rsid w:val="00B02218"/>
    <w:rsid w:val="00B078C8"/>
    <w:rsid w:val="00B15049"/>
    <w:rsid w:val="00B16D5F"/>
    <w:rsid w:val="00B55CA3"/>
    <w:rsid w:val="00B834B2"/>
    <w:rsid w:val="00BD7A1A"/>
    <w:rsid w:val="00BF24D4"/>
    <w:rsid w:val="00BF542C"/>
    <w:rsid w:val="00C034D0"/>
    <w:rsid w:val="00C070E8"/>
    <w:rsid w:val="00C211B4"/>
    <w:rsid w:val="00C61B76"/>
    <w:rsid w:val="00C67993"/>
    <w:rsid w:val="00C73D45"/>
    <w:rsid w:val="00CD6E02"/>
    <w:rsid w:val="00CD732D"/>
    <w:rsid w:val="00D0065A"/>
    <w:rsid w:val="00D243AB"/>
    <w:rsid w:val="00D65807"/>
    <w:rsid w:val="00D72275"/>
    <w:rsid w:val="00D958F9"/>
    <w:rsid w:val="00DC07EF"/>
    <w:rsid w:val="00DC4C1B"/>
    <w:rsid w:val="00E041CA"/>
    <w:rsid w:val="00E11F59"/>
    <w:rsid w:val="00E25D9D"/>
    <w:rsid w:val="00E34EFE"/>
    <w:rsid w:val="00E53419"/>
    <w:rsid w:val="00E60680"/>
    <w:rsid w:val="00E60808"/>
    <w:rsid w:val="00E66E78"/>
    <w:rsid w:val="00E90E9A"/>
    <w:rsid w:val="00E91017"/>
    <w:rsid w:val="00E9604A"/>
    <w:rsid w:val="00EB0684"/>
    <w:rsid w:val="00ED140F"/>
    <w:rsid w:val="00ED2E0B"/>
    <w:rsid w:val="00EF4F55"/>
    <w:rsid w:val="00F42103"/>
    <w:rsid w:val="00F60D9A"/>
    <w:rsid w:val="00F76F1A"/>
    <w:rsid w:val="00F914FC"/>
    <w:rsid w:val="00FB230F"/>
    <w:rsid w:val="00FD5486"/>
    <w:rsid w:val="00FD69A0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AA9A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aliases w:val="Абзац списка ЦНЭС,Начало абзаца"/>
    <w:basedOn w:val="a"/>
    <w:link w:val="af0"/>
    <w:uiPriority w:val="34"/>
    <w:qFormat/>
    <w:rsid w:val="00480C6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0">
    <w:name w:val="Абзац списка Знак"/>
    <w:aliases w:val="Абзац списка ЦНЭС Знак,Начало абзаца Знак"/>
    <w:link w:val="af"/>
    <w:uiPriority w:val="34"/>
    <w:rsid w:val="00480C6F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1">
    <w:name w:val="No Spacing"/>
    <w:uiPriority w:val="1"/>
    <w:qFormat/>
    <w:rsid w:val="009B63DB"/>
    <w:pPr>
      <w:spacing w:after="0" w:line="240" w:lineRule="auto"/>
    </w:pPr>
  </w:style>
  <w:style w:type="paragraph" w:styleId="af2">
    <w:name w:val="Revision"/>
    <w:hidden/>
    <w:uiPriority w:val="99"/>
    <w:semiHidden/>
    <w:rsid w:val="002C6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kina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D4F7-ACA6-4341-B6C2-87BC6264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17</cp:revision>
  <cp:lastPrinted>2024-08-29T12:20:00Z</cp:lastPrinted>
  <dcterms:created xsi:type="dcterms:W3CDTF">2022-12-06T07:35:00Z</dcterms:created>
  <dcterms:modified xsi:type="dcterms:W3CDTF">2024-10-17T13:08:00Z</dcterms:modified>
</cp:coreProperties>
</file>