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B9201E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709AFB3C" w14:textId="77777777" w:rsidR="000A6FBB" w:rsidRPr="000A6FBB" w:rsidRDefault="000A6FBB" w:rsidP="000A6FB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A6FBB">
        <w:rPr>
          <w:rFonts w:ascii="Times New Roman" w:hAnsi="Times New Roman"/>
          <w:sz w:val="22"/>
          <w:szCs w:val="22"/>
        </w:rPr>
        <w:t>- Нежилое здание (Дом бытовых услуг) площадью 191,0 кв.м., расположенное по адресу: Республика Башкортостан, р-н. Дюртюлинский, с. Москово, ул. Калинина, д. 62, кадастровый номер: 02:22:110703:228, этажность: 1, в том числе подземных 0;</w:t>
      </w:r>
    </w:p>
    <w:p w14:paraId="4E4CF6BA" w14:textId="4E6BD9F4" w:rsidR="000E49C9" w:rsidRDefault="000A6FBB" w:rsidP="000A6FBB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0A6FBB">
        <w:rPr>
          <w:rFonts w:ascii="Times New Roman" w:hAnsi="Times New Roman"/>
          <w:sz w:val="22"/>
          <w:szCs w:val="22"/>
        </w:rPr>
        <w:t>- Земельный участок площадью 1181,0 кв.м., расположенный по адресу: местоположение установлено относительно ориентира, расположенного в границах участка. Почтовый адрес ориентира: Республика Башкортостан, р-н. Дюртюлинский, с/с. Московский, с. Москово, ул. Калинина, д. 62, кадастровый номер: 02:22:110703:49, категория земель: земли населенных пунктов, виды разрешенного использования: для обслуживания дома бытовых услуг</w:t>
      </w:r>
      <w:r w:rsidR="00F373FC" w:rsidRPr="00F373FC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Pr="00B9201E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B9201E">
        <w:rPr>
          <w:rFonts w:ascii="Times New Roman" w:hAnsi="Times New Roman"/>
          <w:sz w:val="22"/>
          <w:szCs w:val="22"/>
        </w:rPr>
        <w:t xml:space="preserve">Имущества </w:t>
      </w:r>
      <w:r w:rsidRPr="00B9201E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 w:rsidRPr="00B9201E">
        <w:rPr>
          <w:rFonts w:ascii="Times New Roman" w:hAnsi="Times New Roman"/>
          <w:sz w:val="22"/>
          <w:szCs w:val="22"/>
        </w:rPr>
        <w:t xml:space="preserve">победителем торгов/единственным участником торгов (покупателем) </w:t>
      </w:r>
      <w:r w:rsidRPr="00B9201E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B9201E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B9201E">
        <w:rPr>
          <w:rFonts w:ascii="Times New Roman" w:hAnsi="Times New Roman"/>
          <w:sz w:val="22"/>
          <w:szCs w:val="22"/>
        </w:rPr>
        <w:t>.</w:t>
      </w:r>
    </w:p>
    <w:p w14:paraId="2862EEDB" w14:textId="2E579581" w:rsidR="005F4B5B" w:rsidRPr="009B0DD2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B0DD2">
        <w:rPr>
          <w:rFonts w:ascii="Times New Roman" w:hAnsi="Times New Roman"/>
          <w:sz w:val="22"/>
          <w:szCs w:val="22"/>
        </w:rPr>
        <w:t>В</w:t>
      </w:r>
      <w:r w:rsidR="00FF1612" w:rsidRPr="009B0DD2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 w:rsidRPr="009B0DD2">
        <w:rPr>
          <w:rFonts w:ascii="Times New Roman" w:hAnsi="Times New Roman"/>
          <w:sz w:val="22"/>
          <w:szCs w:val="22"/>
        </w:rPr>
        <w:t>торгов</w:t>
      </w:r>
      <w:r w:rsidR="00FF1612" w:rsidRPr="009B0DD2">
        <w:rPr>
          <w:rFonts w:ascii="Times New Roman" w:hAnsi="Times New Roman"/>
          <w:sz w:val="22"/>
          <w:szCs w:val="22"/>
        </w:rPr>
        <w:t xml:space="preserve"> составляет </w:t>
      </w:r>
      <w:r w:rsidR="009B0DD2" w:rsidRPr="009B0DD2">
        <w:rPr>
          <w:rFonts w:ascii="Times New Roman" w:hAnsi="Times New Roman"/>
          <w:sz w:val="22"/>
          <w:szCs w:val="22"/>
        </w:rPr>
        <w:t>3</w:t>
      </w:r>
      <w:r w:rsidR="00B9201E" w:rsidRPr="009B0DD2">
        <w:rPr>
          <w:rFonts w:ascii="Times New Roman" w:hAnsi="Times New Roman"/>
          <w:sz w:val="22"/>
          <w:szCs w:val="22"/>
        </w:rPr>
        <w:t xml:space="preserve"> % (</w:t>
      </w:r>
      <w:r w:rsidR="009B0DD2" w:rsidRPr="009B0DD2">
        <w:rPr>
          <w:rFonts w:ascii="Times New Roman" w:hAnsi="Times New Roman"/>
          <w:sz w:val="22"/>
          <w:szCs w:val="22"/>
        </w:rPr>
        <w:t>три</w:t>
      </w:r>
      <w:r w:rsidR="00B9201E" w:rsidRPr="009B0DD2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9B0DD2">
        <w:rPr>
          <w:rFonts w:ascii="Times New Roman" w:hAnsi="Times New Roman"/>
          <w:sz w:val="22"/>
          <w:szCs w:val="22"/>
        </w:rPr>
        <w:t>20</w:t>
      </w:r>
      <w:r w:rsidR="00FF1612" w:rsidRPr="009B0DD2">
        <w:rPr>
          <w:rFonts w:ascii="Times New Roman" w:hAnsi="Times New Roman"/>
          <w:sz w:val="22"/>
          <w:szCs w:val="22"/>
        </w:rPr>
        <w:t>%</w:t>
      </w:r>
      <w:r w:rsidR="002B0E50" w:rsidRPr="009B0DD2">
        <w:rPr>
          <w:rFonts w:ascii="Times New Roman" w:hAnsi="Times New Roman"/>
          <w:sz w:val="22"/>
          <w:szCs w:val="22"/>
        </w:rPr>
        <w:t>,</w:t>
      </w:r>
      <w:r w:rsidR="00FF1612" w:rsidRPr="009B0DD2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9B0DD2">
        <w:rPr>
          <w:rFonts w:ascii="Times New Roman" w:hAnsi="Times New Roman"/>
          <w:sz w:val="22"/>
          <w:szCs w:val="22"/>
        </w:rPr>
        <w:t>Имущества</w:t>
      </w:r>
      <w:r w:rsidR="00FF1612" w:rsidRPr="009B0DD2">
        <w:rPr>
          <w:rFonts w:ascii="Times New Roman" w:hAnsi="Times New Roman"/>
          <w:sz w:val="22"/>
          <w:szCs w:val="22"/>
        </w:rPr>
        <w:t xml:space="preserve">, </w:t>
      </w:r>
      <w:r w:rsidR="005F4B5B" w:rsidRPr="009B0DD2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9B0DD2">
        <w:rPr>
          <w:rFonts w:ascii="Times New Roman" w:hAnsi="Times New Roman"/>
          <w:sz w:val="22"/>
          <w:szCs w:val="22"/>
        </w:rPr>
        <w:t>результатам</w:t>
      </w:r>
      <w:r w:rsidR="008371F3" w:rsidRPr="009B0DD2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9B0DD2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B9201E">
        <w:rPr>
          <w:rFonts w:ascii="Times New Roman" w:hAnsi="Times New Roman"/>
          <w:sz w:val="22"/>
          <w:szCs w:val="22"/>
        </w:rPr>
        <w:t>Победитель торгов/Единственный участник</w:t>
      </w:r>
      <w:r w:rsidRPr="003E693E">
        <w:rPr>
          <w:rFonts w:ascii="Times New Roman" w:hAnsi="Times New Roman"/>
          <w:sz w:val="22"/>
          <w:szCs w:val="22"/>
        </w:rPr>
        <w:t xml:space="preserve"> торгов</w:t>
      </w:r>
      <w:r w:rsidR="0059426A" w:rsidRPr="003E693E">
        <w:rPr>
          <w:rFonts w:ascii="Times New Roman" w:hAnsi="Times New Roman"/>
          <w:sz w:val="22"/>
          <w:szCs w:val="22"/>
        </w:rPr>
        <w:t xml:space="preserve"> (покупатель)</w:t>
      </w:r>
      <w:r w:rsidRPr="003E693E">
        <w:rPr>
          <w:rFonts w:ascii="Times New Roman" w:hAnsi="Times New Roman"/>
          <w:sz w:val="22"/>
          <w:szCs w:val="22"/>
        </w:rPr>
        <w:t xml:space="preserve"> </w:t>
      </w:r>
      <w:r w:rsidR="00FF1612" w:rsidRPr="003E693E">
        <w:rPr>
          <w:rFonts w:ascii="Times New Roman" w:hAnsi="Times New Roman"/>
          <w:sz w:val="22"/>
          <w:szCs w:val="22"/>
        </w:rPr>
        <w:t>обязуется</w:t>
      </w:r>
      <w:r w:rsidR="00FF1612" w:rsidRPr="00D85D94">
        <w:rPr>
          <w:rFonts w:ascii="Times New Roman" w:hAnsi="Times New Roman"/>
          <w:sz w:val="22"/>
          <w:szCs w:val="22"/>
        </w:rPr>
        <w:t xml:space="preserve">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lastRenderedPageBreak/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lastRenderedPageBreak/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A6FBB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E693E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46F"/>
    <w:rsid w:val="00633F05"/>
    <w:rsid w:val="00652E35"/>
    <w:rsid w:val="006557A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8F2ABC"/>
    <w:rsid w:val="00923019"/>
    <w:rsid w:val="00955B50"/>
    <w:rsid w:val="0096767E"/>
    <w:rsid w:val="009B0DD2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5079B"/>
    <w:rsid w:val="00B87E56"/>
    <w:rsid w:val="00B9201E"/>
    <w:rsid w:val="00BA6A79"/>
    <w:rsid w:val="00BB7373"/>
    <w:rsid w:val="00BC3C2C"/>
    <w:rsid w:val="00BE17AF"/>
    <w:rsid w:val="00C51E5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61412"/>
    <w:rsid w:val="00E747AB"/>
    <w:rsid w:val="00E8785C"/>
    <w:rsid w:val="00E9161D"/>
    <w:rsid w:val="00EA7343"/>
    <w:rsid w:val="00EC483E"/>
    <w:rsid w:val="00EE5009"/>
    <w:rsid w:val="00F2182B"/>
    <w:rsid w:val="00F373FC"/>
    <w:rsid w:val="00F445CF"/>
    <w:rsid w:val="00F71AE6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37</cp:revision>
  <cp:lastPrinted>2022-02-18T09:03:00Z</cp:lastPrinted>
  <dcterms:created xsi:type="dcterms:W3CDTF">2022-02-21T14:26:00Z</dcterms:created>
  <dcterms:modified xsi:type="dcterms:W3CDTF">2024-08-26T11:41:00Z</dcterms:modified>
</cp:coreProperties>
</file>