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31D" w:rsidRDefault="002F262C">
      <w:pPr>
        <w:ind w:right="-57"/>
        <w:jc w:val="center"/>
        <w:rPr>
          <w:rFonts w:ascii="Times New Roman" w:hAnsi="Times New Roman"/>
          <w:b/>
          <w:sz w:val="22"/>
        </w:rPr>
      </w:pPr>
      <w:bookmarkStart w:id="0" w:name="_Hlk69303475"/>
      <w:r>
        <w:rPr>
          <w:rFonts w:ascii="Times New Roman" w:hAnsi="Times New Roman"/>
          <w:b/>
          <w:sz w:val="22"/>
        </w:rPr>
        <w:t xml:space="preserve">Реестр договоров аренды, </w:t>
      </w:r>
    </w:p>
    <w:p w:rsidR="00D2431D" w:rsidRDefault="002F262C">
      <w:pPr>
        <w:ind w:right="-57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не подлежащих государственной регистрации в установленном законодательством порядке, заключенных в отношении Лота 1 и части имущества в составе Лота 3:  </w:t>
      </w:r>
    </w:p>
    <w:p w:rsidR="00D2431D" w:rsidRDefault="00D2431D">
      <w:pPr>
        <w:ind w:right="-57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613"/>
        <w:gridCol w:w="1304"/>
        <w:gridCol w:w="1956"/>
        <w:gridCol w:w="1134"/>
        <w:gridCol w:w="2126"/>
        <w:gridCol w:w="1872"/>
      </w:tblGrid>
      <w:tr w:rsidR="00D2431D">
        <w:trPr>
          <w:trHeight w:val="482"/>
        </w:trPr>
        <w:tc>
          <w:tcPr>
            <w:tcW w:w="10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Лот 1: помещение, расположенное по адресу: </w:t>
            </w:r>
          </w:p>
          <w:p w:rsidR="00D2431D" w:rsidRDefault="002F262C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г. Санкт-Петербург, Загородный</w:t>
            </w:r>
            <w:r>
              <w:rPr>
                <w:rFonts w:ascii="Times New Roman" w:hAnsi="Times New Roman"/>
                <w:b/>
                <w:sz w:val="22"/>
              </w:rPr>
              <w:t xml:space="preserve"> проспект, д. 52а, литера А</w:t>
            </w:r>
          </w:p>
          <w:p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2431D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D243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D2431D" w:rsidRDefault="002F26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Арендатор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1D" w:rsidRDefault="002F26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Номер и дата договора аренды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Объект аренды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Арендуемая площадь, кв.м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1D" w:rsidRDefault="002F26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Кад. номер</w:t>
            </w:r>
          </w:p>
          <w:p w:rsidR="00D2431D" w:rsidRDefault="002F26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объекта недвижимости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Срок аренды</w:t>
            </w:r>
          </w:p>
        </w:tc>
      </w:tr>
      <w:tr w:rsidR="00D2431D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D243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D2431D" w:rsidRDefault="00D243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D2431D" w:rsidRDefault="002F26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  <w:p w:rsidR="00D2431D" w:rsidRDefault="00D243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D2431D" w:rsidRDefault="00D243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АО «Метрострой Северной Столицы»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1D" w:rsidRDefault="002F26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договор №07 аренды недвижимого имущества от 17.10.2021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ежилое помещение 1-Н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3243,1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78:32:0001689:3006</w:t>
            </w:r>
          </w:p>
          <w:p w:rsidR="00D2431D" w:rsidRDefault="00D243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17.10.2021 по 28.02.2022 с пролонгацией до окончания срока конкурсного производства (в случае продления судом срока конкурсного производства в отношении арендодателя (ОАО «Метрострой»), договор считается </w:t>
            </w:r>
            <w:r>
              <w:rPr>
                <w:rFonts w:ascii="Times New Roman" w:hAnsi="Times New Roman"/>
                <w:sz w:val="20"/>
              </w:rPr>
              <w:t>пролонгированным на новый срок конкурсного производства, установленный судом)</w:t>
            </w:r>
          </w:p>
          <w:p w:rsidR="00D2431D" w:rsidRDefault="00D243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D2431D" w:rsidRDefault="00D2431D">
      <w:pPr>
        <w:ind w:right="-57"/>
        <w:jc w:val="both"/>
        <w:rPr>
          <w:rFonts w:ascii="Times New Roman" w:hAnsi="Times New Roman"/>
        </w:rPr>
      </w:pPr>
    </w:p>
    <w:p w:rsidR="00D2431D" w:rsidRDefault="00D2431D">
      <w:pPr>
        <w:ind w:right="-57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613"/>
        <w:gridCol w:w="1304"/>
        <w:gridCol w:w="1956"/>
        <w:gridCol w:w="1134"/>
        <w:gridCol w:w="2126"/>
        <w:gridCol w:w="1872"/>
      </w:tblGrid>
      <w:tr w:rsidR="00D2431D">
        <w:trPr>
          <w:trHeight w:val="300"/>
        </w:trPr>
        <w:tc>
          <w:tcPr>
            <w:tcW w:w="10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D243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D2431D" w:rsidRDefault="002F26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Лот 3: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>и</w:t>
            </w:r>
            <w:r>
              <w:rPr>
                <w:rFonts w:ascii="Times New Roman" w:hAnsi="Times New Roman"/>
                <w:b/>
                <w:sz w:val="22"/>
              </w:rPr>
              <w:t xml:space="preserve">мущество, расположенное по адресу: </w:t>
            </w:r>
          </w:p>
          <w:p w:rsidR="00D2431D" w:rsidRDefault="002F262C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г. Санкт-Петербург, дорога на Турухтанные острова, д. 12</w:t>
            </w:r>
          </w:p>
          <w:p w:rsidR="00D2431D" w:rsidRDefault="00D243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2431D">
        <w:trPr>
          <w:trHeight w:val="3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D2431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D2431D" w:rsidRDefault="002F26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Арендатор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1D" w:rsidRDefault="002F26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Номер и дата договора аренды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Объект аренды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Арендуемая </w:t>
            </w:r>
            <w:r>
              <w:rPr>
                <w:rFonts w:ascii="Times New Roman" w:hAnsi="Times New Roman"/>
                <w:b/>
                <w:sz w:val="20"/>
              </w:rPr>
              <w:t>площадь, кв.м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1D" w:rsidRDefault="002F26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Кад. номер</w:t>
            </w:r>
          </w:p>
          <w:p w:rsidR="00D2431D" w:rsidRDefault="002F26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объекта недвижимости, в котором расположен объект аренды / кад. номер земельного участка / кад. номер объекта недвижимости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Срок аренды</w:t>
            </w:r>
          </w:p>
        </w:tc>
      </w:tr>
      <w:tr w:rsidR="00D2431D">
        <w:trPr>
          <w:trHeight w:val="148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ООО «Хеншен»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договор аренды нежилых помещений  от 01.06.2024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открытая площадка, </w:t>
            </w:r>
            <w:r>
              <w:rPr>
                <w:rFonts w:ascii="Times New Roman" w:hAnsi="Times New Roman"/>
                <w:sz w:val="20"/>
              </w:rPr>
              <w:t xml:space="preserve">расположенная на земельном участке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01.06.2024 по 30.04.2025</w:t>
            </w:r>
          </w:p>
        </w:tc>
      </w:tr>
      <w:tr w:rsidR="00D2431D">
        <w:trPr>
          <w:trHeight w:val="148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«МОТОР ПРОФИ»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договор аренды нежилых помещений от 01.06.2024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нежилые помещения 3-Н (оф. №32-33)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78:15:0008223:1057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01.06.2024 по 30.04.2025</w:t>
            </w:r>
          </w:p>
        </w:tc>
      </w:tr>
      <w:tr w:rsidR="00D2431D">
        <w:trPr>
          <w:trHeight w:val="148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3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Индивидуальный предприниматель (ИП)</w:t>
            </w:r>
            <w:r>
              <w:rPr>
                <w:rStyle w:val="a3"/>
                <w:rFonts w:ascii="Times New Roman" w:hAnsi="Times New Roman"/>
                <w:sz w:val="20"/>
              </w:rPr>
              <w:footnoteReference w:id="1"/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договор аренды нежилых помещений от 01.06.2024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часть нежилых помещений во временном сооружении, расположенном на земельном участке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01.06.2024 по 30.04.2025</w:t>
            </w:r>
          </w:p>
        </w:tc>
      </w:tr>
      <w:tr w:rsidR="00D2431D">
        <w:trPr>
          <w:trHeight w:val="148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«Феникс»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догов</w:t>
            </w:r>
            <w:r>
              <w:rPr>
                <w:rFonts w:ascii="Times New Roman" w:hAnsi="Times New Roman"/>
                <w:sz w:val="20"/>
              </w:rPr>
              <w:t>ор аренды нежилых помещений от 01.06.2024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часть нежилого помещения 3-Н (оф. №80)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78:15:0008223:1057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01.06.2024 по 30.04.2025</w:t>
            </w:r>
          </w:p>
        </w:tc>
      </w:tr>
      <w:tr w:rsidR="00D2431D">
        <w:trPr>
          <w:trHeight w:val="75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ООО «ТехКомплект» 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договор аренды нежилых помещений от 01.06.2024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часть нежилого помещения 3-Н (оф. № 71,72,73,78)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78:15:0008223:1057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01.06.2024 по 30.04.2025</w:t>
            </w:r>
          </w:p>
        </w:tc>
      </w:tr>
      <w:tr w:rsidR="00D2431D">
        <w:trPr>
          <w:trHeight w:val="75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D2431D"/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D2431D"/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1D" w:rsidRDefault="00D2431D"/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помещение 5-Н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78:15:0008223:1048</w:t>
            </w: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D2431D"/>
        </w:tc>
      </w:tr>
      <w:tr w:rsidR="00D2431D">
        <w:trPr>
          <w:trHeight w:val="149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Индивидуальный предприниматель (ИП)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договор аренды нежилых помещений от 01.09.2024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здание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78:15:0008223:1051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01.09.2024 по 30.04.2025</w:t>
            </w:r>
          </w:p>
        </w:tc>
      </w:tr>
      <w:tr w:rsidR="00D2431D">
        <w:trPr>
          <w:trHeight w:val="149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Индивидуальный предприниматель (ИП)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договор аренды нежилых помещений №от 01.06.2024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нежилые помещения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281,9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78:15:0008223:1054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01.06.2024 по 30.04.2025</w:t>
            </w:r>
          </w:p>
        </w:tc>
      </w:tr>
      <w:tr w:rsidR="00D2431D">
        <w:trPr>
          <w:trHeight w:val="149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«СТРОЙМОНТАЖ»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договор аренды нежилых помещений от 01.06.2024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нежилые помещения 53-Н и 54-Н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78:15:0008223:1057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01.06.2024 по 30.04.2025</w:t>
            </w:r>
          </w:p>
        </w:tc>
      </w:tr>
      <w:tr w:rsidR="00D2431D">
        <w:trPr>
          <w:trHeight w:val="149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«Стекло Логистик»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договор аренды нежилых помещений от 01.06.2024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нежилые помещения 50-Н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78:15:0008223:1057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01.06.2024 по 30.04.2025</w:t>
            </w:r>
          </w:p>
        </w:tc>
      </w:tr>
      <w:tr w:rsidR="00D2431D">
        <w:trPr>
          <w:trHeight w:val="149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«Радуга»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договор аренды нежилых помещений от </w:t>
            </w:r>
            <w:r>
              <w:rPr>
                <w:rFonts w:ascii="Times New Roman" w:hAnsi="Times New Roman"/>
                <w:sz w:val="20"/>
              </w:rPr>
              <w:t>01.06.2024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временное сооружение, расположенное на земельном участке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01.06.2024 по 30.04.2025</w:t>
            </w:r>
          </w:p>
        </w:tc>
      </w:tr>
      <w:tr w:rsidR="00D2431D">
        <w:trPr>
          <w:trHeight w:val="149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«Проект 34»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договор аренды нежилых помещений от 01.06.2024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нежилые помещения 4-Н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78:15:0008223:1048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01.06.2024 по </w:t>
            </w:r>
            <w:r>
              <w:rPr>
                <w:rFonts w:ascii="Times New Roman" w:hAnsi="Times New Roman"/>
                <w:sz w:val="20"/>
              </w:rPr>
              <w:t>30.04.2025</w:t>
            </w:r>
          </w:p>
        </w:tc>
      </w:tr>
      <w:tr w:rsidR="00D2431D">
        <w:trPr>
          <w:trHeight w:val="75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«БАЛЕК»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договор аренды нежилых помещений </w:t>
            </w:r>
            <w:r>
              <w:rPr>
                <w:rFonts w:ascii="Times New Roman" w:hAnsi="Times New Roman"/>
                <w:sz w:val="20"/>
              </w:rPr>
              <w:lastRenderedPageBreak/>
              <w:t>от 01.06.2024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часть помещения №16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78:15:0008223:1057</w:t>
            </w:r>
          </w:p>
          <w:p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01.06.2024 по 30.04.2025</w:t>
            </w:r>
          </w:p>
        </w:tc>
      </w:tr>
      <w:tr w:rsidR="00D2431D">
        <w:trPr>
          <w:trHeight w:val="75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D2431D"/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D2431D"/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1D" w:rsidRDefault="00D2431D"/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часть нежилых помещений 5-Н (оф. №1)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78:15:0008223:1055</w:t>
            </w: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D2431D"/>
        </w:tc>
      </w:tr>
      <w:tr w:rsidR="00D2431D">
        <w:trPr>
          <w:trHeight w:val="75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Индивидуальный предприниматель (ИП)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договор аренды нежилых помещений от 01.06.2024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помещение 2-Н (1 этаж)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78:15:0008223:1055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01.06.2024 по 30.04.2025</w:t>
            </w:r>
          </w:p>
        </w:tc>
      </w:tr>
      <w:tr w:rsidR="00D2431D">
        <w:trPr>
          <w:trHeight w:val="375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D2431D"/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D2431D"/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1D" w:rsidRDefault="00D2431D"/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часть нежилого помещения 1Н (2 этаж, оф. №5,7)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33,6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1D" w:rsidRDefault="00D2431D"/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D2431D"/>
        </w:tc>
      </w:tr>
      <w:tr w:rsidR="00D2431D">
        <w:trPr>
          <w:trHeight w:val="188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D2431D"/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D2431D"/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1D" w:rsidRDefault="00D2431D"/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помещение 30-Н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D2431D">
            <w:pPr>
              <w:rPr>
                <w:rFonts w:ascii="Times New Roman" w:hAnsi="Times New Roman"/>
                <w:sz w:val="20"/>
              </w:rPr>
            </w:pPr>
          </w:p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25,0</w:t>
            </w:r>
          </w:p>
          <w:p w:rsidR="00D2431D" w:rsidRDefault="00D2431D">
            <w:pPr>
              <w:rPr>
                <w:rFonts w:ascii="Times New Roman" w:hAnsi="Times New Roman"/>
                <w:sz w:val="20"/>
              </w:rPr>
            </w:pPr>
          </w:p>
          <w:p w:rsidR="00D2431D" w:rsidRDefault="00D24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78:15:0008223:1057</w:t>
            </w: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D2431D"/>
        </w:tc>
      </w:tr>
      <w:tr w:rsidR="00D2431D">
        <w:trPr>
          <w:trHeight w:val="187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D2431D"/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D2431D"/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1D" w:rsidRDefault="00D2431D"/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открытая оборудованная площадка, расположенная на земельном участке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78:15:0008223:13</w:t>
            </w: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D2431D"/>
        </w:tc>
      </w:tr>
      <w:tr w:rsidR="00D2431D">
        <w:trPr>
          <w:trHeight w:val="18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D2431D">
            <w:pPr>
              <w:rPr>
                <w:rFonts w:ascii="Times New Roman" w:hAnsi="Times New Roman"/>
                <w:b/>
                <w:sz w:val="20"/>
              </w:rPr>
            </w:pPr>
          </w:p>
          <w:p w:rsidR="00D2431D" w:rsidRDefault="00D2431D">
            <w:pPr>
              <w:rPr>
                <w:rFonts w:ascii="Times New Roman" w:hAnsi="Times New Roman"/>
                <w:b/>
                <w:sz w:val="20"/>
              </w:rPr>
            </w:pPr>
          </w:p>
          <w:p w:rsidR="00D2431D" w:rsidRDefault="002F26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</w:t>
            </w:r>
          </w:p>
          <w:p w:rsidR="00D2431D" w:rsidRDefault="00D2431D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Индивидуальный предприниматель (ИП)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договор аренды нежилых помещений от 01.06.2024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помещение 1 -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</w:rPr>
              <w:t>Н (офис 87)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263,5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78:15:0008223:1048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 xml:space="preserve"> 01.06.2024 по 30.04.2025</w:t>
            </w:r>
          </w:p>
        </w:tc>
      </w:tr>
      <w:tr w:rsidR="00D2431D">
        <w:trPr>
          <w:trHeight w:val="18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D2431D">
            <w:pPr>
              <w:rPr>
                <w:rFonts w:ascii="Times New Roman" w:hAnsi="Times New Roman"/>
                <w:b/>
                <w:sz w:val="20"/>
              </w:rPr>
            </w:pPr>
          </w:p>
          <w:p w:rsidR="00D2431D" w:rsidRDefault="00D2431D">
            <w:pPr>
              <w:rPr>
                <w:rFonts w:ascii="Times New Roman" w:hAnsi="Times New Roman"/>
                <w:b/>
                <w:sz w:val="20"/>
              </w:rPr>
            </w:pPr>
          </w:p>
          <w:p w:rsidR="00D2431D" w:rsidRDefault="00D2431D">
            <w:pPr>
              <w:rPr>
                <w:rFonts w:ascii="Times New Roman" w:hAnsi="Times New Roman"/>
                <w:b/>
                <w:sz w:val="20"/>
              </w:rPr>
            </w:pPr>
          </w:p>
          <w:p w:rsidR="00D2431D" w:rsidRDefault="002F26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</w:t>
            </w:r>
          </w:p>
          <w:p w:rsidR="00D2431D" w:rsidRDefault="00D2431D">
            <w:pPr>
              <w:rPr>
                <w:rFonts w:ascii="Times New Roman" w:hAnsi="Times New Roman"/>
                <w:b/>
                <w:sz w:val="20"/>
              </w:rPr>
            </w:pPr>
          </w:p>
          <w:p w:rsidR="00D2431D" w:rsidRDefault="00D2431D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Индивидуальный предприниматель (ИП)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договор аренды нежилых помещений от 01.06.2024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нежилые помещения на 1 (первом) этаже нежилого здания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78:15:0008223:1048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01.06.2024 по 30.04.2025</w:t>
            </w:r>
          </w:p>
        </w:tc>
      </w:tr>
      <w:tr w:rsidR="00D2431D">
        <w:trPr>
          <w:trHeight w:val="18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«Техно Сервис»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договор</w:t>
            </w:r>
            <w:r>
              <w:rPr>
                <w:rFonts w:ascii="Times New Roman" w:hAnsi="Times New Roman"/>
                <w:sz w:val="20"/>
              </w:rPr>
              <w:t xml:space="preserve"> аренды нежилых помещений от 01.06.2024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нежилые помещения 5-Н, 6-Н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125,9 (общая площадь помещений)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78:15:0008223:1057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01.06.2024 по 30.04.2025</w:t>
            </w:r>
          </w:p>
        </w:tc>
      </w:tr>
      <w:tr w:rsidR="00D2431D">
        <w:trPr>
          <w:trHeight w:val="69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Индивидуальный предприниматель (ИП)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договор аренды нежилых помещений от 01.06.2024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часть нежилого </w:t>
            </w:r>
            <w:r>
              <w:rPr>
                <w:rFonts w:ascii="Times New Roman" w:hAnsi="Times New Roman"/>
                <w:sz w:val="20"/>
              </w:rPr>
              <w:t>помещения 3-Н (офис 10)</w:t>
            </w:r>
          </w:p>
          <w:p w:rsidR="00D2431D" w:rsidRDefault="00D24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62,3</w:t>
            </w:r>
          </w:p>
          <w:p w:rsidR="00D2431D" w:rsidRDefault="00D2431D">
            <w:pPr>
              <w:rPr>
                <w:rFonts w:ascii="Times New Roman" w:hAnsi="Times New Roman"/>
                <w:sz w:val="20"/>
              </w:rPr>
            </w:pPr>
          </w:p>
          <w:p w:rsidR="00D2431D" w:rsidRDefault="00D24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78:15:0008223:1057</w:t>
            </w:r>
          </w:p>
          <w:p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01.06.2024 по 30.04.2025</w:t>
            </w:r>
          </w:p>
        </w:tc>
      </w:tr>
      <w:tr w:rsidR="00D2431D">
        <w:trPr>
          <w:trHeight w:val="69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D2431D"/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D2431D"/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1D" w:rsidRDefault="00D2431D"/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открытая оборудованная площадка, предназначенная под установку временного сооружения, расположенная на земельном участке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247,0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78:15:0008223:13</w:t>
            </w: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D2431D"/>
        </w:tc>
      </w:tr>
      <w:tr w:rsidR="00D2431D">
        <w:trPr>
          <w:trHeight w:val="69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«Дизель- Моторс»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оговор аренды нежилых помещений от 01.06.2024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часть нежилого помещения 3-Н (офис 28, 31,32) </w:t>
            </w:r>
          </w:p>
          <w:p w:rsidR="00D2431D" w:rsidRDefault="00D24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261,7 (общая площадь помещений)</w:t>
            </w:r>
          </w:p>
          <w:p w:rsidR="00D2431D" w:rsidRDefault="00D2431D">
            <w:pPr>
              <w:rPr>
                <w:rFonts w:ascii="Times New Roman" w:hAnsi="Times New Roman"/>
                <w:sz w:val="20"/>
              </w:rPr>
            </w:pPr>
          </w:p>
          <w:p w:rsidR="00D2431D" w:rsidRDefault="00D24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78:15:0008223:1057</w:t>
            </w:r>
          </w:p>
          <w:p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01.06.2024 по 30.04.2025</w:t>
            </w:r>
          </w:p>
        </w:tc>
      </w:tr>
      <w:tr w:rsidR="00D2431D">
        <w:trPr>
          <w:trHeight w:val="69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D2431D"/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D2431D"/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1D" w:rsidRDefault="00D2431D"/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помещение 2-Н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186,8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78:15:0008223:1048</w:t>
            </w: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D2431D"/>
        </w:tc>
      </w:tr>
      <w:tr w:rsidR="00D2431D">
        <w:trPr>
          <w:trHeight w:val="69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D2431D"/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D2431D"/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1D" w:rsidRDefault="00D2431D"/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открытая площадка</w:t>
            </w:r>
            <w:r>
              <w:t xml:space="preserve">, </w:t>
            </w:r>
            <w:r>
              <w:rPr>
                <w:rFonts w:ascii="Times New Roman" w:hAnsi="Times New Roman"/>
                <w:sz w:val="20"/>
              </w:rPr>
              <w:t>расположенная на земельном участке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78:15:0008223:13</w:t>
            </w: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D2431D"/>
        </w:tc>
      </w:tr>
      <w:tr w:rsidR="00D2431D">
        <w:trPr>
          <w:trHeight w:val="69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19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Индивидуальный предприниматель (ИП)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договор аренды нежилых помещений </w:t>
            </w:r>
            <w:r>
              <w:rPr>
                <w:rFonts w:ascii="Times New Roman" w:hAnsi="Times New Roman"/>
                <w:sz w:val="20"/>
              </w:rPr>
              <w:lastRenderedPageBreak/>
              <w:t>от 01.06.2024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нежилое помещение 3-Н </w:t>
            </w:r>
          </w:p>
          <w:p w:rsidR="00D2431D" w:rsidRDefault="00D24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104,3</w:t>
            </w:r>
          </w:p>
          <w:p w:rsidR="00D2431D" w:rsidRDefault="00D24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78:15:0008223:1048</w:t>
            </w:r>
          </w:p>
          <w:p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01.06.2024 по 30.04.2025</w:t>
            </w:r>
          </w:p>
        </w:tc>
      </w:tr>
      <w:tr w:rsidR="00D2431D">
        <w:trPr>
          <w:trHeight w:val="69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D2431D"/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D2431D"/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1D" w:rsidRDefault="00D2431D"/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открытая площадка,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</w:rPr>
              <w:t>расположенная на земельном участке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78:15:0008223:13</w:t>
            </w: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D2431D"/>
        </w:tc>
      </w:tr>
      <w:tr w:rsidR="00D2431D">
        <w:trPr>
          <w:trHeight w:val="18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D2431D">
            <w:pPr>
              <w:rPr>
                <w:rFonts w:ascii="Times New Roman" w:hAnsi="Times New Roman"/>
                <w:b/>
                <w:sz w:val="20"/>
              </w:rPr>
            </w:pPr>
          </w:p>
          <w:p w:rsidR="00D2431D" w:rsidRDefault="002F26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«Зеркалика»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договор аренды нежилых помещений от 01.06.2024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помещение 4-Н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78:15:0008223:1048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01.06.2024 по 30.04.2025</w:t>
            </w:r>
          </w:p>
        </w:tc>
      </w:tr>
      <w:tr w:rsidR="00D2431D">
        <w:trPr>
          <w:trHeight w:val="18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Индивидуальный предприниматель (ИП)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договор аренды </w:t>
            </w:r>
            <w:r>
              <w:rPr>
                <w:rFonts w:ascii="Times New Roman" w:hAnsi="Times New Roman"/>
                <w:sz w:val="20"/>
              </w:rPr>
              <w:t>нежилых помещений от 01.06.2024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нежилые помещения 3-Н (оф. № 3, 4, 5, 6, 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78:15:0008223:1057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01.06.2024 по 30.04.2025</w:t>
            </w:r>
          </w:p>
        </w:tc>
      </w:tr>
      <w:tr w:rsidR="00D2431D">
        <w:trPr>
          <w:trHeight w:val="18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Индивидуальный предприниматель (ИП)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договор аренды нежилых помещений от 01.06.2024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часть нежилого помещения 3-Н, (оф. №87)</w:t>
            </w:r>
          </w:p>
          <w:p w:rsidR="00D2431D" w:rsidRDefault="00D24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78:15:0008223:1057</w:t>
            </w:r>
          </w:p>
          <w:p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01.06.2024 по 30.04.2025</w:t>
            </w:r>
          </w:p>
        </w:tc>
      </w:tr>
      <w:tr w:rsidR="00D2431D">
        <w:trPr>
          <w:trHeight w:val="18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23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«МСА Композит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договор аренды нежилых помещений 01.06.2024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часть нежилых помещений 3-Н (№16,25,26,27,41,</w:t>
            </w:r>
          </w:p>
          <w:p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89,90,91,92,93,94,</w:t>
            </w:r>
          </w:p>
          <w:p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95,96,97,98,99,100,</w:t>
            </w:r>
          </w:p>
          <w:p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101,102)</w:t>
            </w:r>
          </w:p>
          <w:p w:rsidR="00D2431D" w:rsidRDefault="00D24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2 560,0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78:15:0008223:1057</w:t>
            </w:r>
          </w:p>
          <w:p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01.06.2024 </w:t>
            </w:r>
            <w:r>
              <w:rPr>
                <w:rFonts w:ascii="Times New Roman" w:hAnsi="Times New Roman"/>
                <w:sz w:val="20"/>
              </w:rPr>
              <w:t>по 30.04.2025</w:t>
            </w:r>
          </w:p>
        </w:tc>
      </w:tr>
      <w:tr w:rsidR="00D2431D">
        <w:trPr>
          <w:trHeight w:val="18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Мелиор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договор аренды нежилых помещений от 01.06.2024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часть нежилых помещений 3-Н, (оф. № 12)</w:t>
            </w:r>
          </w:p>
          <w:p w:rsidR="00D2431D" w:rsidRDefault="00D24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78:15:0008223:1057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01.06.2024 по 30.04.2025</w:t>
            </w:r>
          </w:p>
        </w:tc>
      </w:tr>
      <w:tr w:rsidR="00D2431D">
        <w:trPr>
          <w:trHeight w:val="18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«Лаборатория комплексных исследований»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договор аренды нежилых помещений от </w:t>
            </w:r>
            <w:r>
              <w:rPr>
                <w:rFonts w:ascii="Times New Roman" w:hAnsi="Times New Roman"/>
                <w:sz w:val="20"/>
              </w:rPr>
              <w:t>01.06.2024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часть нежилого помещения на 1 (первом) этаже нежилого здания</w:t>
            </w:r>
          </w:p>
          <w:p w:rsidR="00D2431D" w:rsidRDefault="00D24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78:15:0008223:1057</w:t>
            </w:r>
          </w:p>
          <w:p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01.06.2024 по 30.04.2025</w:t>
            </w:r>
          </w:p>
        </w:tc>
      </w:tr>
      <w:tr w:rsidR="00D2431D">
        <w:trPr>
          <w:trHeight w:val="18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Индивидуальный предприниматель (ИП)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договор аренды нежилых помещений 01.06.2024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открытая площадка под стоянку трех грузовых </w:t>
            </w:r>
            <w:r>
              <w:rPr>
                <w:rFonts w:ascii="Times New Roman" w:hAnsi="Times New Roman"/>
                <w:sz w:val="20"/>
              </w:rPr>
              <w:t>автомобилей, расположенная на земельном участке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01.06.2024 по 30.04.2025</w:t>
            </w:r>
          </w:p>
        </w:tc>
      </w:tr>
      <w:tr w:rsidR="00D2431D">
        <w:trPr>
          <w:trHeight w:val="18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27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Индивидуальный предприниматель (ИП)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договор аренды нежилых помещений 01.06.2024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часть нежилых помещений 3-Н, (оф. № 12,13,14)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78:15:0008223:1057</w:t>
            </w:r>
          </w:p>
          <w:p w:rsidR="00D2431D" w:rsidRDefault="00D24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</w:t>
            </w:r>
            <w:r>
              <w:rPr>
                <w:rFonts w:ascii="Times New Roman" w:hAnsi="Times New Roman"/>
                <w:sz w:val="20"/>
              </w:rPr>
              <w:t>01.06.2024 по 30.04.2025</w:t>
            </w:r>
          </w:p>
        </w:tc>
      </w:tr>
      <w:tr w:rsidR="00D2431D">
        <w:trPr>
          <w:trHeight w:val="18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28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Лана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договор аренды нежилых помещений 01.06.2024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нежилые помещения 2-Н, </w:t>
            </w:r>
            <w:bookmarkStart w:id="1" w:name="_GoBack"/>
            <w:bookmarkEnd w:id="1"/>
            <w:r>
              <w:rPr>
                <w:rFonts w:ascii="Times New Roman" w:hAnsi="Times New Roman"/>
                <w:sz w:val="20"/>
              </w:rPr>
              <w:t>8-Н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78:15:0008223:1057</w:t>
            </w:r>
          </w:p>
          <w:p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01.06.2024 по 30.04.2025</w:t>
            </w:r>
          </w:p>
        </w:tc>
      </w:tr>
      <w:tr w:rsidR="00D2431D">
        <w:trPr>
          <w:trHeight w:val="482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29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Индивидуальный предприниматель (ИП)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Договор аренды нежилых помещений 01.06.2024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ткрытая площадка, расположенная на земельном участке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78:15:0008223:13 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01.06.2024 по 30.04.2025</w:t>
            </w:r>
          </w:p>
        </w:tc>
      </w:tr>
      <w:tr w:rsidR="00D2431D">
        <w:trPr>
          <w:trHeight w:val="482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D2431D"/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D2431D"/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1D" w:rsidRDefault="00D2431D"/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часть нежилых помещений 3-Н (оф. № 51,52)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1D" w:rsidRDefault="00D2431D">
            <w:pPr>
              <w:rPr>
                <w:rFonts w:ascii="Times New Roman" w:hAnsi="Times New Roman"/>
                <w:sz w:val="20"/>
              </w:rPr>
            </w:pPr>
          </w:p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78:15:0008223:1057</w:t>
            </w:r>
          </w:p>
          <w:p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D2431D"/>
        </w:tc>
      </w:tr>
      <w:tr w:rsidR="00D2431D">
        <w:trPr>
          <w:trHeight w:val="482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30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Индивидуальный предприниматель (ИП)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договор аренды нежилых помещений </w:t>
            </w:r>
            <w:r>
              <w:rPr>
                <w:rFonts w:ascii="Times New Roman" w:hAnsi="Times New Roman"/>
                <w:sz w:val="20"/>
              </w:rPr>
              <w:lastRenderedPageBreak/>
              <w:t>от</w:t>
            </w:r>
            <w:r>
              <w:rPr>
                <w:rFonts w:ascii="Times New Roman" w:hAnsi="Times New Roman"/>
                <w:sz w:val="20"/>
              </w:rPr>
              <w:t xml:space="preserve"> 01.08.2024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часть нежилого помещения (оф. № 17-24, 26, 27)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D2431D">
            <w:pPr>
              <w:rPr>
                <w:rFonts w:ascii="Times New Roman" w:hAnsi="Times New Roman"/>
                <w:sz w:val="20"/>
              </w:rPr>
            </w:pPr>
          </w:p>
          <w:p w:rsidR="00D2431D" w:rsidRDefault="00D2431D">
            <w:pPr>
              <w:rPr>
                <w:rFonts w:ascii="Times New Roman" w:hAnsi="Times New Roman"/>
                <w:sz w:val="20"/>
              </w:rPr>
            </w:pPr>
          </w:p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244,0</w:t>
            </w:r>
          </w:p>
          <w:p w:rsidR="00D2431D" w:rsidRDefault="00D2431D">
            <w:pPr>
              <w:rPr>
                <w:rFonts w:ascii="Times New Roman" w:hAnsi="Times New Roman"/>
                <w:sz w:val="20"/>
              </w:rPr>
            </w:pPr>
          </w:p>
          <w:p w:rsidR="00D2431D" w:rsidRDefault="00D2431D">
            <w:pPr>
              <w:rPr>
                <w:rFonts w:ascii="Times New Roman" w:hAnsi="Times New Roman"/>
                <w:sz w:val="20"/>
              </w:rPr>
            </w:pPr>
          </w:p>
          <w:p w:rsidR="00D2431D" w:rsidRDefault="00D2431D">
            <w:pPr>
              <w:rPr>
                <w:rFonts w:ascii="Times New Roman" w:hAnsi="Times New Roman"/>
                <w:sz w:val="20"/>
              </w:rPr>
            </w:pPr>
          </w:p>
          <w:p w:rsidR="00D2431D" w:rsidRDefault="00D2431D">
            <w:pPr>
              <w:rPr>
                <w:rFonts w:ascii="Times New Roman" w:hAnsi="Times New Roman"/>
                <w:sz w:val="20"/>
              </w:rPr>
            </w:pPr>
          </w:p>
          <w:p w:rsidR="00D2431D" w:rsidRDefault="00D24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78:15:0008223:1057</w:t>
            </w:r>
          </w:p>
          <w:p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2431D" w:rsidRDefault="00D2431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01.08.2024 по 30.04.2025</w:t>
            </w:r>
          </w:p>
        </w:tc>
      </w:tr>
      <w:tr w:rsidR="00D2431D">
        <w:trPr>
          <w:trHeight w:val="482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D2431D"/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D2431D"/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1D" w:rsidRDefault="00D2431D"/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открытая оборудованная площадка, расположенная на земельном участке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78:15:0008223:13</w:t>
            </w: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D2431D"/>
        </w:tc>
      </w:tr>
      <w:tr w:rsidR="00D2431D">
        <w:trPr>
          <w:trHeight w:val="482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D2431D"/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D2431D"/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1D" w:rsidRDefault="00D2431D"/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открытая оборудованная площадка,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</w:rPr>
              <w:t>расположенная на земельном участке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2F26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1D" w:rsidRDefault="00D2431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2431D" w:rsidRDefault="002F262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78:15:0008223:13</w:t>
            </w:r>
            <w:bookmarkEnd w:id="0"/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31D" w:rsidRDefault="00D2431D"/>
        </w:tc>
      </w:tr>
    </w:tbl>
    <w:p w:rsidR="00D2431D" w:rsidRDefault="00D2431D">
      <w:pPr>
        <w:ind w:right="-57"/>
        <w:rPr>
          <w:rFonts w:ascii="Times New Roman" w:hAnsi="Times New Roman"/>
        </w:rPr>
      </w:pPr>
    </w:p>
    <w:p w:rsidR="00D2431D" w:rsidRDefault="00D2431D"/>
    <w:p w:rsidR="00D2431D" w:rsidRDefault="002F262C">
      <w:pPr>
        <w:ind w:firstLine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Копии договоров аренды будут предоставляться потенциальным покупателям по запросу, направленному Организатору торгов. Информация о действующих договорах аренды, не подлежащих государственной </w:t>
      </w:r>
      <w:r>
        <w:rPr>
          <w:rFonts w:ascii="Times New Roman" w:hAnsi="Times New Roman"/>
          <w:sz w:val="22"/>
        </w:rPr>
        <w:t>регистрации в установленном законодательством порядке, на момент заключения договоров купли-продажи по итогам торгов может отличаться от информации, указанной в настоящем реестре.</w:t>
      </w:r>
    </w:p>
    <w:p w:rsidR="00D2431D" w:rsidRDefault="00D2431D">
      <w:pPr>
        <w:rPr>
          <w:rFonts w:asciiTheme="minorHAnsi" w:hAnsiTheme="minorHAnsi"/>
        </w:rPr>
      </w:pPr>
    </w:p>
    <w:sectPr w:rsidR="00D2431D">
      <w:footerReference w:type="default" r:id="rId6"/>
      <w:footerReference w:type="first" r:id="rId7"/>
      <w:pgSz w:w="11906" w:h="16838"/>
      <w:pgMar w:top="284" w:right="567" w:bottom="284" w:left="851" w:header="709" w:footer="4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F262C">
      <w:r>
        <w:separator/>
      </w:r>
    </w:p>
  </w:endnote>
  <w:endnote w:type="continuationSeparator" w:id="0">
    <w:p w:rsidR="00000000" w:rsidRDefault="002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roman"/>
    <w:notTrueType/>
    <w:pitch w:val="default"/>
  </w:font>
  <w:font w:name="XO Thame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31D" w:rsidRDefault="002F262C">
    <w:pPr>
      <w:pStyle w:val="af0"/>
      <w:jc w:val="right"/>
    </w:pPr>
    <w:r>
      <w:rPr>
        <w:noProof/>
        <w:sz w:val="24"/>
      </w:rPr>
      <w:drawing>
        <wp:inline distT="0" distB="0" distL="0" distR="0">
          <wp:extent cx="9526" cy="9526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link="rId1"/>
                  <a:stretch/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</w:rPr>
      <w:fldChar w:fldCharType="begin"/>
    </w:r>
    <w:r>
      <w:instrText xml:space="preserve">PAGE </w:instrText>
    </w:r>
    <w:r>
      <w:rPr>
        <w:sz w:val="24"/>
      </w:rPr>
      <w:fldChar w:fldCharType="separate"/>
    </w:r>
    <w:r>
      <w:rPr>
        <w:noProof/>
      </w:rPr>
      <w:t>3</w:t>
    </w:r>
    <w:r>
      <w:rPr>
        <w:sz w:val="24"/>
      </w:rPr>
      <w:fldChar w:fldCharType="end"/>
    </w:r>
  </w:p>
  <w:p w:rsidR="00D2431D" w:rsidRDefault="00D2431D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31D" w:rsidRDefault="002F262C">
    <w:pPr>
      <w:pStyle w:val="af0"/>
      <w:jc w:val="right"/>
    </w:pPr>
    <w:r>
      <w:rPr>
        <w:sz w:val="24"/>
      </w:rPr>
      <w:fldChar w:fldCharType="begin"/>
    </w:r>
    <w:r>
      <w:instrText xml:space="preserve">PAGE </w:instrText>
    </w:r>
    <w:r>
      <w:rPr>
        <w:sz w:val="24"/>
      </w:rPr>
      <w:fldChar w:fldCharType="separate"/>
    </w:r>
    <w:r>
      <w:rPr>
        <w:noProof/>
      </w:rPr>
      <w:t>1</w:t>
    </w:r>
    <w:r>
      <w:rPr>
        <w:sz w:val="24"/>
      </w:rPr>
      <w:fldChar w:fldCharType="end"/>
    </w:r>
  </w:p>
  <w:p w:rsidR="00D2431D" w:rsidRDefault="00D2431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F262C">
      <w:r>
        <w:separator/>
      </w:r>
    </w:p>
  </w:footnote>
  <w:footnote w:type="continuationSeparator" w:id="0">
    <w:p w:rsidR="00000000" w:rsidRDefault="002F262C">
      <w:r>
        <w:continuationSeparator/>
      </w:r>
    </w:p>
  </w:footnote>
  <w:footnote w:id="1">
    <w:p w:rsidR="00D2431D" w:rsidRDefault="002F262C">
      <w:pPr>
        <w:pStyle w:val="Footnote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vertAlign w:val="superscript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Индивидуальный предприниматель – далее ИП; персональные данные (фамилия, имя, отчество) не раскрываются согласно ФЗ от 27.07.2006 №152-ФЗ «О персональных данных».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1D"/>
    <w:rsid w:val="002F262C"/>
    <w:rsid w:val="006259D4"/>
    <w:rsid w:val="00D2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59598-3F1B-4A4E-AE45-D1852141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NTTimes/Cyrillic" w:hAnsi="NTTimes/Cyrillic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NTTimes/Cyrillic" w:hAnsi="NTTimes/Cyrillic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Знак сноски1"/>
    <w:basedOn w:val="13"/>
    <w:link w:val="a3"/>
    <w:rPr>
      <w:vertAlign w:val="superscript"/>
    </w:rPr>
  </w:style>
  <w:style w:type="character" w:styleId="a3">
    <w:name w:val="footnote reference"/>
    <w:basedOn w:val="a0"/>
    <w:link w:val="12"/>
    <w:rPr>
      <w:vertAlign w:val="superscript"/>
    </w:rPr>
  </w:style>
  <w:style w:type="paragraph" w:styleId="a4">
    <w:name w:val="annotation text"/>
    <w:basedOn w:val="a"/>
    <w:link w:val="a5"/>
    <w:rPr>
      <w:sz w:val="20"/>
    </w:rPr>
  </w:style>
  <w:style w:type="character" w:customStyle="1" w:styleId="a5">
    <w:name w:val="Текст примечания Знак"/>
    <w:basedOn w:val="1"/>
    <w:link w:val="a4"/>
    <w:rPr>
      <w:rFonts w:ascii="NTTimes/Cyrillic" w:hAnsi="NTTimes/Cyrillic"/>
      <w:sz w:val="20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8">
    <w:name w:val="annotation subject"/>
    <w:basedOn w:val="a4"/>
    <w:next w:val="a4"/>
    <w:link w:val="a9"/>
    <w:rPr>
      <w:b/>
    </w:rPr>
  </w:style>
  <w:style w:type="character" w:customStyle="1" w:styleId="a9">
    <w:name w:val="Тема примечания Знак"/>
    <w:basedOn w:val="a5"/>
    <w:link w:val="a8"/>
    <w:rPr>
      <w:rFonts w:ascii="NTTimes/Cyrillic" w:hAnsi="NTTimes/Cyrillic"/>
      <w:b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NTTimes/Cyrillic" w:hAnsi="NTTimes/Cyrillic"/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Знак примечания1"/>
    <w:basedOn w:val="13"/>
    <w:link w:val="ab"/>
    <w:rPr>
      <w:sz w:val="16"/>
    </w:rPr>
  </w:style>
  <w:style w:type="character" w:styleId="ab">
    <w:name w:val="annotation reference"/>
    <w:basedOn w:val="a0"/>
    <w:link w:val="17"/>
    <w:rPr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3">
    <w:name w:val="Основной шрифт абзаца1"/>
    <w:link w:val="ae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0">
    <w:name w:val="footer"/>
    <w:basedOn w:val="a"/>
    <w:link w:val="af1"/>
    <w:pPr>
      <w:tabs>
        <w:tab w:val="center" w:pos="4819"/>
        <w:tab w:val="right" w:pos="9071"/>
      </w:tabs>
    </w:pPr>
    <w:rPr>
      <w:sz w:val="20"/>
    </w:rPr>
  </w:style>
  <w:style w:type="character" w:customStyle="1" w:styleId="af1">
    <w:name w:val="Нижний колонтитул Знак"/>
    <w:basedOn w:val="1"/>
    <w:link w:val="af0"/>
    <w:rPr>
      <w:rFonts w:ascii="NTTimes/Cyrillic" w:hAnsi="NTTimes/Cyrillic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A7539A5400F66B48BF0C644203238892.dms.sberbank.ru/A7539A5400F66B48BF0C644203238892-814FB0E89AA0B6FC5A8A5D276B1D6451-F4BC144948A7DEA51550944F36AC5685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1154</Words>
  <Characters>6583</Characters>
  <Application>Microsoft Office Word</Application>
  <DocSecurity>0</DocSecurity>
  <Lines>54</Lines>
  <Paragraphs>15</Paragraphs>
  <ScaleCrop>false</ScaleCrop>
  <Company/>
  <LinksUpToDate>false</LinksUpToDate>
  <CharactersWithSpaces>7722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Степина Алла Всеволодовна</cp:lastModifiedBy>
  <cp:revision>12</cp:revision>
  <dcterms:created xsi:type="dcterms:W3CDTF">2024-10-23T07:16:00Z</dcterms:created>
  <dcterms:modified xsi:type="dcterms:W3CDTF">2024-10-23T07:22:00Z</dcterms:modified>
</cp:coreProperties>
</file>