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2106C0" w:rsidP="002106C0">
      <w:pPr>
        <w:jc w:val="both"/>
      </w:pPr>
      <w:r w:rsidRPr="002106C0">
        <w:rPr>
          <w:rFonts w:ascii="Times New Roman" w:eastAsia="Times New Roman" w:hAnsi="Times New Roman" w:cs="Times New Roman"/>
          <w:b/>
          <w:color w:val="000000"/>
          <w:lang w:eastAsia="ru-RU"/>
        </w:rPr>
        <w:t>АО «РАД»</w:t>
      </w:r>
      <w:r w:rsidRPr="002106C0">
        <w:rPr>
          <w:rFonts w:ascii="Times New Roman" w:eastAsia="Times New Roman" w:hAnsi="Times New Roman" w:cs="Times New Roman"/>
          <w:color w:val="000000"/>
          <w:lang w:eastAsia="ru-RU"/>
        </w:rPr>
        <w:t>, ИНН 7838430413, адрес: 190000, Санкт-Петербург, пер. </w:t>
      </w:r>
      <w:proofErr w:type="spellStart"/>
      <w:r w:rsidRPr="002106C0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2106C0">
        <w:rPr>
          <w:rFonts w:ascii="Times New Roman" w:eastAsia="Times New Roman" w:hAnsi="Times New Roman" w:cs="Times New Roman"/>
          <w:color w:val="000000"/>
          <w:lang w:eastAsia="ru-RU"/>
        </w:rPr>
        <w:t>, д.5, лит. В,</w:t>
      </w:r>
      <w:r w:rsidRPr="002106C0">
        <w:rPr>
          <w:rFonts w:ascii="Times New Roman" w:eastAsia="Calibri" w:hAnsi="Times New Roman" w:cs="Times New Roman"/>
        </w:rPr>
        <w:t xml:space="preserve"> </w:t>
      </w:r>
      <w:r w:rsidRPr="002106C0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 w:rsidRPr="002106C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</w:t>
        </w:r>
        <w:r w:rsidRPr="002106C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2106C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stepina</w:t>
        </w:r>
        <w:r w:rsidRPr="002106C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 w:rsidRPr="002106C0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АО «РАД», ОТ), действующее на основании договора поручения с </w:t>
      </w:r>
      <w:r w:rsidRPr="002106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АО «</w:t>
      </w:r>
      <w:proofErr w:type="spellStart"/>
      <w:r w:rsidRPr="002106C0">
        <w:rPr>
          <w:rFonts w:ascii="Times New Roman" w:eastAsia="Times New Roman" w:hAnsi="Times New Roman" w:cs="Times New Roman"/>
          <w:b/>
          <w:color w:val="000000"/>
          <w:lang w:eastAsia="ru-RU"/>
        </w:rPr>
        <w:t>Росинтерстрой</w:t>
      </w:r>
      <w:proofErr w:type="spellEnd"/>
      <w:r w:rsidRPr="002106C0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2106C0">
        <w:rPr>
          <w:rFonts w:ascii="Times New Roman" w:eastAsia="Calibri" w:hAnsi="Times New Roman" w:cs="Times New Roman"/>
        </w:rPr>
        <w:t xml:space="preserve"> (ИНН 7714002486, </w:t>
      </w:r>
      <w:r w:rsidRPr="002106C0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2106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конкурсного управляющего</w:t>
      </w:r>
      <w:r w:rsidRPr="002106C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106C0">
        <w:rPr>
          <w:rFonts w:ascii="Times New Roman" w:eastAsia="Times New Roman" w:hAnsi="Times New Roman" w:cs="Times New Roman"/>
          <w:b/>
          <w:color w:val="000000"/>
          <w:lang w:eastAsia="ru-RU"/>
        </w:rPr>
        <w:t>Серкиной</w:t>
      </w:r>
      <w:proofErr w:type="spellEnd"/>
      <w:r w:rsidRPr="002106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М.А. </w:t>
      </w:r>
      <w:r w:rsidRPr="002106C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2106C0">
        <w:rPr>
          <w:rFonts w:ascii="Times New Roman" w:eastAsia="Calibri" w:hAnsi="Times New Roman" w:cs="Times New Roman"/>
          <w:color w:val="000000"/>
          <w:shd w:val="clear" w:color="auto" w:fill="FFFFFF"/>
        </w:rPr>
        <w:t>ИНН 372800099901, СНИЛС 065-012-097 20, далее – КУ), член Союза АУ НЦРБ, действующей на основании решения  АС г. Москвы от 23.11.2022 по делу № А40-9344/22</w:t>
      </w:r>
      <w:r w:rsidRPr="002106C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106C0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2106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 </w:t>
      </w:r>
      <w:r w:rsidRPr="002106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проведении на электронной торговой площадке АО «РАД» по адресу в сети интернет: http://www.lot-online.ru (далее – ЭП) электронных торгов посредством повторного публичного предложения (далее – Торги). </w:t>
      </w:r>
      <w:r w:rsidRPr="002106C0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2106C0">
        <w:rPr>
          <w:rFonts w:ascii="Times New Roman" w:eastAsia="Times New Roman" w:hAnsi="Times New Roman" w:cs="Times New Roman"/>
          <w:lang w:eastAsia="ru-RU"/>
        </w:rPr>
        <w:t>подлежит следующее имущество (далее–Лоты):</w:t>
      </w:r>
      <w:r w:rsidRPr="002106C0">
        <w:rPr>
          <w:rFonts w:ascii="Times New Roman" w:eastAsia="Calibri" w:hAnsi="Times New Roman" w:cs="Times New Roman"/>
          <w:b/>
          <w:bCs/>
        </w:rPr>
        <w:t xml:space="preserve"> Лот 4:</w:t>
      </w:r>
      <w:r w:rsidRPr="002106C0">
        <w:t xml:space="preserve"> </w:t>
      </w:r>
      <w:r w:rsidRPr="002106C0">
        <w:rPr>
          <w:rFonts w:ascii="Times New Roman" w:eastAsia="Calibri" w:hAnsi="Times New Roman" w:cs="Times New Roman"/>
          <w:bCs/>
        </w:rPr>
        <w:t>Вентиляционное оборудование (автомат, воздуховоды, решетки и др.)</w:t>
      </w:r>
      <w:r w:rsidRPr="002106C0">
        <w:rPr>
          <w:rFonts w:ascii="Times New Roman" w:eastAsia="Calibri" w:hAnsi="Times New Roman" w:cs="Times New Roman"/>
          <w:bCs/>
        </w:rPr>
        <w:t xml:space="preserve">, </w:t>
      </w:r>
      <w:r w:rsidRPr="002106C0">
        <w:rPr>
          <w:rFonts w:ascii="Times New Roman" w:eastAsia="Calibri" w:hAnsi="Times New Roman" w:cs="Times New Roman"/>
          <w:b/>
          <w:bCs/>
        </w:rPr>
        <w:t>НЦ - 96 098,75 руб</w:t>
      </w:r>
      <w:r w:rsidRPr="002106C0">
        <w:rPr>
          <w:rFonts w:ascii="Times New Roman" w:eastAsia="Calibri" w:hAnsi="Times New Roman" w:cs="Times New Roman"/>
          <w:bCs/>
        </w:rPr>
        <w:t xml:space="preserve">.; </w:t>
      </w:r>
      <w:r w:rsidRPr="002106C0">
        <w:rPr>
          <w:rFonts w:ascii="Times New Roman" w:eastAsia="Calibri" w:hAnsi="Times New Roman" w:cs="Times New Roman"/>
          <w:b/>
          <w:bCs/>
        </w:rPr>
        <w:t>Лот 5:</w:t>
      </w:r>
      <w:r w:rsidRPr="002106C0">
        <w:t xml:space="preserve"> </w:t>
      </w:r>
      <w:r w:rsidRPr="002106C0">
        <w:rPr>
          <w:rFonts w:ascii="Times New Roman" w:eastAsia="Calibri" w:hAnsi="Times New Roman" w:cs="Times New Roman"/>
          <w:bCs/>
        </w:rPr>
        <w:t>Водоснабжение и канализация (вентили, клапаны, муфты, переходы и др.)</w:t>
      </w:r>
      <w:r w:rsidRPr="002106C0">
        <w:rPr>
          <w:rFonts w:ascii="Times New Roman" w:eastAsia="Calibri" w:hAnsi="Times New Roman" w:cs="Times New Roman"/>
          <w:bCs/>
        </w:rPr>
        <w:t xml:space="preserve">, </w:t>
      </w:r>
      <w:r w:rsidRPr="002106C0">
        <w:rPr>
          <w:rFonts w:ascii="Times New Roman" w:eastAsia="Calibri" w:hAnsi="Times New Roman" w:cs="Times New Roman"/>
          <w:b/>
          <w:bCs/>
        </w:rPr>
        <w:t xml:space="preserve">НЦ - 267 021,66 руб.; Лот 7: </w:t>
      </w:r>
      <w:r w:rsidRPr="002106C0">
        <w:rPr>
          <w:rFonts w:ascii="Times New Roman" w:eastAsia="Calibri" w:hAnsi="Times New Roman" w:cs="Times New Roman"/>
          <w:bCs/>
        </w:rPr>
        <w:t>Прочие ТМЦ (бордюр, валик, жгут, рулон и др.)</w:t>
      </w:r>
      <w:r w:rsidRPr="002106C0">
        <w:rPr>
          <w:rFonts w:ascii="Times New Roman" w:eastAsia="Calibri" w:hAnsi="Times New Roman" w:cs="Times New Roman"/>
          <w:bCs/>
        </w:rPr>
        <w:t>,</w:t>
      </w:r>
      <w:r w:rsidRPr="002106C0">
        <w:rPr>
          <w:rFonts w:ascii="Times New Roman" w:eastAsia="Calibri" w:hAnsi="Times New Roman" w:cs="Times New Roman"/>
          <w:b/>
          <w:bCs/>
        </w:rPr>
        <w:t xml:space="preserve"> НЦ - 27 265,37 руб.; Лот 10:</w:t>
      </w:r>
      <w:r w:rsidRPr="002106C0">
        <w:t xml:space="preserve"> </w:t>
      </w:r>
      <w:r w:rsidRPr="002106C0">
        <w:rPr>
          <w:rFonts w:ascii="Times New Roman" w:eastAsia="Calibri" w:hAnsi="Times New Roman" w:cs="Times New Roman"/>
          <w:bCs/>
        </w:rPr>
        <w:t>Строительные смеси (затирка, очиститель)</w:t>
      </w:r>
      <w:r w:rsidRPr="002106C0">
        <w:rPr>
          <w:rFonts w:ascii="Times New Roman" w:eastAsia="Calibri" w:hAnsi="Times New Roman" w:cs="Times New Roman"/>
          <w:bCs/>
        </w:rPr>
        <w:t>,</w:t>
      </w:r>
      <w:r w:rsidRPr="002106C0">
        <w:rPr>
          <w:rFonts w:ascii="Times New Roman" w:eastAsia="Calibri" w:hAnsi="Times New Roman" w:cs="Times New Roman"/>
          <w:b/>
          <w:bCs/>
        </w:rPr>
        <w:t xml:space="preserve"> НЦ - 4 107,50 руб.; Лот 12: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2106C0">
        <w:rPr>
          <w:rFonts w:ascii="Times New Roman" w:eastAsia="Calibri" w:hAnsi="Times New Roman" w:cs="Times New Roman"/>
          <w:bCs/>
        </w:rPr>
        <w:t>Теплоснабжение (конденсатоотводчик, реле)</w:t>
      </w:r>
      <w:r w:rsidRPr="002106C0">
        <w:rPr>
          <w:rFonts w:ascii="Times New Roman" w:eastAsia="Calibri" w:hAnsi="Times New Roman" w:cs="Times New Roman"/>
          <w:bCs/>
        </w:rPr>
        <w:t>,</w:t>
      </w:r>
      <w:r w:rsidRPr="002106C0">
        <w:rPr>
          <w:rFonts w:ascii="Times New Roman" w:eastAsia="Calibri" w:hAnsi="Times New Roman" w:cs="Times New Roman"/>
          <w:b/>
          <w:bCs/>
        </w:rPr>
        <w:t xml:space="preserve"> НЦ - 428 697,89 руб. </w:t>
      </w:r>
      <w:r w:rsidRPr="002106C0">
        <w:rPr>
          <w:rFonts w:ascii="Times New Roman" w:eastAsia="Calibri" w:hAnsi="Times New Roman" w:cs="Times New Roman"/>
          <w:bCs/>
        </w:rPr>
        <w:t xml:space="preserve">Имущество находится на ответственном хранении по адресу: </w:t>
      </w:r>
      <w:r w:rsidRPr="002106C0">
        <w:rPr>
          <w:rFonts w:ascii="Times New Roman" w:eastAsia="Calibri" w:hAnsi="Times New Roman" w:cs="Times New Roman"/>
          <w:bCs/>
          <w:u w:val="single"/>
        </w:rPr>
        <w:t xml:space="preserve">249022, Калужская обл., Боровский р-н, д. Добрино, </w:t>
      </w:r>
      <w:proofErr w:type="spellStart"/>
      <w:r w:rsidRPr="002106C0">
        <w:rPr>
          <w:rFonts w:ascii="Times New Roman" w:eastAsia="Calibri" w:hAnsi="Times New Roman" w:cs="Times New Roman"/>
          <w:bCs/>
          <w:u w:val="single"/>
        </w:rPr>
        <w:t>пр</w:t>
      </w:r>
      <w:proofErr w:type="spellEnd"/>
      <w:r w:rsidRPr="002106C0">
        <w:rPr>
          <w:rFonts w:ascii="Times New Roman" w:eastAsia="Calibri" w:hAnsi="Times New Roman" w:cs="Times New Roman"/>
          <w:bCs/>
          <w:u w:val="single"/>
        </w:rPr>
        <w:t xml:space="preserve">-д 1-й Восточный, </w:t>
      </w:r>
      <w:proofErr w:type="spellStart"/>
      <w:r w:rsidRPr="002106C0">
        <w:rPr>
          <w:rFonts w:ascii="Times New Roman" w:eastAsia="Calibri" w:hAnsi="Times New Roman" w:cs="Times New Roman"/>
          <w:bCs/>
          <w:u w:val="single"/>
        </w:rPr>
        <w:t>влд</w:t>
      </w:r>
      <w:proofErr w:type="spellEnd"/>
      <w:r w:rsidRPr="002106C0">
        <w:rPr>
          <w:rFonts w:ascii="Times New Roman" w:eastAsia="Calibri" w:hAnsi="Times New Roman" w:cs="Times New Roman"/>
          <w:bCs/>
          <w:u w:val="single"/>
        </w:rPr>
        <w:t>. 6</w:t>
      </w:r>
      <w:r w:rsidRPr="002106C0">
        <w:rPr>
          <w:rFonts w:ascii="Times New Roman" w:eastAsia="Calibri" w:hAnsi="Times New Roman" w:cs="Times New Roman"/>
          <w:b/>
          <w:bCs/>
        </w:rPr>
        <w:t>.</w:t>
      </w:r>
      <w:r w:rsidRPr="002106C0">
        <w:rPr>
          <w:rFonts w:ascii="Times New Roman" w:eastAsia="Calibri" w:hAnsi="Times New Roman" w:cs="Times New Roman"/>
        </w:rPr>
        <w:t xml:space="preserve"> Подробный перечень входящего в каждый Лот Имущества, его характеристики и описание, а также дополнительная информация размещены в ЕФРСБ и на сайте ЭП. </w:t>
      </w:r>
      <w:r w:rsidRPr="002106C0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в раб. дни по средам с 11:00 часов по 16:00 часов, эл. почта: </w:t>
      </w:r>
      <w:hyperlink r:id="rId5" w:history="1">
        <w:r w:rsidRPr="002106C0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rosinterstroy@sross.ru</w:t>
        </w:r>
      </w:hyperlink>
      <w:r w:rsidRPr="002106C0">
        <w:rPr>
          <w:rFonts w:ascii="Times New Roman" w:eastAsia="Times New Roman" w:hAnsi="Times New Roman" w:cs="Times New Roman"/>
          <w:lang w:eastAsia="ru-RU"/>
        </w:rPr>
        <w:t xml:space="preserve">, а также ОТ: тел.+ 7(967)-268-63-09, эл. почта: </w:t>
      </w:r>
      <w:hyperlink r:id="rId6" w:history="1">
        <w:r w:rsidRPr="002106C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fokina@auction-house.ru</w:t>
        </w:r>
      </w:hyperlink>
      <w:r w:rsidRPr="002106C0">
        <w:rPr>
          <w:rFonts w:ascii="Times New Roman" w:eastAsia="Times New Roman" w:hAnsi="Times New Roman" w:cs="Times New Roman"/>
          <w:lang w:eastAsia="ru-RU"/>
        </w:rPr>
        <w:t>. Дата и время ознакомления согласовываются по указанным каналам связи заблаговременно.</w:t>
      </w:r>
      <w:r w:rsidRPr="002106C0">
        <w:rPr>
          <w:rFonts w:ascii="Times New Roman" w:eastAsia="Calibri" w:hAnsi="Times New Roman" w:cs="Times New Roman"/>
        </w:rPr>
        <w:t xml:space="preserve"> Дополнительная информация предоставляется в электронном виде по запросу, направленному на эл. почту ОТ:</w:t>
      </w:r>
      <w:r w:rsidRPr="002106C0">
        <w:rPr>
          <w:rFonts w:ascii="Calibri" w:eastAsia="Calibri" w:hAnsi="Calibri" w:cs="Times New Roman"/>
        </w:rPr>
        <w:t xml:space="preserve"> </w:t>
      </w:r>
      <w:hyperlink r:id="rId7" w:history="1">
        <w:r w:rsidRPr="002106C0">
          <w:rPr>
            <w:rFonts w:ascii="Times New Roman" w:eastAsia="Calibri" w:hAnsi="Times New Roman" w:cs="Times New Roman"/>
            <w:color w:val="0000FF"/>
            <w:u w:val="single"/>
          </w:rPr>
          <w:t>fokina@auction-house.ru</w:t>
        </w:r>
      </w:hyperlink>
      <w:r w:rsidRPr="002106C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106C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Дата начала приема заявок – 27.10.2024 с 17 час.00 мин. (</w:t>
      </w:r>
      <w:proofErr w:type="spellStart"/>
      <w:r w:rsidRPr="002106C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мск</w:t>
      </w:r>
      <w:proofErr w:type="spellEnd"/>
      <w:r w:rsidRPr="002106C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).</w:t>
      </w:r>
      <w:r w:rsidRPr="002106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Прием заявок составляет: в 1-ом периоде – 25 рабочих дней с даты начала приёма заявок, без изменения НЦ, со 2-го по 11-й периоды – 5 календарных дней, величина снижения – 5% от НЦ Лота, установленной</w:t>
      </w:r>
      <w:r w:rsidRPr="002106C0">
        <w:rPr>
          <w:rFonts w:ascii="Calibri" w:eastAsia="Calibri" w:hAnsi="Calibri" w:cs="Times New Roman"/>
        </w:rPr>
        <w:t xml:space="preserve"> </w:t>
      </w:r>
      <w:r w:rsidRPr="002106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1-ом периоде. </w:t>
      </w:r>
      <w:r w:rsidRPr="002106C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Минимальная цена - 50</w:t>
      </w:r>
      <w:r w:rsidRPr="002106C0">
        <w:rPr>
          <w:rFonts w:ascii="Times New Roman" w:eastAsia="Times New Roman" w:hAnsi="Times New Roman" w:cs="Times New Roman"/>
          <w:b/>
          <w:lang w:eastAsia="ru-RU"/>
        </w:rPr>
        <w:t xml:space="preserve"> % от НЦ Лота</w:t>
      </w:r>
      <w:r w:rsidRPr="002106C0">
        <w:rPr>
          <w:rFonts w:ascii="Times New Roman" w:eastAsia="Times New Roman" w:hAnsi="Times New Roman" w:cs="Times New Roman"/>
          <w:lang w:eastAsia="ru-RU"/>
        </w:rPr>
        <w:t xml:space="preserve">, установленной на 1-ом периоде, что составляет: </w:t>
      </w:r>
      <w:r w:rsidRPr="002106C0">
        <w:rPr>
          <w:rFonts w:ascii="Calibri" w:eastAsia="Calibri" w:hAnsi="Calibri" w:cs="Times New Roman"/>
        </w:rPr>
        <w:t xml:space="preserve"> </w:t>
      </w:r>
      <w:r w:rsidR="00977499">
        <w:rPr>
          <w:rFonts w:ascii="Times New Roman" w:eastAsia="Times New Roman" w:hAnsi="Times New Roman" w:cs="Times New Roman"/>
          <w:b/>
          <w:lang w:eastAsia="ru-RU"/>
        </w:rPr>
        <w:t xml:space="preserve">Лот 4 -  </w:t>
      </w:r>
      <w:bookmarkStart w:id="0" w:name="_GoBack"/>
      <w:bookmarkEnd w:id="0"/>
      <w:r w:rsidRPr="002106C0">
        <w:rPr>
          <w:rFonts w:ascii="Times New Roman" w:eastAsia="Times New Roman" w:hAnsi="Times New Roman" w:cs="Times New Roman"/>
          <w:b/>
          <w:lang w:eastAsia="ru-RU"/>
        </w:rPr>
        <w:t xml:space="preserve">48 049,38 руб.; Лот 5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-  133 510,83  руб.; Лот  7 -  </w:t>
      </w:r>
      <w:r w:rsidRPr="002106C0">
        <w:rPr>
          <w:rFonts w:ascii="Times New Roman" w:eastAsia="Times New Roman" w:hAnsi="Times New Roman" w:cs="Times New Roman"/>
          <w:b/>
          <w:lang w:eastAsia="ru-RU"/>
        </w:rPr>
        <w:t xml:space="preserve">13 632,69   руб.; Лот 10 -  2 053,75  руб.; Лот 12 -  214 348,95 руб. </w:t>
      </w:r>
      <w:r w:rsidRPr="002106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2106C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Задаток - 20 %</w:t>
      </w:r>
      <w:r w:rsidRPr="002106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НЦ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</w:t>
      </w:r>
      <w:r w:rsidRPr="002106C0">
        <w:rPr>
          <w:rFonts w:ascii="Calibri" w:eastAsia="Calibri" w:hAnsi="Calibri" w:cs="Times New Roman"/>
          <w:sz w:val="21"/>
          <w:szCs w:val="21"/>
        </w:rPr>
        <w:t xml:space="preserve"> </w:t>
      </w:r>
      <w:r w:rsidRPr="002106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обл.».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Pr="002106C0">
        <w:rPr>
          <w:rFonts w:ascii="Calibri" w:eastAsia="Calibri" w:hAnsi="Calibri" w:cs="Times New Roman"/>
        </w:rPr>
        <w:t xml:space="preserve"> </w:t>
      </w:r>
      <w:r w:rsidRPr="002106C0">
        <w:rPr>
          <w:rFonts w:ascii="Times New Roman" w:eastAsia="Times New Roman" w:hAnsi="Times New Roman" w:cs="Times New Roman"/>
          <w:sz w:val="21"/>
          <w:szCs w:val="21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</w:t>
      </w:r>
      <w:r w:rsidRPr="002106C0">
        <w:rPr>
          <w:rFonts w:ascii="Calibri" w:eastAsia="Calibri" w:hAnsi="Calibri" w:cs="Times New Roman"/>
        </w:rPr>
        <w:t xml:space="preserve"> </w:t>
      </w:r>
      <w:r w:rsidRPr="002106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106C0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иностр</w:t>
      </w:r>
      <w:proofErr w:type="spellEnd"/>
      <w:r w:rsidRPr="002106C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</w:t>
      </w:r>
      <w:r w:rsidRPr="002106C0">
        <w:rPr>
          <w:rFonts w:ascii="Calibri" w:eastAsia="Calibri" w:hAnsi="Calibri" w:cs="Times New Roman"/>
        </w:rPr>
        <w:t xml:space="preserve"> </w:t>
      </w:r>
      <w:r w:rsidRPr="002106C0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Оплата – в течение 30 дней со дня подписания Договора на счет Должника: р\с № 40702810500020001214 в ПАО «Сбербанк России», БИК 044525225, к/с № 30101810400000000225.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CC"/>
    <w:rsid w:val="00041CF6"/>
    <w:rsid w:val="002106C0"/>
    <w:rsid w:val="00977499"/>
    <w:rsid w:val="00AD4ECC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DF7DC-7E8E-440D-8EC3-A7E0BEF8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k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kina@auction-house.ru" TargetMode="External"/><Relationship Id="rId5" Type="http://schemas.openxmlformats.org/officeDocument/2006/relationships/hyperlink" Target="mailto:rosinterstroy@sross.ru" TargetMode="Externa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20</cp:revision>
  <dcterms:created xsi:type="dcterms:W3CDTF">2024-10-17T09:32:00Z</dcterms:created>
  <dcterms:modified xsi:type="dcterms:W3CDTF">2024-10-17T09:36:00Z</dcterms:modified>
</cp:coreProperties>
</file>