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0F38" w14:textId="77777777" w:rsidR="00EE393D" w:rsidRPr="00BC63B4" w:rsidRDefault="001F6AC6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О ЗАДАТКЕ</w:t>
      </w:r>
    </w:p>
    <w:p w14:paraId="7BC883EC" w14:textId="77777777" w:rsidR="003E7B35" w:rsidRPr="00BC63B4" w:rsidRDefault="00EE393D" w:rsidP="00C32A7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 w:rsidR="00B25E30" w:rsidRPr="00BC63B4">
        <w:rPr>
          <w:rFonts w:ascii="Times New Roman" w:hAnsi="Times New Roman" w:cs="Times New Roman"/>
          <w:sz w:val="24"/>
          <w:szCs w:val="24"/>
        </w:rPr>
        <w:t>имущества</w:t>
      </w:r>
      <w:r w:rsidRPr="00BC63B4">
        <w:rPr>
          <w:rFonts w:ascii="Times New Roman" w:hAnsi="Times New Roman" w:cs="Times New Roman"/>
          <w:sz w:val="24"/>
          <w:szCs w:val="24"/>
        </w:rPr>
        <w:t>, приобретаем</w:t>
      </w:r>
      <w:r w:rsidR="00B25E30" w:rsidRPr="00BC63B4">
        <w:rPr>
          <w:rFonts w:ascii="Times New Roman" w:hAnsi="Times New Roman" w:cs="Times New Roman"/>
          <w:sz w:val="24"/>
          <w:szCs w:val="24"/>
        </w:rPr>
        <w:t>ого</w:t>
      </w:r>
      <w:r w:rsidRPr="00BC63B4">
        <w:rPr>
          <w:rFonts w:ascii="Times New Roman" w:hAnsi="Times New Roman" w:cs="Times New Roman"/>
          <w:sz w:val="24"/>
          <w:szCs w:val="24"/>
        </w:rPr>
        <w:t xml:space="preserve"> на торгах, организуемых</w:t>
      </w:r>
    </w:p>
    <w:p w14:paraId="5679F7DC" w14:textId="77777777" w:rsidR="00EE393D" w:rsidRPr="00BC63B4" w:rsidRDefault="00EE393D" w:rsidP="00C32A7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 xml:space="preserve">конкурсным управляющим </w:t>
      </w:r>
      <w:r w:rsidR="00432D8A">
        <w:rPr>
          <w:rFonts w:ascii="Times New Roman" w:hAnsi="Times New Roman" w:cs="Times New Roman"/>
          <w:sz w:val="24"/>
          <w:szCs w:val="24"/>
        </w:rPr>
        <w:t>ООО «</w:t>
      </w:r>
      <w:r w:rsidR="00C32A7E">
        <w:rPr>
          <w:rFonts w:ascii="Times New Roman" w:hAnsi="Times New Roman" w:cs="Times New Roman"/>
          <w:sz w:val="24"/>
          <w:szCs w:val="24"/>
        </w:rPr>
        <w:t>СТД-ДП</w:t>
      </w:r>
      <w:r w:rsidR="005E36B6">
        <w:rPr>
          <w:rFonts w:ascii="Times New Roman" w:hAnsi="Times New Roman" w:cs="Times New Roman"/>
          <w:sz w:val="24"/>
          <w:szCs w:val="24"/>
        </w:rPr>
        <w:t>»</w:t>
      </w:r>
    </w:p>
    <w:p w14:paraId="202687F8" w14:textId="77777777" w:rsidR="00EE393D" w:rsidRPr="00BC63B4" w:rsidRDefault="00EE393D" w:rsidP="00C32A7E">
      <w:pPr>
        <w:ind w:firstLine="709"/>
        <w:jc w:val="both"/>
        <w:rPr>
          <w:color w:val="000000"/>
        </w:rPr>
      </w:pPr>
    </w:p>
    <w:p w14:paraId="013AEECB" w14:textId="4C775AC5" w:rsidR="00EE393D" w:rsidRPr="00BC63B4" w:rsidRDefault="000A6614" w:rsidP="00C32A7E">
      <w:pPr>
        <w:tabs>
          <w:tab w:val="right" w:pos="96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г. </w:t>
      </w:r>
      <w:r w:rsidR="00432D8A">
        <w:rPr>
          <w:color w:val="000000"/>
        </w:rPr>
        <w:t>Москва</w:t>
      </w:r>
      <w:r w:rsidR="00B9708F" w:rsidRPr="00BC63B4">
        <w:rPr>
          <w:color w:val="000000"/>
        </w:rPr>
        <w:tab/>
      </w:r>
      <w:proofErr w:type="gramStart"/>
      <w:r w:rsidR="00642AC4">
        <w:rPr>
          <w:color w:val="000000"/>
        </w:rPr>
        <w:t xml:space="preserve">   </w:t>
      </w:r>
      <w:r w:rsidR="00084CBF">
        <w:rPr>
          <w:color w:val="000000"/>
        </w:rPr>
        <w:t>«</w:t>
      </w:r>
      <w:proofErr w:type="gramEnd"/>
      <w:r w:rsidR="001F6AC6">
        <w:rPr>
          <w:color w:val="000000"/>
        </w:rPr>
        <w:t>___</w:t>
      </w:r>
      <w:r w:rsidR="00084CBF">
        <w:rPr>
          <w:color w:val="000000"/>
        </w:rPr>
        <w:t>»</w:t>
      </w:r>
      <w:r w:rsidR="00B9708F" w:rsidRPr="00BC63B4">
        <w:rPr>
          <w:color w:val="000000"/>
        </w:rPr>
        <w:t xml:space="preserve"> </w:t>
      </w:r>
      <w:r w:rsidR="001F6AC6">
        <w:rPr>
          <w:color w:val="000000"/>
        </w:rPr>
        <w:t>____________</w:t>
      </w:r>
      <w:r w:rsidR="005B1CA4">
        <w:rPr>
          <w:color w:val="000000"/>
        </w:rPr>
        <w:t xml:space="preserve"> </w:t>
      </w:r>
      <w:r w:rsidR="00EE393D" w:rsidRPr="00BC63B4">
        <w:rPr>
          <w:color w:val="000000"/>
        </w:rPr>
        <w:t>20</w:t>
      </w:r>
      <w:r w:rsidR="005C58F2">
        <w:rPr>
          <w:color w:val="000000"/>
        </w:rPr>
        <w:t>2</w:t>
      </w:r>
      <w:r w:rsidR="00302957">
        <w:rPr>
          <w:color w:val="000000"/>
        </w:rPr>
        <w:t>4</w:t>
      </w:r>
      <w:r w:rsidR="00EE393D" w:rsidRPr="00BC63B4">
        <w:rPr>
          <w:color w:val="000000"/>
        </w:rPr>
        <w:t xml:space="preserve"> года</w:t>
      </w:r>
    </w:p>
    <w:p w14:paraId="4CE78FFA" w14:textId="77777777" w:rsidR="00EE393D" w:rsidRPr="00BC63B4" w:rsidRDefault="00EE393D" w:rsidP="00C32A7E">
      <w:pPr>
        <w:ind w:firstLine="709"/>
        <w:jc w:val="both"/>
        <w:rPr>
          <w:color w:val="000000"/>
        </w:rPr>
      </w:pPr>
    </w:p>
    <w:p w14:paraId="6A8B466E" w14:textId="77777777" w:rsidR="00EE393D" w:rsidRPr="000A6614" w:rsidRDefault="00432D8A" w:rsidP="00C32A7E">
      <w:pPr>
        <w:tabs>
          <w:tab w:val="left" w:pos="1260"/>
          <w:tab w:val="left" w:pos="6660"/>
        </w:tabs>
        <w:ind w:firstLine="709"/>
        <w:jc w:val="both"/>
        <w:rPr>
          <w:color w:val="000000"/>
        </w:rPr>
      </w:pPr>
      <w:r>
        <w:t>Общество с ограниченной ответственностью «СТД ДЕВЕЛОПМЕНТ ПРОЕКТ»</w:t>
      </w:r>
      <w:r w:rsidRPr="00680BD3">
        <w:t xml:space="preserve"> в лице конкурсного управляющего </w:t>
      </w:r>
      <w:r>
        <w:t>Артышук Геннадия Викторовича</w:t>
      </w:r>
      <w:r w:rsidRPr="00680BD3">
        <w:t xml:space="preserve">, действующего решения </w:t>
      </w:r>
      <w:r w:rsidRPr="004A4599">
        <w:t xml:space="preserve">Арбитражного суда города Москвы от </w:t>
      </w:r>
      <w:r w:rsidRPr="004A4599">
        <w:rPr>
          <w:color w:val="000000"/>
        </w:rPr>
        <w:t xml:space="preserve">29.11.2018 </w:t>
      </w:r>
      <w:r w:rsidRPr="004A4599">
        <w:t xml:space="preserve">года по делу № </w:t>
      </w:r>
      <w:r w:rsidRPr="004A4599">
        <w:rPr>
          <w:bCs/>
        </w:rPr>
        <w:t>А40-69560/18-73-105 «Б»</w:t>
      </w:r>
      <w:r w:rsidRPr="004A4599">
        <w:t>,</w:t>
      </w:r>
      <w:r w:rsidR="00642AC4" w:rsidRPr="00754502">
        <w:t>, в соответстви</w:t>
      </w:r>
      <w:r w:rsidR="005E36B6">
        <w:t xml:space="preserve">и со ст. 110 ФЗ </w:t>
      </w:r>
      <w:r w:rsidR="00642AC4" w:rsidRPr="00754502">
        <w:t xml:space="preserve"> «О несостоятельности (банкротстве)» от 26 октября 2002 года № 127-ФЗ</w:t>
      </w:r>
      <w:r w:rsidR="00642AC4" w:rsidRPr="00055D2A">
        <w:t>, именуемое в дальнейшем – «</w:t>
      </w:r>
      <w:r w:rsidR="00642AC4">
        <w:t>Организатор торгов</w:t>
      </w:r>
      <w:r w:rsidR="00642AC4" w:rsidRPr="00055D2A">
        <w:t xml:space="preserve">», с одной стороны, и </w:t>
      </w:r>
      <w:r w:rsidR="00642AC4">
        <w:t>________________________________________________________________________</w:t>
      </w:r>
      <w:r w:rsidR="005E36B6">
        <w:t>_________</w:t>
      </w:r>
      <w:r w:rsidR="00642AC4" w:rsidRPr="00055D2A">
        <w:t>, именуемый в дальнейшем «</w:t>
      </w:r>
      <w:r w:rsidR="00642AC4">
        <w:t>Претендент»</w:t>
      </w:r>
      <w:r w:rsidR="00642AC4" w:rsidRPr="00055D2A">
        <w:t xml:space="preserve">, </w:t>
      </w:r>
      <w:r w:rsidR="00642AC4">
        <w:t xml:space="preserve">в лице </w:t>
      </w:r>
      <w:r w:rsidR="005E36B6">
        <w:t>_______________________</w:t>
      </w:r>
      <w:r w:rsidR="00642AC4">
        <w:t>_________________</w:t>
      </w:r>
      <w:r w:rsidR="005E36B6">
        <w:t xml:space="preserve"> ____</w:t>
      </w:r>
      <w:r w:rsidR="00642AC4">
        <w:t xml:space="preserve">________________________________________, </w:t>
      </w:r>
      <w:r w:rsidR="00642AC4" w:rsidRPr="00055D2A">
        <w:t>с другой стороны, вместе далее именуемые стороны, заключили настоящий договор о нижеследующем</w:t>
      </w:r>
      <w:r w:rsidR="001F6AC6" w:rsidRPr="000A6614">
        <w:rPr>
          <w:color w:val="000000"/>
        </w:rPr>
        <w:t>:</w:t>
      </w:r>
    </w:p>
    <w:p w14:paraId="7C19E2BE" w14:textId="77777777" w:rsidR="0051474A" w:rsidRDefault="0051474A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C8BBD" w14:textId="77777777" w:rsidR="00EE393D" w:rsidRPr="00BC63B4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I. Предмет договора</w:t>
      </w:r>
    </w:p>
    <w:p w14:paraId="4A2976C0" w14:textId="77777777" w:rsidR="00EE393D" w:rsidRPr="004A1A21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</w:p>
    <w:p w14:paraId="33BD7A38" w14:textId="77777777" w:rsidR="005E36B6" w:rsidRPr="001D698D" w:rsidRDefault="00673C8B" w:rsidP="00C32A7E">
      <w:pPr>
        <w:numPr>
          <w:ilvl w:val="1"/>
          <w:numId w:val="25"/>
        </w:numPr>
        <w:ind w:left="0" w:firstLine="709"/>
        <w:jc w:val="both"/>
        <w:rPr>
          <w:rStyle w:val="paragraph"/>
        </w:rPr>
      </w:pPr>
      <w:r w:rsidRPr="00BC63B4">
        <w:t xml:space="preserve">В соответствии с условиями настоящего договора Претендент для участия в торгах </w:t>
      </w:r>
      <w:r w:rsidR="005E36B6" w:rsidRPr="001D698D">
        <w:rPr>
          <w:rStyle w:val="paragraph"/>
        </w:rPr>
        <w:t>по продаже</w:t>
      </w:r>
      <w:r w:rsidR="005F3A8E">
        <w:rPr>
          <w:rStyle w:val="paragraph"/>
        </w:rPr>
        <w:t xml:space="preserve"> </w:t>
      </w:r>
      <w:r w:rsidR="005F3A8E" w:rsidRPr="005F3A8E">
        <w:t>Лот</w:t>
      </w:r>
      <w:r w:rsidR="005F3A8E">
        <w:t>а</w:t>
      </w:r>
      <w:r w:rsidR="00C32A7E">
        <w:t xml:space="preserve"> №__</w:t>
      </w:r>
      <w:r w:rsidR="005F3A8E">
        <w:t>:</w:t>
      </w:r>
      <w:r w:rsidR="005F3A8E" w:rsidRPr="005F3A8E">
        <w:t xml:space="preserve"> </w:t>
      </w:r>
      <w:r w:rsidR="00432D8A">
        <w:t>__________</w:t>
      </w:r>
      <w:r w:rsidR="00C32A7E">
        <w:t>_______________________________________ (</w:t>
      </w:r>
      <w:r>
        <w:rPr>
          <w:rStyle w:val="paragraph"/>
        </w:rPr>
        <w:t>далее – «Имущество»</w:t>
      </w:r>
      <w:r w:rsidR="00C32A7E">
        <w:rPr>
          <w:rStyle w:val="paragraph"/>
        </w:rPr>
        <w:t>)</w:t>
      </w:r>
      <w:r>
        <w:rPr>
          <w:rStyle w:val="paragraph"/>
        </w:rPr>
        <w:t xml:space="preserve">, </w:t>
      </w:r>
      <w:r w:rsidR="005E36B6" w:rsidRPr="001D698D">
        <w:rPr>
          <w:rStyle w:val="paragraph"/>
        </w:rPr>
        <w:t>перечисляет денежные средства в размере ____________________________ руб. (далее – «Задаток»).</w:t>
      </w:r>
    </w:p>
    <w:p w14:paraId="0706815A" w14:textId="77777777" w:rsidR="005E36B6" w:rsidRPr="00432D8A" w:rsidRDefault="005E36B6" w:rsidP="00C32A7E">
      <w:pPr>
        <w:ind w:firstLine="709"/>
        <w:jc w:val="both"/>
        <w:rPr>
          <w:rStyle w:val="paragraph"/>
        </w:rPr>
      </w:pPr>
      <w:r w:rsidRPr="001D698D">
        <w:rPr>
          <w:rStyle w:val="paragraph"/>
        </w:rPr>
        <w:t xml:space="preserve">1.2. Задаток вносится Заявителем в счет обеспечения исполнения обязательств по </w:t>
      </w:r>
      <w:r w:rsidRPr="00432D8A">
        <w:rPr>
          <w:rStyle w:val="paragraph"/>
        </w:rPr>
        <w:t>оплате р</w:t>
      </w:r>
      <w:r w:rsidR="00673C8B" w:rsidRPr="00432D8A">
        <w:rPr>
          <w:rStyle w:val="paragraph"/>
        </w:rPr>
        <w:t xml:space="preserve">еализуемого на торгах Имущества по следующим реквизитам: </w:t>
      </w:r>
    </w:p>
    <w:p w14:paraId="1F9D065B" w14:textId="77777777" w:rsidR="0051474A" w:rsidRDefault="00432D8A" w:rsidP="00C32A7E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D8A">
        <w:rPr>
          <w:rFonts w:ascii="Times New Roman" w:hAnsi="Times New Roman" w:cs="Times New Roman"/>
          <w:sz w:val="24"/>
          <w:szCs w:val="24"/>
        </w:rPr>
        <w:t>ООО «СТД ДЕВЕЛОПМЕНТ ПРОЕКТ» ИНН 7710682625, КПП 771001001 р/с 40702810964000012912 в ПАО Сбербанк, Томское отделение №8616 ПАО Сбербанк, К/с 30101810800000000606 БИК 046902606</w:t>
      </w:r>
    </w:p>
    <w:p w14:paraId="66098E6C" w14:textId="77777777" w:rsidR="00432D8A" w:rsidRPr="00432D8A" w:rsidRDefault="00432D8A" w:rsidP="00C32A7E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9BC60" w14:textId="77777777" w:rsidR="00EE393D" w:rsidRPr="00BC63B4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II. Порядок внесения задатка</w:t>
      </w:r>
    </w:p>
    <w:p w14:paraId="65AC5B01" w14:textId="77777777" w:rsidR="00EE393D" w:rsidRPr="004A1A21" w:rsidRDefault="00EE393D" w:rsidP="00C32A7E">
      <w:pPr>
        <w:ind w:firstLine="709"/>
        <w:jc w:val="center"/>
        <w:rPr>
          <w:color w:val="000000"/>
          <w:sz w:val="12"/>
          <w:szCs w:val="12"/>
        </w:rPr>
      </w:pPr>
    </w:p>
    <w:p w14:paraId="202C350B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 xml:space="preserve">2.1. Задаток должен быть внесен Претендентом на указанный в </w:t>
      </w:r>
      <w:r w:rsidR="00673C8B">
        <w:rPr>
          <w:color w:val="000000"/>
        </w:rPr>
        <w:t>п.1.2</w:t>
      </w:r>
      <w:r w:rsidRPr="00BC63B4">
        <w:rPr>
          <w:color w:val="000000"/>
        </w:rPr>
        <w:t xml:space="preserve"> настоящего договора счет не позднее </w:t>
      </w:r>
      <w:r w:rsidR="00CA57BA">
        <w:rPr>
          <w:color w:val="000000"/>
        </w:rPr>
        <w:t>даты окончания приема заявок</w:t>
      </w:r>
      <w:r w:rsidR="00346DE2" w:rsidRPr="00BC63B4">
        <w:rPr>
          <w:color w:val="000000"/>
        </w:rPr>
        <w:t xml:space="preserve"> включительно</w:t>
      </w:r>
      <w:r w:rsidRPr="00BC63B4">
        <w:rPr>
          <w:color w:val="000000"/>
        </w:rPr>
        <w:t xml:space="preserve"> и считается внесенным с даты поступления всей суммы задатка на указанный счет.</w:t>
      </w:r>
    </w:p>
    <w:p w14:paraId="5AFBAE40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В случае не поступления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458C37E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 xml:space="preserve">Документом, подтверждающим внесение Претендентом задатка, является платежный документ с отметкой банка об исполнении. </w:t>
      </w:r>
    </w:p>
    <w:p w14:paraId="5C505E03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12337D7F" w14:textId="77777777" w:rsidR="00EE393D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2.3. На задаток, перечисленный в соответствии с настоящим договором, проценты не начисляются.</w:t>
      </w:r>
    </w:p>
    <w:p w14:paraId="5C6233E5" w14:textId="77777777" w:rsidR="0051474A" w:rsidRPr="00BC63B4" w:rsidRDefault="0051474A" w:rsidP="00C32A7E">
      <w:pPr>
        <w:ind w:firstLine="709"/>
        <w:jc w:val="both"/>
        <w:rPr>
          <w:color w:val="000000"/>
        </w:rPr>
      </w:pPr>
    </w:p>
    <w:p w14:paraId="3E6DD253" w14:textId="77777777" w:rsidR="00EE393D" w:rsidRPr="00BC63B4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III. Порядок возврата и удержания задатка</w:t>
      </w:r>
    </w:p>
    <w:p w14:paraId="162A96D7" w14:textId="77777777" w:rsidR="00EE393D" w:rsidRPr="00F03A59" w:rsidRDefault="00EE393D" w:rsidP="00C32A7E">
      <w:pPr>
        <w:ind w:firstLine="709"/>
        <w:jc w:val="center"/>
        <w:rPr>
          <w:color w:val="000000"/>
          <w:sz w:val="12"/>
          <w:szCs w:val="12"/>
        </w:rPr>
      </w:pPr>
    </w:p>
    <w:p w14:paraId="7AE98407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3.1. Задаток возвращается в случаях и в сроки, которые установлены пунктами 3.2</w:t>
      </w:r>
      <w:r w:rsidR="00C32A7E">
        <w:rPr>
          <w:color w:val="000000"/>
        </w:rPr>
        <w:t>-</w:t>
      </w:r>
      <w:r w:rsidRPr="00BC63B4">
        <w:rPr>
          <w:color w:val="000000"/>
        </w:rPr>
        <w:t>3.6 настоящего Договора путем перечисления суммы внесенного задатка на указанный в разделе 5 настоящего Договора, счет Претендента.</w:t>
      </w:r>
    </w:p>
    <w:p w14:paraId="6B7AFD25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Претендент обязан незамедлительно информировать Организатора торгов об изменени</w:t>
      </w:r>
      <w:r w:rsidR="00F03A59">
        <w:rPr>
          <w:color w:val="000000"/>
        </w:rPr>
        <w:t>и</w:t>
      </w:r>
      <w:r w:rsidRPr="00BC63B4">
        <w:rPr>
          <w:color w:val="000000"/>
        </w:rPr>
        <w:t xml:space="preserve">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84E7757" w14:textId="77777777" w:rsidR="00EE393D" w:rsidRPr="00BC63B4" w:rsidRDefault="00EE393D" w:rsidP="00C32A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BC63B4"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Претендента к участию в торгах, Организатор торгов обязан вернуть задаток в течение 5 банковских дней со дня подписания протокола окончания приема и регистрации заявок либо в течение 5 банковских дней с момента поступления задатка на счет Организатора торгов.</w:t>
      </w:r>
    </w:p>
    <w:p w14:paraId="25452B09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банковских дней с даты подписания протокола об итогах торгов.</w:t>
      </w:r>
    </w:p>
    <w:p w14:paraId="6990B75B" w14:textId="77777777" w:rsidR="00EE393D" w:rsidRPr="00BC63B4" w:rsidRDefault="00EE393D" w:rsidP="00C32A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торгах в срок не позднее трех дней до окончания срока приема заявок, Организатор торгов обязуется возвратить сумму внесенного Претендентом задатка в течение 5 банковских дней со дня поступления Организатору торгов от Претендента уведомления об отзыве заявки.</w:t>
      </w:r>
    </w:p>
    <w:p w14:paraId="6FD71C03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3.5. В случае признания торгов несостоявш</w:t>
      </w:r>
      <w:r w:rsidR="00F03A59">
        <w:rPr>
          <w:color w:val="000000"/>
        </w:rPr>
        <w:t>и</w:t>
      </w:r>
      <w:r w:rsidRPr="00BC63B4">
        <w:rPr>
          <w:color w:val="000000"/>
        </w:rPr>
        <w:t>мися, Организатор торгов обязуется возвратить сумму внесенного Претендентом задатка в течение 5 банковских дней со дня принятия решения об объявлении торгов несостоявшимися.</w:t>
      </w:r>
    </w:p>
    <w:p w14:paraId="2A5A85E5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 xml:space="preserve">3.6. В случае отмены торгов по продаже </w:t>
      </w:r>
      <w:r w:rsidR="002757AA">
        <w:rPr>
          <w:color w:val="000000"/>
        </w:rPr>
        <w:t>Имущества</w:t>
      </w:r>
      <w:r w:rsidRPr="00BC63B4">
        <w:rPr>
          <w:color w:val="000000"/>
        </w:rPr>
        <w:t>, Организатор торгов возвращает сумму внесенного Претендентом задатка в течение 5 банковских дней со дня принятия решения об отмене торгов.</w:t>
      </w:r>
    </w:p>
    <w:p w14:paraId="6DCF5DC2" w14:textId="77777777" w:rsidR="00EE393D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3.7. Внесенный задаток не возвращается в случае, если Претендент, признанный победителем торгов:</w:t>
      </w:r>
    </w:p>
    <w:p w14:paraId="474CC4D3" w14:textId="77777777" w:rsidR="006F7FF2" w:rsidRPr="00BC63B4" w:rsidRDefault="006F7FF2" w:rsidP="00C32A7E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C32A7E">
        <w:rPr>
          <w:color w:val="000000"/>
        </w:rPr>
        <w:t> </w:t>
      </w:r>
      <w:r>
        <w:rPr>
          <w:color w:val="000000"/>
        </w:rPr>
        <w:t>уклонится от подписания протокола об итогах торгов</w:t>
      </w:r>
      <w:r w:rsidR="002A07DB">
        <w:rPr>
          <w:color w:val="000000"/>
        </w:rPr>
        <w:t>;</w:t>
      </w:r>
    </w:p>
    <w:p w14:paraId="6727BB7A" w14:textId="77777777" w:rsidR="00EE393D" w:rsidRPr="00BC63B4" w:rsidRDefault="00EE393D" w:rsidP="00C32A7E">
      <w:pPr>
        <w:tabs>
          <w:tab w:val="left" w:pos="900"/>
        </w:tabs>
        <w:ind w:firstLine="709"/>
        <w:jc w:val="both"/>
        <w:rPr>
          <w:color w:val="000000"/>
        </w:rPr>
      </w:pPr>
      <w:r w:rsidRPr="00BC63B4">
        <w:rPr>
          <w:color w:val="000000"/>
        </w:rPr>
        <w:t>-</w:t>
      </w:r>
      <w:r w:rsidR="00C32A7E">
        <w:rPr>
          <w:color w:val="000000"/>
        </w:rPr>
        <w:t> </w:t>
      </w:r>
      <w:r w:rsidRPr="00BC63B4">
        <w:rPr>
          <w:color w:val="000000"/>
        </w:rPr>
        <w:t>уклонится от подписания Договора;</w:t>
      </w:r>
    </w:p>
    <w:p w14:paraId="7A501594" w14:textId="77777777" w:rsidR="00EE393D" w:rsidRDefault="00EE393D" w:rsidP="00C32A7E">
      <w:pPr>
        <w:tabs>
          <w:tab w:val="left" w:pos="900"/>
        </w:tabs>
        <w:ind w:firstLine="709"/>
        <w:jc w:val="both"/>
        <w:rPr>
          <w:color w:val="000000"/>
        </w:rPr>
      </w:pPr>
      <w:r w:rsidRPr="00BC63B4">
        <w:rPr>
          <w:color w:val="000000"/>
        </w:rPr>
        <w:t>-</w:t>
      </w:r>
      <w:r w:rsidR="00C32A7E">
        <w:rPr>
          <w:color w:val="000000"/>
        </w:rPr>
        <w:t> </w:t>
      </w:r>
      <w:r w:rsidR="00A14291">
        <w:rPr>
          <w:color w:val="000000"/>
        </w:rPr>
        <w:t>уклонится от оплаты продаваемого</w:t>
      </w:r>
      <w:r w:rsidRPr="00BC63B4">
        <w:rPr>
          <w:color w:val="000000"/>
        </w:rPr>
        <w:t xml:space="preserve"> на торгах </w:t>
      </w:r>
      <w:r w:rsidR="00B14CDA" w:rsidRPr="00BC63B4">
        <w:rPr>
          <w:color w:val="000000"/>
        </w:rPr>
        <w:t>имущества</w:t>
      </w:r>
      <w:r w:rsidR="00A14291">
        <w:rPr>
          <w:color w:val="000000"/>
        </w:rPr>
        <w:t>.</w:t>
      </w:r>
    </w:p>
    <w:p w14:paraId="6D58BBEF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 xml:space="preserve">3.8. Внесенный Претендентом Задаток засчитывается в счет оплаты приобретаемой на торгах </w:t>
      </w:r>
      <w:r w:rsidR="002757AA">
        <w:rPr>
          <w:color w:val="000000"/>
        </w:rPr>
        <w:t>имущества</w:t>
      </w:r>
      <w:r w:rsidR="00330F52" w:rsidRPr="00BC63B4">
        <w:rPr>
          <w:color w:val="000000"/>
        </w:rPr>
        <w:t xml:space="preserve"> </w:t>
      </w:r>
      <w:r w:rsidRPr="00BC63B4">
        <w:rPr>
          <w:color w:val="000000"/>
        </w:rPr>
        <w:t>при заключении в установленном порядке Договора</w:t>
      </w:r>
      <w:r w:rsidR="00330F52" w:rsidRPr="00BC63B4">
        <w:rPr>
          <w:color w:val="000000"/>
        </w:rPr>
        <w:t xml:space="preserve"> купли-продажи имущества</w:t>
      </w:r>
      <w:r w:rsidRPr="00BC63B4">
        <w:rPr>
          <w:color w:val="000000"/>
        </w:rPr>
        <w:t>.</w:t>
      </w:r>
    </w:p>
    <w:p w14:paraId="002EB2B2" w14:textId="77777777" w:rsidR="0051474A" w:rsidRDefault="0051474A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9F550" w14:textId="77777777" w:rsidR="00EE393D" w:rsidRPr="00BC63B4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IV. Срок действия настоящего договора</w:t>
      </w:r>
    </w:p>
    <w:p w14:paraId="3994BCB4" w14:textId="77777777" w:rsidR="00EE393D" w:rsidRPr="002757AA" w:rsidRDefault="00EE393D" w:rsidP="00C32A7E">
      <w:pPr>
        <w:ind w:firstLine="709"/>
        <w:jc w:val="center"/>
        <w:rPr>
          <w:color w:val="000000"/>
          <w:sz w:val="12"/>
          <w:szCs w:val="12"/>
        </w:rPr>
      </w:pPr>
    </w:p>
    <w:p w14:paraId="1A1827E8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BBFA528" w14:textId="77777777" w:rsidR="00EE393D" w:rsidRPr="00BC63B4" w:rsidRDefault="00EE393D" w:rsidP="00C32A7E">
      <w:pPr>
        <w:pStyle w:val="a3"/>
        <w:ind w:firstLine="709"/>
      </w:pPr>
      <w:r w:rsidRPr="00BC63B4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в соответствии с действующим законодательством Российской Федерации.</w:t>
      </w:r>
    </w:p>
    <w:p w14:paraId="722FBA02" w14:textId="77777777" w:rsidR="00EE393D" w:rsidRPr="00BC63B4" w:rsidRDefault="00EE393D" w:rsidP="00C32A7E">
      <w:pPr>
        <w:ind w:firstLine="709"/>
        <w:jc w:val="both"/>
        <w:rPr>
          <w:color w:val="000000"/>
        </w:rPr>
      </w:pPr>
      <w:r w:rsidRPr="00BC63B4">
        <w:rPr>
          <w:color w:val="00000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2BFFCDB2" w14:textId="77777777" w:rsidR="00EE393D" w:rsidRPr="000660C3" w:rsidRDefault="00EE393D" w:rsidP="00C32A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</w:p>
    <w:p w14:paraId="0F82FFF5" w14:textId="77777777" w:rsidR="00EE393D" w:rsidRDefault="00EE393D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V. Место нахождения и банковские реквизиты Сторон</w:t>
      </w:r>
    </w:p>
    <w:p w14:paraId="2FA208C3" w14:textId="77777777" w:rsidR="0051474A" w:rsidRPr="00BC63B4" w:rsidRDefault="0051474A" w:rsidP="00C32A7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6E180" w14:textId="77777777" w:rsidR="00EE393D" w:rsidRPr="000660C3" w:rsidRDefault="00EE393D" w:rsidP="00C32A7E">
      <w:pPr>
        <w:ind w:firstLine="709"/>
        <w:jc w:val="center"/>
        <w:rPr>
          <w:color w:val="000000"/>
          <w:sz w:val="12"/>
          <w:szCs w:val="12"/>
        </w:rPr>
      </w:pPr>
    </w:p>
    <w:tbl>
      <w:tblPr>
        <w:tblW w:w="10077" w:type="dxa"/>
        <w:tblLook w:val="01E0" w:firstRow="1" w:lastRow="1" w:firstColumn="1" w:lastColumn="1" w:noHBand="0" w:noVBand="0"/>
      </w:tblPr>
      <w:tblGrid>
        <w:gridCol w:w="5861"/>
        <w:gridCol w:w="4216"/>
      </w:tblGrid>
      <w:tr w:rsidR="005C7997" w:rsidRPr="00B80486" w14:paraId="7335D4F1" w14:textId="77777777" w:rsidTr="00776BB3">
        <w:tc>
          <w:tcPr>
            <w:tcW w:w="5861" w:type="dxa"/>
          </w:tcPr>
          <w:p w14:paraId="3275E256" w14:textId="77777777" w:rsidR="005C7997" w:rsidRPr="00B80486" w:rsidRDefault="005C7997" w:rsidP="00C32A7E">
            <w:pPr>
              <w:tabs>
                <w:tab w:val="left" w:pos="1260"/>
                <w:tab w:val="left" w:pos="6660"/>
              </w:tabs>
              <w:rPr>
                <w:color w:val="000000"/>
              </w:rPr>
            </w:pPr>
            <w:r w:rsidRPr="00B80486">
              <w:rPr>
                <w:b/>
                <w:color w:val="000000"/>
              </w:rPr>
              <w:t>Организатор торгов:</w:t>
            </w:r>
            <w:r w:rsidRPr="00B80486">
              <w:rPr>
                <w:color w:val="000000"/>
              </w:rPr>
              <w:tab/>
              <w:t>Претендент:</w:t>
            </w:r>
          </w:p>
          <w:p w14:paraId="6F78DA60" w14:textId="77777777" w:rsidR="00E23E42" w:rsidRDefault="00E23E42" w:rsidP="00C32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Конкурсный управляющий </w:t>
            </w:r>
          </w:p>
          <w:p w14:paraId="0A5E8C9D" w14:textId="77777777" w:rsidR="00190355" w:rsidRDefault="00432D8A" w:rsidP="00C32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«СТД ДЕВЕЛОПМЕНТ ПРОЕКТ»</w:t>
            </w:r>
          </w:p>
          <w:p w14:paraId="684520B3" w14:textId="77777777" w:rsidR="00C32A7E" w:rsidRDefault="00C32A7E" w:rsidP="00C32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Артышук Геннадий Викторович</w:t>
            </w:r>
          </w:p>
          <w:p w14:paraId="3F045FAC" w14:textId="77777777" w:rsidR="00C32A7E" w:rsidRPr="00776BB3" w:rsidRDefault="00C32A7E" w:rsidP="00C32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Адрес: 634029 г. Томск а/я 3313 </w:t>
            </w:r>
          </w:p>
          <w:p w14:paraId="25D731DD" w14:textId="77777777" w:rsidR="00C32A7E" w:rsidRDefault="00C32A7E" w:rsidP="00C32A7E">
            <w:pPr>
              <w:jc w:val="both"/>
              <w:rPr>
                <w:color w:val="000000"/>
              </w:rPr>
            </w:pPr>
          </w:p>
          <w:p w14:paraId="4BA09FBC" w14:textId="77777777" w:rsidR="00C32A7E" w:rsidRDefault="00C32A7E" w:rsidP="00C32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для внесения задатка:</w:t>
            </w:r>
          </w:p>
          <w:p w14:paraId="6C1CCED4" w14:textId="77777777" w:rsidR="00C32A7E" w:rsidRDefault="00C32A7E" w:rsidP="00C32A7E">
            <w:pPr>
              <w:jc w:val="both"/>
            </w:pPr>
            <w:r>
              <w:t>ООО «СТД ДЕВЕЛОПМЕНТ ПРОЕКТ»</w:t>
            </w:r>
          </w:p>
          <w:p w14:paraId="28378B8F" w14:textId="77777777" w:rsidR="00C32A7E" w:rsidRDefault="00C32A7E" w:rsidP="00C32A7E">
            <w:pPr>
              <w:jc w:val="both"/>
            </w:pPr>
            <w:r>
              <w:t>ИНН 7710682625,</w:t>
            </w:r>
          </w:p>
          <w:p w14:paraId="75F1C031" w14:textId="77777777" w:rsidR="00C32A7E" w:rsidRDefault="00C32A7E" w:rsidP="00C32A7E">
            <w:pPr>
              <w:jc w:val="both"/>
            </w:pPr>
            <w:r>
              <w:t>КПП 771001001</w:t>
            </w:r>
          </w:p>
          <w:p w14:paraId="5667106F" w14:textId="77777777" w:rsidR="00C32A7E" w:rsidRDefault="00C32A7E" w:rsidP="00C32A7E">
            <w:pPr>
              <w:jc w:val="both"/>
            </w:pPr>
            <w:r>
              <w:t>р/с 40702810964000012912</w:t>
            </w:r>
          </w:p>
          <w:p w14:paraId="4AEE5D3F" w14:textId="77777777" w:rsidR="00C32A7E" w:rsidRDefault="00C32A7E" w:rsidP="00C32A7E">
            <w:pPr>
              <w:jc w:val="both"/>
            </w:pPr>
            <w:r w:rsidRPr="00432D8A">
              <w:t>в ПАО Сбербанк, Томско</w:t>
            </w:r>
            <w:r>
              <w:t>е отделение №8616 ПАО Сбербанк,</w:t>
            </w:r>
          </w:p>
          <w:p w14:paraId="357C1B72" w14:textId="77777777" w:rsidR="00C32A7E" w:rsidRDefault="00C32A7E" w:rsidP="00C32A7E">
            <w:pPr>
              <w:jc w:val="both"/>
            </w:pPr>
            <w:r>
              <w:t>К/с 30101810800000000606</w:t>
            </w:r>
          </w:p>
          <w:p w14:paraId="7535AAEB" w14:textId="77777777" w:rsidR="00C32A7E" w:rsidRDefault="00C32A7E" w:rsidP="00C32A7E">
            <w:pPr>
              <w:jc w:val="both"/>
              <w:rPr>
                <w:color w:val="000000"/>
              </w:rPr>
            </w:pPr>
            <w:r w:rsidRPr="00432D8A">
              <w:t>БИК 04690260</w:t>
            </w:r>
          </w:p>
          <w:p w14:paraId="26EAF6A7" w14:textId="77777777" w:rsidR="00C32A7E" w:rsidRDefault="00C32A7E" w:rsidP="00C32A7E">
            <w:pPr>
              <w:jc w:val="both"/>
              <w:rPr>
                <w:color w:val="000000"/>
              </w:rPr>
            </w:pPr>
          </w:p>
          <w:p w14:paraId="1F05331F" w14:textId="77777777" w:rsidR="005C7997" w:rsidRPr="00B80486" w:rsidRDefault="005C7997" w:rsidP="00AA766D">
            <w:pPr>
              <w:tabs>
                <w:tab w:val="left" w:pos="1260"/>
                <w:tab w:val="left" w:pos="6660"/>
              </w:tabs>
              <w:jc w:val="right"/>
              <w:rPr>
                <w:color w:val="000000"/>
              </w:rPr>
            </w:pPr>
            <w:r w:rsidRPr="00B80486">
              <w:rPr>
                <w:color w:val="000000"/>
              </w:rPr>
              <w:t>_______________</w:t>
            </w:r>
            <w:r w:rsidR="00AA2A14" w:rsidRPr="00B80486">
              <w:rPr>
                <w:color w:val="000000"/>
              </w:rPr>
              <w:t xml:space="preserve"> (</w:t>
            </w:r>
            <w:r w:rsidR="00432D8A">
              <w:rPr>
                <w:color w:val="000000"/>
              </w:rPr>
              <w:t>Г. В. Артышук</w:t>
            </w:r>
            <w:r w:rsidR="00190355">
              <w:rPr>
                <w:color w:val="000000"/>
              </w:rPr>
              <w:t xml:space="preserve">) </w:t>
            </w:r>
            <w:r w:rsidRPr="00B80486">
              <w:rPr>
                <w:color w:val="000000"/>
              </w:rPr>
              <w:tab/>
            </w:r>
          </w:p>
        </w:tc>
        <w:tc>
          <w:tcPr>
            <w:tcW w:w="4216" w:type="dxa"/>
          </w:tcPr>
          <w:p w14:paraId="2586E68F" w14:textId="77777777" w:rsidR="005C7997" w:rsidRPr="00B80486" w:rsidRDefault="005C7997" w:rsidP="00C32A7E">
            <w:pPr>
              <w:tabs>
                <w:tab w:val="left" w:pos="1260"/>
                <w:tab w:val="left" w:pos="6660"/>
              </w:tabs>
              <w:jc w:val="both"/>
              <w:rPr>
                <w:b/>
                <w:color w:val="000000"/>
              </w:rPr>
            </w:pPr>
            <w:r w:rsidRPr="00B80486">
              <w:rPr>
                <w:b/>
                <w:color w:val="000000"/>
              </w:rPr>
              <w:t>Претендент:</w:t>
            </w:r>
          </w:p>
          <w:p w14:paraId="4347BB90" w14:textId="77777777" w:rsidR="005C7997" w:rsidRPr="00B80486" w:rsidRDefault="005C7997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31F36552" w14:textId="77777777" w:rsidR="00757C8E" w:rsidRPr="00B80486" w:rsidRDefault="005C7997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  <w:r w:rsidRPr="00B80486">
              <w:rPr>
                <w:color w:val="000000"/>
              </w:rPr>
              <w:t xml:space="preserve">  </w:t>
            </w:r>
          </w:p>
          <w:p w14:paraId="6182C4BE" w14:textId="77777777" w:rsidR="003D39C4" w:rsidRDefault="003D39C4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70C29193" w14:textId="77777777" w:rsidR="003D39C4" w:rsidRDefault="003D39C4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7357AB76" w14:textId="77777777" w:rsidR="003D39C4" w:rsidRDefault="003D39C4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0559BFD6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5F2132DB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17A8EBA7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46653551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33BB417D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31CC22D1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7F606D8F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31580BA6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19C3AD28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02D6A6CF" w14:textId="77777777" w:rsidR="00C32A7E" w:rsidRDefault="00C32A7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7FCA0D6A" w14:textId="77777777" w:rsidR="00642AC4" w:rsidRDefault="00642AC4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14:paraId="0571A0E3" w14:textId="77777777" w:rsidR="00757C8E" w:rsidRPr="00B80486" w:rsidRDefault="00757C8E" w:rsidP="00C32A7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  <w:r w:rsidRPr="00B80486">
              <w:rPr>
                <w:color w:val="000000"/>
              </w:rPr>
              <w:t>__________________(</w:t>
            </w:r>
            <w:r w:rsidR="006C5C9E">
              <w:rPr>
                <w:color w:val="000000"/>
              </w:rPr>
              <w:t>______________</w:t>
            </w:r>
            <w:r w:rsidRPr="00B80486">
              <w:rPr>
                <w:color w:val="000000"/>
              </w:rPr>
              <w:t>)</w:t>
            </w:r>
          </w:p>
        </w:tc>
      </w:tr>
    </w:tbl>
    <w:p w14:paraId="73370F65" w14:textId="77777777" w:rsidR="00D77D6F" w:rsidRDefault="00D77D6F" w:rsidP="00C32A7E">
      <w:pPr>
        <w:tabs>
          <w:tab w:val="left" w:pos="900"/>
          <w:tab w:val="left" w:pos="5040"/>
        </w:tabs>
        <w:ind w:firstLine="709"/>
        <w:jc w:val="both"/>
        <w:rPr>
          <w:color w:val="000000"/>
        </w:rPr>
      </w:pPr>
    </w:p>
    <w:sectPr w:rsidR="00D77D6F" w:rsidSect="00E02232">
      <w:footerReference w:type="even" r:id="rId7"/>
      <w:footerReference w:type="default" r:id="rId8"/>
      <w:pgSz w:w="11907" w:h="16840" w:code="9"/>
      <w:pgMar w:top="568" w:right="92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41DA" w14:textId="77777777" w:rsidR="008F1584" w:rsidRDefault="008F1584">
      <w:r>
        <w:separator/>
      </w:r>
    </w:p>
  </w:endnote>
  <w:endnote w:type="continuationSeparator" w:id="0">
    <w:p w14:paraId="2404B074" w14:textId="77777777" w:rsidR="008F1584" w:rsidRDefault="008F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BD3E" w14:textId="77777777" w:rsidR="006F7FF2" w:rsidRDefault="006F7FF2" w:rsidP="00043F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B2DB4D" w14:textId="77777777" w:rsidR="006F7FF2" w:rsidRDefault="006F7FF2" w:rsidP="00043F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6390" w14:textId="77777777" w:rsidR="006F7FF2" w:rsidRDefault="006F7FF2" w:rsidP="00043F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8F2">
      <w:rPr>
        <w:rStyle w:val="a7"/>
        <w:noProof/>
      </w:rPr>
      <w:t>1</w:t>
    </w:r>
    <w:r>
      <w:rPr>
        <w:rStyle w:val="a7"/>
      </w:rPr>
      <w:fldChar w:fldCharType="end"/>
    </w:r>
  </w:p>
  <w:p w14:paraId="4A352C21" w14:textId="77777777" w:rsidR="006F7FF2" w:rsidRDefault="006F7FF2" w:rsidP="00043F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80B1" w14:textId="77777777" w:rsidR="008F1584" w:rsidRDefault="008F1584">
      <w:r>
        <w:separator/>
      </w:r>
    </w:p>
  </w:footnote>
  <w:footnote w:type="continuationSeparator" w:id="0">
    <w:p w14:paraId="6ADC7AA5" w14:textId="77777777" w:rsidR="008F1584" w:rsidRDefault="008F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97B93"/>
    <w:multiLevelType w:val="hybridMultilevel"/>
    <w:tmpl w:val="C6D0C37E"/>
    <w:lvl w:ilvl="0" w:tplc="651C6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402A6"/>
    <w:multiLevelType w:val="hybridMultilevel"/>
    <w:tmpl w:val="0BC0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099E"/>
    <w:multiLevelType w:val="multilevel"/>
    <w:tmpl w:val="51AA6EA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7B40F30"/>
    <w:multiLevelType w:val="multilevel"/>
    <w:tmpl w:val="4E78C2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981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8901D0"/>
    <w:multiLevelType w:val="hybridMultilevel"/>
    <w:tmpl w:val="D25A6944"/>
    <w:lvl w:ilvl="0" w:tplc="EEE8D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0E7E"/>
    <w:multiLevelType w:val="singleLevel"/>
    <w:tmpl w:val="DEC8206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 w15:restartNumberingAfterBreak="0">
    <w:nsid w:val="2A775806"/>
    <w:multiLevelType w:val="hybridMultilevel"/>
    <w:tmpl w:val="503A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5C"/>
    <w:multiLevelType w:val="hybridMultilevel"/>
    <w:tmpl w:val="8DE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630"/>
    <w:multiLevelType w:val="hybridMultilevel"/>
    <w:tmpl w:val="80BE6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2501"/>
    <w:multiLevelType w:val="hybridMultilevel"/>
    <w:tmpl w:val="4A0ADEDE"/>
    <w:lvl w:ilvl="0" w:tplc="3A623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6058"/>
    <w:multiLevelType w:val="hybridMultilevel"/>
    <w:tmpl w:val="B94AFE0C"/>
    <w:lvl w:ilvl="0" w:tplc="A768BD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77407"/>
    <w:multiLevelType w:val="hybridMultilevel"/>
    <w:tmpl w:val="DC18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32104"/>
    <w:multiLevelType w:val="hybridMultilevel"/>
    <w:tmpl w:val="9C5AB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B65A25"/>
    <w:multiLevelType w:val="hybridMultilevel"/>
    <w:tmpl w:val="18D0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52F74"/>
    <w:multiLevelType w:val="hybridMultilevel"/>
    <w:tmpl w:val="6CBAB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2BD4"/>
    <w:multiLevelType w:val="hybridMultilevel"/>
    <w:tmpl w:val="B93E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65AE"/>
    <w:multiLevelType w:val="hybridMultilevel"/>
    <w:tmpl w:val="F9B8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56181"/>
    <w:multiLevelType w:val="hybridMultilevel"/>
    <w:tmpl w:val="6A440BDA"/>
    <w:lvl w:ilvl="0" w:tplc="0D90D1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744DF5"/>
    <w:multiLevelType w:val="hybridMultilevel"/>
    <w:tmpl w:val="65AE3C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7D9"/>
    <w:multiLevelType w:val="hybridMultilevel"/>
    <w:tmpl w:val="054E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44C4"/>
    <w:multiLevelType w:val="hybridMultilevel"/>
    <w:tmpl w:val="AF421C5E"/>
    <w:lvl w:ilvl="0" w:tplc="5268B4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7A72C8"/>
    <w:multiLevelType w:val="hybridMultilevel"/>
    <w:tmpl w:val="6060B7A2"/>
    <w:lvl w:ilvl="0" w:tplc="D4B49AB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33C2F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0AC"/>
    <w:multiLevelType w:val="hybridMultilevel"/>
    <w:tmpl w:val="F970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754F7"/>
    <w:multiLevelType w:val="multilevel"/>
    <w:tmpl w:val="FC48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 w16cid:durableId="1460567239">
    <w:abstractNumId w:val="11"/>
  </w:num>
  <w:num w:numId="2" w16cid:durableId="63217805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739330620">
    <w:abstractNumId w:val="24"/>
  </w:num>
  <w:num w:numId="4" w16cid:durableId="1580093167">
    <w:abstractNumId w:val="6"/>
  </w:num>
  <w:num w:numId="5" w16cid:durableId="687218237">
    <w:abstractNumId w:val="10"/>
  </w:num>
  <w:num w:numId="6" w16cid:durableId="650869633">
    <w:abstractNumId w:val="4"/>
  </w:num>
  <w:num w:numId="7" w16cid:durableId="1946768002">
    <w:abstractNumId w:val="22"/>
  </w:num>
  <w:num w:numId="8" w16cid:durableId="1337924778">
    <w:abstractNumId w:val="9"/>
  </w:num>
  <w:num w:numId="9" w16cid:durableId="715815308">
    <w:abstractNumId w:val="7"/>
  </w:num>
  <w:num w:numId="10" w16cid:durableId="1161893776">
    <w:abstractNumId w:val="2"/>
  </w:num>
  <w:num w:numId="11" w16cid:durableId="1321732321">
    <w:abstractNumId w:val="16"/>
  </w:num>
  <w:num w:numId="12" w16cid:durableId="294217513">
    <w:abstractNumId w:val="20"/>
  </w:num>
  <w:num w:numId="13" w16cid:durableId="1531450469">
    <w:abstractNumId w:val="19"/>
  </w:num>
  <w:num w:numId="14" w16cid:durableId="334840494">
    <w:abstractNumId w:val="21"/>
  </w:num>
  <w:num w:numId="15" w16cid:durableId="628511943">
    <w:abstractNumId w:val="8"/>
  </w:num>
  <w:num w:numId="16" w16cid:durableId="1137339854">
    <w:abstractNumId w:val="12"/>
  </w:num>
  <w:num w:numId="17" w16cid:durableId="1319575310">
    <w:abstractNumId w:val="18"/>
  </w:num>
  <w:num w:numId="18" w16cid:durableId="1202741357">
    <w:abstractNumId w:val="15"/>
  </w:num>
  <w:num w:numId="19" w16cid:durableId="1274436847">
    <w:abstractNumId w:val="1"/>
  </w:num>
  <w:num w:numId="20" w16cid:durableId="592281237">
    <w:abstractNumId w:val="13"/>
  </w:num>
  <w:num w:numId="21" w16cid:durableId="70203925">
    <w:abstractNumId w:val="14"/>
  </w:num>
  <w:num w:numId="22" w16cid:durableId="1449468058">
    <w:abstractNumId w:val="17"/>
  </w:num>
  <w:num w:numId="23" w16cid:durableId="1127895256">
    <w:abstractNumId w:val="23"/>
  </w:num>
  <w:num w:numId="24" w16cid:durableId="36900479">
    <w:abstractNumId w:val="5"/>
  </w:num>
  <w:num w:numId="25" w16cid:durableId="125955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A4C"/>
    <w:rsid w:val="00043F9E"/>
    <w:rsid w:val="000446D8"/>
    <w:rsid w:val="00045632"/>
    <w:rsid w:val="0006122D"/>
    <w:rsid w:val="000660C3"/>
    <w:rsid w:val="00080CF5"/>
    <w:rsid w:val="00084CBF"/>
    <w:rsid w:val="000A0667"/>
    <w:rsid w:val="000A6614"/>
    <w:rsid w:val="000B66FD"/>
    <w:rsid w:val="000C14FC"/>
    <w:rsid w:val="000C3A49"/>
    <w:rsid w:val="00104D26"/>
    <w:rsid w:val="00126C1E"/>
    <w:rsid w:val="001444F0"/>
    <w:rsid w:val="0018748A"/>
    <w:rsid w:val="00190355"/>
    <w:rsid w:val="001B2C4F"/>
    <w:rsid w:val="001C65F9"/>
    <w:rsid w:val="001D1A4C"/>
    <w:rsid w:val="001E39FA"/>
    <w:rsid w:val="001F6AC6"/>
    <w:rsid w:val="002757AA"/>
    <w:rsid w:val="00277211"/>
    <w:rsid w:val="002815CE"/>
    <w:rsid w:val="002A07DB"/>
    <w:rsid w:val="002F0153"/>
    <w:rsid w:val="00302957"/>
    <w:rsid w:val="00320AF6"/>
    <w:rsid w:val="0032290C"/>
    <w:rsid w:val="00330F52"/>
    <w:rsid w:val="00346DE2"/>
    <w:rsid w:val="003564D5"/>
    <w:rsid w:val="0035797D"/>
    <w:rsid w:val="00376DAB"/>
    <w:rsid w:val="00391FA0"/>
    <w:rsid w:val="003D39C4"/>
    <w:rsid w:val="003D3F7F"/>
    <w:rsid w:val="003E41D3"/>
    <w:rsid w:val="003E7B35"/>
    <w:rsid w:val="00407D89"/>
    <w:rsid w:val="004317A0"/>
    <w:rsid w:val="00432D8A"/>
    <w:rsid w:val="00464524"/>
    <w:rsid w:val="004A1A21"/>
    <w:rsid w:val="004A5CA5"/>
    <w:rsid w:val="0051474A"/>
    <w:rsid w:val="005174B4"/>
    <w:rsid w:val="005426F8"/>
    <w:rsid w:val="0055728B"/>
    <w:rsid w:val="00562A1C"/>
    <w:rsid w:val="005A1524"/>
    <w:rsid w:val="005B1CA4"/>
    <w:rsid w:val="005C58F2"/>
    <w:rsid w:val="005C7997"/>
    <w:rsid w:val="005D2AAB"/>
    <w:rsid w:val="005D6834"/>
    <w:rsid w:val="005E36B6"/>
    <w:rsid w:val="005F3A8E"/>
    <w:rsid w:val="00622BA8"/>
    <w:rsid w:val="0063287F"/>
    <w:rsid w:val="00635726"/>
    <w:rsid w:val="00642AC4"/>
    <w:rsid w:val="0067279F"/>
    <w:rsid w:val="006730EA"/>
    <w:rsid w:val="00673C8B"/>
    <w:rsid w:val="006A6DC2"/>
    <w:rsid w:val="006C5C9E"/>
    <w:rsid w:val="006E1124"/>
    <w:rsid w:val="006F7FF2"/>
    <w:rsid w:val="007530F1"/>
    <w:rsid w:val="00757C8E"/>
    <w:rsid w:val="007645D6"/>
    <w:rsid w:val="00770819"/>
    <w:rsid w:val="00774C9E"/>
    <w:rsid w:val="00776BB3"/>
    <w:rsid w:val="00796C31"/>
    <w:rsid w:val="007B0E0D"/>
    <w:rsid w:val="007D041C"/>
    <w:rsid w:val="007D27BC"/>
    <w:rsid w:val="007E7BA5"/>
    <w:rsid w:val="00817B14"/>
    <w:rsid w:val="008432C3"/>
    <w:rsid w:val="0086593C"/>
    <w:rsid w:val="00884275"/>
    <w:rsid w:val="008A6FE5"/>
    <w:rsid w:val="008D7A0B"/>
    <w:rsid w:val="008E35AC"/>
    <w:rsid w:val="008E7CC2"/>
    <w:rsid w:val="008F1584"/>
    <w:rsid w:val="009035C0"/>
    <w:rsid w:val="00904EE1"/>
    <w:rsid w:val="00915C8B"/>
    <w:rsid w:val="00923D5C"/>
    <w:rsid w:val="00955553"/>
    <w:rsid w:val="00981EC0"/>
    <w:rsid w:val="00991E37"/>
    <w:rsid w:val="00992A5E"/>
    <w:rsid w:val="009C0DE9"/>
    <w:rsid w:val="00A11A36"/>
    <w:rsid w:val="00A13D70"/>
    <w:rsid w:val="00A14291"/>
    <w:rsid w:val="00A24C74"/>
    <w:rsid w:val="00A53800"/>
    <w:rsid w:val="00AA2A14"/>
    <w:rsid w:val="00AA766D"/>
    <w:rsid w:val="00AB3F6F"/>
    <w:rsid w:val="00AF1A52"/>
    <w:rsid w:val="00B05892"/>
    <w:rsid w:val="00B07D9E"/>
    <w:rsid w:val="00B100C9"/>
    <w:rsid w:val="00B10127"/>
    <w:rsid w:val="00B14CDA"/>
    <w:rsid w:val="00B20DAB"/>
    <w:rsid w:val="00B25E30"/>
    <w:rsid w:val="00B31815"/>
    <w:rsid w:val="00B47626"/>
    <w:rsid w:val="00B80486"/>
    <w:rsid w:val="00B9708F"/>
    <w:rsid w:val="00BB783C"/>
    <w:rsid w:val="00BC63B4"/>
    <w:rsid w:val="00C01D9C"/>
    <w:rsid w:val="00C0694D"/>
    <w:rsid w:val="00C1311E"/>
    <w:rsid w:val="00C21BEC"/>
    <w:rsid w:val="00C32A7E"/>
    <w:rsid w:val="00C52734"/>
    <w:rsid w:val="00C6793C"/>
    <w:rsid w:val="00C74B72"/>
    <w:rsid w:val="00C76544"/>
    <w:rsid w:val="00C8362B"/>
    <w:rsid w:val="00C8702A"/>
    <w:rsid w:val="00C919C6"/>
    <w:rsid w:val="00CA57BA"/>
    <w:rsid w:val="00D04E49"/>
    <w:rsid w:val="00D2192C"/>
    <w:rsid w:val="00D221A7"/>
    <w:rsid w:val="00D33E7B"/>
    <w:rsid w:val="00D5223B"/>
    <w:rsid w:val="00D77D6F"/>
    <w:rsid w:val="00DA2A41"/>
    <w:rsid w:val="00DC082C"/>
    <w:rsid w:val="00E02232"/>
    <w:rsid w:val="00E21634"/>
    <w:rsid w:val="00E23E42"/>
    <w:rsid w:val="00E55D88"/>
    <w:rsid w:val="00E572D5"/>
    <w:rsid w:val="00E92B63"/>
    <w:rsid w:val="00EB67FA"/>
    <w:rsid w:val="00EC13A4"/>
    <w:rsid w:val="00EE393D"/>
    <w:rsid w:val="00F03A59"/>
    <w:rsid w:val="00F065C1"/>
    <w:rsid w:val="00F21BFA"/>
    <w:rsid w:val="00F27F20"/>
    <w:rsid w:val="00F95346"/>
    <w:rsid w:val="00FC1CE3"/>
    <w:rsid w:val="00FE28C5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E5CCE"/>
  <w15:docId w15:val="{B25F025E-6A84-44A6-849B-9A6CA0A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D6F"/>
    <w:pPr>
      <w:keepNext/>
      <w:widowControl w:val="0"/>
      <w:jc w:val="center"/>
      <w:outlineLvl w:val="0"/>
    </w:pPr>
    <w:rPr>
      <w:rFonts w:ascii="Verdana" w:hAnsi="Verdana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7D6F"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4">
    <w:name w:val="heading 4"/>
    <w:basedOn w:val="a"/>
    <w:next w:val="a"/>
    <w:link w:val="40"/>
    <w:qFormat/>
    <w:rsid w:val="00D77D6F"/>
    <w:pPr>
      <w:keepNext/>
      <w:widowControl w:val="0"/>
      <w:spacing w:line="260" w:lineRule="auto"/>
      <w:outlineLvl w:val="3"/>
    </w:pPr>
    <w:rPr>
      <w:rFonts w:ascii="Verdana" w:hAnsi="Verdana"/>
      <w:b/>
      <w:szCs w:val="20"/>
    </w:rPr>
  </w:style>
  <w:style w:type="paragraph" w:styleId="5">
    <w:name w:val="heading 5"/>
    <w:basedOn w:val="a"/>
    <w:next w:val="a"/>
    <w:link w:val="50"/>
    <w:qFormat/>
    <w:rsid w:val="00D77D6F"/>
    <w:pPr>
      <w:keepNext/>
      <w:widowControl w:val="0"/>
      <w:spacing w:line="260" w:lineRule="auto"/>
      <w:ind w:firstLine="700"/>
      <w:outlineLvl w:val="4"/>
    </w:pPr>
    <w:rPr>
      <w:rFonts w:ascii="Verdana" w:hAnsi="Verdana"/>
      <w:sz w:val="28"/>
      <w:szCs w:val="20"/>
    </w:rPr>
  </w:style>
  <w:style w:type="paragraph" w:styleId="6">
    <w:name w:val="heading 6"/>
    <w:basedOn w:val="a"/>
    <w:next w:val="a"/>
    <w:link w:val="60"/>
    <w:qFormat/>
    <w:rsid w:val="00D77D6F"/>
    <w:pPr>
      <w:keepNext/>
      <w:widowControl w:val="0"/>
      <w:spacing w:line="260" w:lineRule="auto"/>
      <w:ind w:right="-108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77D6F"/>
    <w:pPr>
      <w:keepNext/>
      <w:widowControl w:val="0"/>
      <w:ind w:firstLine="720"/>
      <w:jc w:val="center"/>
      <w:outlineLvl w:val="6"/>
    </w:pPr>
    <w:rPr>
      <w:rFonts w:ascii="Verdana" w:hAnsi="Verdana"/>
      <w:b/>
      <w:bCs/>
      <w:szCs w:val="20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ind w:firstLine="567"/>
      <w:jc w:val="both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D77D6F"/>
    <w:pPr>
      <w:keepNext/>
      <w:widowControl w:val="0"/>
      <w:spacing w:line="260" w:lineRule="auto"/>
      <w:ind w:firstLine="700"/>
      <w:outlineLvl w:val="8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pPr>
      <w:ind w:firstLine="567"/>
      <w:jc w:val="both"/>
    </w:pPr>
    <w:rPr>
      <w:color w:val="000000"/>
    </w:rPr>
  </w:style>
  <w:style w:type="paragraph" w:styleId="a5">
    <w:name w:val="footer"/>
    <w:basedOn w:val="a"/>
    <w:link w:val="a6"/>
    <w:rsid w:val="00043F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3F9E"/>
  </w:style>
  <w:style w:type="table" w:styleId="a8">
    <w:name w:val="Table Grid"/>
    <w:basedOn w:val="a1"/>
    <w:rsid w:val="005C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5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m">
    <w:name w:val="num"/>
    <w:basedOn w:val="a0"/>
    <w:rsid w:val="00E02232"/>
  </w:style>
  <w:style w:type="character" w:customStyle="1" w:styleId="paragraph">
    <w:name w:val="paragraph"/>
    <w:rsid w:val="005E36B6"/>
  </w:style>
  <w:style w:type="character" w:customStyle="1" w:styleId="10">
    <w:name w:val="Заголовок 1 Знак"/>
    <w:link w:val="1"/>
    <w:rsid w:val="00D77D6F"/>
    <w:rPr>
      <w:rFonts w:ascii="Verdana" w:hAnsi="Verdana"/>
      <w:b/>
      <w:sz w:val="28"/>
    </w:rPr>
  </w:style>
  <w:style w:type="character" w:customStyle="1" w:styleId="30">
    <w:name w:val="Заголовок 3 Знак"/>
    <w:link w:val="3"/>
    <w:rsid w:val="00D77D6F"/>
    <w:rPr>
      <w:rFonts w:ascii="Verdana" w:hAnsi="Verdana"/>
      <w:b/>
      <w:sz w:val="24"/>
    </w:rPr>
  </w:style>
  <w:style w:type="character" w:customStyle="1" w:styleId="40">
    <w:name w:val="Заголовок 4 Знак"/>
    <w:link w:val="4"/>
    <w:rsid w:val="00D77D6F"/>
    <w:rPr>
      <w:rFonts w:ascii="Verdana" w:hAnsi="Verdana"/>
      <w:b/>
      <w:sz w:val="24"/>
    </w:rPr>
  </w:style>
  <w:style w:type="character" w:customStyle="1" w:styleId="50">
    <w:name w:val="Заголовок 5 Знак"/>
    <w:link w:val="5"/>
    <w:rsid w:val="00D77D6F"/>
    <w:rPr>
      <w:rFonts w:ascii="Verdana" w:hAnsi="Verdana"/>
      <w:sz w:val="28"/>
    </w:rPr>
  </w:style>
  <w:style w:type="character" w:customStyle="1" w:styleId="60">
    <w:name w:val="Заголовок 6 Знак"/>
    <w:link w:val="6"/>
    <w:rsid w:val="00D77D6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D77D6F"/>
    <w:rPr>
      <w:rFonts w:ascii="Verdana" w:hAnsi="Verdana"/>
      <w:b/>
      <w:bCs/>
      <w:sz w:val="24"/>
    </w:rPr>
  </w:style>
  <w:style w:type="character" w:customStyle="1" w:styleId="90">
    <w:name w:val="Заголовок 9 Знак"/>
    <w:link w:val="9"/>
    <w:rsid w:val="00D77D6F"/>
    <w:rPr>
      <w:rFonts w:ascii="Verdana" w:hAnsi="Verdana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77D6F"/>
  </w:style>
  <w:style w:type="character" w:customStyle="1" w:styleId="20">
    <w:name w:val="Заголовок 2 Знак"/>
    <w:link w:val="2"/>
    <w:rsid w:val="00D77D6F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D77D6F"/>
    <w:rPr>
      <w:sz w:val="32"/>
      <w:szCs w:val="24"/>
    </w:rPr>
  </w:style>
  <w:style w:type="numbering" w:customStyle="1" w:styleId="110">
    <w:name w:val="Нет списка11"/>
    <w:next w:val="a2"/>
    <w:uiPriority w:val="99"/>
    <w:semiHidden/>
    <w:rsid w:val="00D77D6F"/>
  </w:style>
  <w:style w:type="paragraph" w:customStyle="1" w:styleId="FR3">
    <w:name w:val="FR3"/>
    <w:rsid w:val="00D77D6F"/>
    <w:pPr>
      <w:widowControl w:val="0"/>
    </w:pPr>
    <w:rPr>
      <w:rFonts w:ascii="Arial" w:hAnsi="Arial"/>
      <w:sz w:val="22"/>
    </w:rPr>
  </w:style>
  <w:style w:type="paragraph" w:customStyle="1" w:styleId="FR1">
    <w:name w:val="FR1"/>
    <w:rsid w:val="00D77D6F"/>
    <w:pPr>
      <w:widowControl w:val="0"/>
      <w:jc w:val="right"/>
    </w:pPr>
    <w:rPr>
      <w:rFonts w:ascii="Arial" w:hAnsi="Arial"/>
      <w:sz w:val="48"/>
    </w:rPr>
  </w:style>
  <w:style w:type="paragraph" w:customStyle="1" w:styleId="FR2">
    <w:name w:val="FR2"/>
    <w:rsid w:val="00D77D6F"/>
    <w:pPr>
      <w:widowControl w:val="0"/>
      <w:ind w:left="400"/>
    </w:pPr>
    <w:rPr>
      <w:rFonts w:ascii="Arial" w:hAnsi="Arial"/>
      <w:sz w:val="32"/>
    </w:rPr>
  </w:style>
  <w:style w:type="paragraph" w:customStyle="1" w:styleId="FR4">
    <w:name w:val="FR4"/>
    <w:rsid w:val="00D77D6F"/>
    <w:pPr>
      <w:widowControl w:val="0"/>
      <w:spacing w:before="240"/>
      <w:jc w:val="center"/>
    </w:pPr>
    <w:rPr>
      <w:rFonts w:ascii="Arial" w:hAnsi="Arial"/>
      <w:b/>
      <w:sz w:val="16"/>
    </w:rPr>
  </w:style>
  <w:style w:type="paragraph" w:customStyle="1" w:styleId="FR5">
    <w:name w:val="FR5"/>
    <w:rsid w:val="00D77D6F"/>
    <w:pPr>
      <w:widowControl w:val="0"/>
      <w:spacing w:line="640" w:lineRule="auto"/>
      <w:ind w:left="120" w:right="600"/>
    </w:pPr>
    <w:rPr>
      <w:rFonts w:ascii="Arial" w:hAnsi="Arial"/>
      <w:sz w:val="12"/>
    </w:rPr>
  </w:style>
  <w:style w:type="paragraph" w:styleId="a9">
    <w:name w:val="Body Text"/>
    <w:basedOn w:val="a"/>
    <w:link w:val="aa"/>
    <w:rsid w:val="00D77D6F"/>
    <w:rPr>
      <w:rFonts w:ascii="Verdana" w:hAnsi="Verdana"/>
      <w:sz w:val="28"/>
      <w:szCs w:val="20"/>
    </w:rPr>
  </w:style>
  <w:style w:type="character" w:customStyle="1" w:styleId="aa">
    <w:name w:val="Основной текст Знак"/>
    <w:link w:val="a9"/>
    <w:rsid w:val="00D77D6F"/>
    <w:rPr>
      <w:rFonts w:ascii="Verdana" w:hAnsi="Verdana"/>
      <w:sz w:val="28"/>
    </w:rPr>
  </w:style>
  <w:style w:type="character" w:customStyle="1" w:styleId="a4">
    <w:name w:val="Основной текст с отступом Знак"/>
    <w:link w:val="a3"/>
    <w:rsid w:val="00D77D6F"/>
    <w:rPr>
      <w:color w:val="000000"/>
      <w:sz w:val="24"/>
      <w:szCs w:val="24"/>
    </w:rPr>
  </w:style>
  <w:style w:type="character" w:customStyle="1" w:styleId="a6">
    <w:name w:val="Нижний колонтитул Знак"/>
    <w:link w:val="a5"/>
    <w:rsid w:val="00D77D6F"/>
    <w:rPr>
      <w:sz w:val="24"/>
      <w:szCs w:val="24"/>
    </w:rPr>
  </w:style>
  <w:style w:type="paragraph" w:styleId="ab">
    <w:name w:val="Title"/>
    <w:basedOn w:val="a"/>
    <w:link w:val="ac"/>
    <w:qFormat/>
    <w:rsid w:val="00D77D6F"/>
    <w:pPr>
      <w:spacing w:line="480" w:lineRule="exact"/>
      <w:jc w:val="center"/>
    </w:pPr>
    <w:rPr>
      <w:rFonts w:ascii="Verdana" w:hAnsi="Verdana"/>
      <w:b/>
      <w:sz w:val="28"/>
      <w:szCs w:val="20"/>
      <w:u w:val="single"/>
    </w:rPr>
  </w:style>
  <w:style w:type="character" w:customStyle="1" w:styleId="ac">
    <w:name w:val="Заголовок Знак"/>
    <w:link w:val="ab"/>
    <w:rsid w:val="00D77D6F"/>
    <w:rPr>
      <w:rFonts w:ascii="Verdana" w:hAnsi="Verdana"/>
      <w:b/>
      <w:sz w:val="28"/>
      <w:u w:val="single"/>
    </w:rPr>
  </w:style>
  <w:style w:type="paragraph" w:styleId="ad">
    <w:name w:val="header"/>
    <w:basedOn w:val="a"/>
    <w:link w:val="ae"/>
    <w:rsid w:val="00D77D6F"/>
    <w:pPr>
      <w:widowControl w:val="0"/>
      <w:tabs>
        <w:tab w:val="center" w:pos="4677"/>
        <w:tab w:val="right" w:pos="9355"/>
      </w:tabs>
      <w:spacing w:line="260" w:lineRule="auto"/>
      <w:ind w:firstLine="700"/>
    </w:pPr>
    <w:rPr>
      <w:rFonts w:ascii="Verdana" w:hAnsi="Verdana"/>
      <w:sz w:val="20"/>
      <w:szCs w:val="20"/>
    </w:rPr>
  </w:style>
  <w:style w:type="character" w:customStyle="1" w:styleId="ae">
    <w:name w:val="Верхний колонтитул Знак"/>
    <w:link w:val="ad"/>
    <w:rsid w:val="00D77D6F"/>
    <w:rPr>
      <w:rFonts w:ascii="Verdana" w:hAnsi="Verdana"/>
    </w:rPr>
  </w:style>
  <w:style w:type="character" w:styleId="af">
    <w:name w:val="Hyperlink"/>
    <w:uiPriority w:val="99"/>
    <w:rsid w:val="00D77D6F"/>
    <w:rPr>
      <w:color w:val="0000FF"/>
      <w:u w:val="single"/>
    </w:rPr>
  </w:style>
  <w:style w:type="paragraph" w:styleId="21">
    <w:name w:val="Body Text Indent 2"/>
    <w:basedOn w:val="a"/>
    <w:link w:val="22"/>
    <w:rsid w:val="00D77D6F"/>
    <w:pPr>
      <w:widowControl w:val="0"/>
      <w:ind w:left="360" w:firstLine="349"/>
    </w:pPr>
    <w:rPr>
      <w:rFonts w:ascii="Verdana" w:hAnsi="Verdana"/>
      <w:szCs w:val="20"/>
    </w:rPr>
  </w:style>
  <w:style w:type="character" w:customStyle="1" w:styleId="22">
    <w:name w:val="Основной текст с отступом 2 Знак"/>
    <w:link w:val="21"/>
    <w:rsid w:val="00D77D6F"/>
    <w:rPr>
      <w:rFonts w:ascii="Verdana" w:hAnsi="Verdana"/>
      <w:sz w:val="24"/>
    </w:rPr>
  </w:style>
  <w:style w:type="paragraph" w:styleId="31">
    <w:name w:val="Body Text Indent 3"/>
    <w:basedOn w:val="a"/>
    <w:link w:val="32"/>
    <w:rsid w:val="00D77D6F"/>
    <w:pPr>
      <w:widowControl w:val="0"/>
      <w:ind w:left="360" w:firstLine="349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D77D6F"/>
    <w:rPr>
      <w:sz w:val="24"/>
      <w:lang w:val="x-none" w:eastAsia="x-none"/>
    </w:rPr>
  </w:style>
  <w:style w:type="paragraph" w:styleId="af0">
    <w:name w:val="caption"/>
    <w:basedOn w:val="a"/>
    <w:next w:val="a"/>
    <w:qFormat/>
    <w:rsid w:val="00D77D6F"/>
    <w:pPr>
      <w:spacing w:before="120" w:after="120"/>
    </w:pPr>
    <w:rPr>
      <w:rFonts w:ascii="Verdana" w:hAnsi="Verdana"/>
      <w:b/>
      <w:bCs/>
      <w:sz w:val="20"/>
      <w:szCs w:val="20"/>
      <w:lang w:eastAsia="en-US"/>
    </w:rPr>
  </w:style>
  <w:style w:type="paragraph" w:styleId="af1">
    <w:name w:val="Block Text"/>
    <w:basedOn w:val="a"/>
    <w:rsid w:val="00D77D6F"/>
    <w:pPr>
      <w:widowControl w:val="0"/>
      <w:spacing w:line="260" w:lineRule="auto"/>
      <w:ind w:left="91" w:right="-39"/>
    </w:pPr>
    <w:rPr>
      <w:rFonts w:ascii="Verdana" w:hAnsi="Verdana"/>
      <w:szCs w:val="20"/>
    </w:rPr>
  </w:style>
  <w:style w:type="paragraph" w:styleId="23">
    <w:name w:val="Body Text 2"/>
    <w:basedOn w:val="a"/>
    <w:link w:val="24"/>
    <w:rsid w:val="00D77D6F"/>
    <w:pPr>
      <w:widowControl w:val="0"/>
      <w:spacing w:line="260" w:lineRule="auto"/>
    </w:pPr>
    <w:rPr>
      <w:rFonts w:ascii="Verdana" w:hAnsi="Verdana"/>
      <w:szCs w:val="20"/>
    </w:rPr>
  </w:style>
  <w:style w:type="character" w:customStyle="1" w:styleId="24">
    <w:name w:val="Основной текст 2 Знак"/>
    <w:link w:val="23"/>
    <w:rsid w:val="00D77D6F"/>
    <w:rPr>
      <w:rFonts w:ascii="Verdana" w:hAnsi="Verdana"/>
      <w:sz w:val="24"/>
    </w:rPr>
  </w:style>
  <w:style w:type="paragraph" w:customStyle="1" w:styleId="af2">
    <w:name w:val="Основной с отступом"/>
    <w:basedOn w:val="a"/>
    <w:rsid w:val="00D77D6F"/>
    <w:pPr>
      <w:ind w:firstLine="720"/>
      <w:jc w:val="both"/>
    </w:pPr>
    <w:rPr>
      <w:rFonts w:ascii="Verdana" w:eastAsia="LinePrinter" w:hAnsi="Verdana"/>
      <w:szCs w:val="20"/>
    </w:rPr>
  </w:style>
  <w:style w:type="paragraph" w:styleId="af3">
    <w:name w:val="Balloon Text"/>
    <w:basedOn w:val="a"/>
    <w:link w:val="af4"/>
    <w:rsid w:val="00D77D6F"/>
    <w:pPr>
      <w:widowControl w:val="0"/>
      <w:spacing w:line="260" w:lineRule="auto"/>
      <w:ind w:firstLine="70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D77D6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77D6F"/>
    <w:pPr>
      <w:widowControl w:val="0"/>
      <w:spacing w:line="260" w:lineRule="auto"/>
      <w:ind w:firstLine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 Знак Знак Знак2 Знак Знак Знак Знак"/>
    <w:basedOn w:val="a"/>
    <w:rsid w:val="00D77D6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"/>
    <w:basedOn w:val="a"/>
    <w:rsid w:val="00D77D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 Знак Знак2 Знак Знак Знак Знак1"/>
    <w:basedOn w:val="a"/>
    <w:rsid w:val="00D77D6F"/>
    <w:rPr>
      <w:rFonts w:ascii="Verdana" w:hAnsi="Verdana" w:cs="Verdana"/>
      <w:sz w:val="20"/>
      <w:szCs w:val="20"/>
      <w:lang w:val="en-US" w:eastAsia="en-US"/>
    </w:rPr>
  </w:style>
  <w:style w:type="paragraph" w:customStyle="1" w:styleId="body0">
    <w:name w:val="body0"/>
    <w:basedOn w:val="a"/>
    <w:autoRedefine/>
    <w:rsid w:val="00D77D6F"/>
    <w:pPr>
      <w:tabs>
        <w:tab w:val="left" w:pos="1134"/>
        <w:tab w:val="left" w:pos="4820"/>
      </w:tabs>
    </w:pPr>
    <w:rPr>
      <w:rFonts w:ascii="Verdana" w:eastAsia="Calibri" w:hAnsi="Verdana"/>
    </w:rPr>
  </w:style>
  <w:style w:type="paragraph" w:customStyle="1" w:styleId="26">
    <w:name w:val="Знак Знак Знак Знак Знак Знак2 Знак Знак Знак"/>
    <w:basedOn w:val="a"/>
    <w:rsid w:val="00D77D6F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D77D6F"/>
    <w:pPr>
      <w:spacing w:before="100" w:beforeAutospacing="1" w:after="100" w:afterAutospacing="1"/>
    </w:pPr>
    <w:rPr>
      <w:rFonts w:ascii="Verdana" w:hAnsi="Verdana"/>
    </w:rPr>
  </w:style>
  <w:style w:type="character" w:customStyle="1" w:styleId="wmi-callto">
    <w:name w:val="wmi-callto"/>
    <w:rsid w:val="00D77D6F"/>
  </w:style>
  <w:style w:type="paragraph" w:customStyle="1" w:styleId="310">
    <w:name w:val="Основной текст 31"/>
    <w:basedOn w:val="a"/>
    <w:rsid w:val="00D77D6F"/>
    <w:pPr>
      <w:widowControl w:val="0"/>
      <w:shd w:val="clear" w:color="auto" w:fill="FFFFFF"/>
      <w:tabs>
        <w:tab w:val="left" w:pos="360"/>
      </w:tabs>
      <w:suppressAutoHyphens/>
      <w:spacing w:before="120"/>
    </w:pPr>
    <w:rPr>
      <w:rFonts w:ascii="Verdana" w:eastAsia="Lucida Sans Unicode" w:hAnsi="Verdana"/>
      <w:sz w:val="28"/>
      <w:szCs w:val="20"/>
    </w:rPr>
  </w:style>
  <w:style w:type="paragraph" w:customStyle="1" w:styleId="ConsPlusNormal">
    <w:name w:val="ConsPlusNormal"/>
    <w:rsid w:val="00D77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js-extracted-address">
    <w:name w:val="js-extracted-address"/>
    <w:rsid w:val="00D77D6F"/>
  </w:style>
  <w:style w:type="character" w:customStyle="1" w:styleId="mail-message-map-nobreak">
    <w:name w:val="mail-message-map-nobreak"/>
    <w:rsid w:val="00D77D6F"/>
  </w:style>
  <w:style w:type="character" w:styleId="af6">
    <w:name w:val="Strong"/>
    <w:uiPriority w:val="22"/>
    <w:qFormat/>
    <w:rsid w:val="00D77D6F"/>
    <w:rPr>
      <w:b/>
      <w:bCs/>
    </w:rPr>
  </w:style>
  <w:style w:type="character" w:customStyle="1" w:styleId="20pt">
    <w:name w:val="Основной текст (2) + Полужирный;Курсив;Интервал 0 pt"/>
    <w:qFormat/>
    <w:rsid w:val="00D77D6F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qFormat/>
    <w:rsid w:val="00D77D6F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af7"/>
    <w:qFormat/>
    <w:rsid w:val="00D77D6F"/>
    <w:rPr>
      <w:rFonts w:ascii="Tahoma" w:eastAsia="Tahoma" w:hAnsi="Tahoma" w:cs="Tahoma"/>
      <w:b/>
      <w:bCs/>
      <w:i/>
      <w:iCs/>
      <w:shd w:val="clear" w:color="auto" w:fill="FFFFFF"/>
    </w:rPr>
  </w:style>
  <w:style w:type="paragraph" w:customStyle="1" w:styleId="af7">
    <w:name w:val="Колонтитул"/>
    <w:basedOn w:val="a"/>
    <w:link w:val="41"/>
    <w:qFormat/>
    <w:rsid w:val="00D77D6F"/>
    <w:pPr>
      <w:keepNext/>
      <w:widowControl w:val="0"/>
      <w:shd w:val="clear" w:color="auto" w:fill="FFFFFF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28">
    <w:name w:val="Основной текст (2)"/>
    <w:basedOn w:val="a"/>
    <w:qFormat/>
    <w:rsid w:val="00D77D6F"/>
    <w:pPr>
      <w:keepNext/>
      <w:widowControl w:val="0"/>
      <w:shd w:val="clear" w:color="auto" w:fill="FFFFFF"/>
      <w:spacing w:after="780"/>
      <w:jc w:val="right"/>
    </w:pPr>
    <w:rPr>
      <w:rFonts w:ascii="Tahoma" w:eastAsia="Tahoma" w:hAnsi="Tahoma" w:cs="Tahoma"/>
      <w:color w:val="000000"/>
      <w:sz w:val="22"/>
      <w:szCs w:val="22"/>
      <w:lang w:bidi="ru-RU"/>
    </w:rPr>
  </w:style>
  <w:style w:type="character" w:customStyle="1" w:styleId="1Exact">
    <w:name w:val="Заголовок №1 Exact"/>
    <w:qFormat/>
    <w:rsid w:val="00D77D6F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14">
    <w:name w:val="Заголовок №1"/>
    <w:basedOn w:val="a"/>
    <w:qFormat/>
    <w:rsid w:val="00D77D6F"/>
    <w:pPr>
      <w:keepNext/>
      <w:widowControl w:val="0"/>
      <w:shd w:val="clear" w:color="auto" w:fill="FFFFFF"/>
      <w:spacing w:after="60"/>
      <w:outlineLvl w:val="0"/>
    </w:pPr>
    <w:rPr>
      <w:rFonts w:ascii="Tahoma" w:eastAsia="Tahoma" w:hAnsi="Tahoma" w:cs="Tahoma"/>
      <w:b/>
      <w:bCs/>
      <w:color w:val="000000"/>
      <w:sz w:val="22"/>
      <w:szCs w:val="22"/>
      <w:lang w:bidi="ru-RU"/>
    </w:rPr>
  </w:style>
  <w:style w:type="paragraph" w:customStyle="1" w:styleId="ConsPlusNonformat">
    <w:name w:val="ConsPlusNonformat"/>
    <w:rsid w:val="00D77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D77D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link w:val="15"/>
    <w:rsid w:val="00D77D6F"/>
    <w:rPr>
      <w:spacing w:val="-2"/>
      <w:shd w:val="clear" w:color="auto" w:fill="FFFFFF"/>
    </w:rPr>
  </w:style>
  <w:style w:type="paragraph" w:customStyle="1" w:styleId="15">
    <w:name w:val="Основной текст1"/>
    <w:basedOn w:val="a"/>
    <w:link w:val="af9"/>
    <w:rsid w:val="00D77D6F"/>
    <w:pPr>
      <w:shd w:val="clear" w:color="auto" w:fill="FFFFFF"/>
      <w:spacing w:line="0" w:lineRule="atLeast"/>
    </w:pPr>
    <w:rPr>
      <w:spacing w:val="-2"/>
      <w:sz w:val="20"/>
      <w:szCs w:val="20"/>
    </w:rPr>
  </w:style>
  <w:style w:type="character" w:styleId="afa">
    <w:name w:val="FollowedHyperlink"/>
    <w:uiPriority w:val="99"/>
    <w:unhideWhenUsed/>
    <w:rsid w:val="00D77D6F"/>
    <w:rPr>
      <w:color w:val="800080"/>
      <w:u w:val="single"/>
    </w:rPr>
  </w:style>
  <w:style w:type="paragraph" w:customStyle="1" w:styleId="xl68">
    <w:name w:val="xl68"/>
    <w:basedOn w:val="a"/>
    <w:rsid w:val="00D77D6F"/>
    <w:pPr>
      <w:spacing w:before="100" w:beforeAutospacing="1" w:after="100" w:afterAutospacing="1"/>
    </w:pPr>
  </w:style>
  <w:style w:type="paragraph" w:customStyle="1" w:styleId="xl69">
    <w:name w:val="xl69"/>
    <w:basedOn w:val="a"/>
    <w:rsid w:val="00D77D6F"/>
    <w:pPr>
      <w:spacing w:before="100" w:beforeAutospacing="1" w:after="100" w:afterAutospacing="1"/>
    </w:pPr>
  </w:style>
  <w:style w:type="paragraph" w:customStyle="1" w:styleId="xl70">
    <w:name w:val="xl70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77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7D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7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7D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77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D77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77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77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ОАО ВРК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Дмитрий</dc:creator>
  <cp:keywords/>
  <cp:lastModifiedBy>lenovo lenovo</cp:lastModifiedBy>
  <cp:revision>5</cp:revision>
  <cp:lastPrinted>2007-08-30T09:47:00Z</cp:lastPrinted>
  <dcterms:created xsi:type="dcterms:W3CDTF">2019-11-26T11:58:00Z</dcterms:created>
  <dcterms:modified xsi:type="dcterms:W3CDTF">2024-10-23T08:00:00Z</dcterms:modified>
</cp:coreProperties>
</file>