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E10" w:rsidRPr="00514E10" w:rsidRDefault="00514E10" w:rsidP="00514E10">
      <w:pPr>
        <w:pStyle w:val="a9"/>
        <w:rPr>
          <w:sz w:val="24"/>
          <w:szCs w:val="24"/>
        </w:rPr>
      </w:pPr>
      <w:r w:rsidRPr="00514E10">
        <w:rPr>
          <w:sz w:val="24"/>
          <w:szCs w:val="24"/>
        </w:rPr>
        <w:t>Договор о задатке №____</w:t>
      </w:r>
    </w:p>
    <w:p w:rsidR="00514E10" w:rsidRPr="00514E10" w:rsidRDefault="00514E10" w:rsidP="00514E10">
      <w:pPr>
        <w:pStyle w:val="a9"/>
        <w:rPr>
          <w:b w:val="0"/>
          <w:sz w:val="24"/>
          <w:szCs w:val="24"/>
        </w:rPr>
      </w:pPr>
      <w:r w:rsidRPr="00514E10">
        <w:rPr>
          <w:b w:val="0"/>
          <w:sz w:val="24"/>
          <w:szCs w:val="24"/>
        </w:rPr>
        <w:t>(договор присоединения)</w:t>
      </w:r>
    </w:p>
    <w:p w:rsidR="00514E10" w:rsidRPr="00514E10" w:rsidRDefault="00514E10" w:rsidP="00561357">
      <w:pPr>
        <w:tabs>
          <w:tab w:val="left" w:pos="3362"/>
          <w:tab w:val="left" w:pos="3813"/>
          <w:tab w:val="left" w:pos="4651"/>
          <w:tab w:val="left" w:pos="7063"/>
          <w:tab w:val="left" w:pos="9214"/>
        </w:tabs>
        <w:ind w:left="203" w:right="173" w:firstLine="506"/>
        <w:jc w:val="both"/>
        <w:rPr>
          <w:b/>
          <w:sz w:val="24"/>
          <w:szCs w:val="24"/>
        </w:rPr>
      </w:pPr>
    </w:p>
    <w:p w:rsidR="000C23AA" w:rsidRPr="00514E10" w:rsidRDefault="00A121CA" w:rsidP="00561357">
      <w:pPr>
        <w:tabs>
          <w:tab w:val="left" w:pos="3362"/>
          <w:tab w:val="left" w:pos="3813"/>
          <w:tab w:val="left" w:pos="4651"/>
          <w:tab w:val="left" w:pos="7063"/>
          <w:tab w:val="left" w:pos="9214"/>
        </w:tabs>
        <w:ind w:left="203" w:right="173" w:firstLine="506"/>
        <w:jc w:val="both"/>
        <w:rPr>
          <w:sz w:val="24"/>
          <w:szCs w:val="24"/>
        </w:rPr>
      </w:pPr>
      <w:r w:rsidRPr="00514E10">
        <w:rPr>
          <w:b/>
          <w:sz w:val="24"/>
          <w:szCs w:val="24"/>
        </w:rPr>
        <w:t xml:space="preserve">Акционерное общество «Российский аукционный дом», </w:t>
      </w:r>
      <w:r w:rsidRPr="00514E10">
        <w:rPr>
          <w:sz w:val="24"/>
          <w:szCs w:val="24"/>
        </w:rPr>
        <w:t>именуемое в дальнейшем «Оператор</w:t>
      </w:r>
      <w:r w:rsidRPr="00514E10">
        <w:rPr>
          <w:spacing w:val="1"/>
          <w:sz w:val="24"/>
          <w:szCs w:val="24"/>
        </w:rPr>
        <w:t xml:space="preserve"> </w:t>
      </w:r>
      <w:r w:rsidRPr="00514E10">
        <w:rPr>
          <w:sz w:val="24"/>
          <w:szCs w:val="24"/>
        </w:rPr>
        <w:t>электронной</w:t>
      </w:r>
      <w:r w:rsidRPr="00514E10">
        <w:rPr>
          <w:spacing w:val="1"/>
          <w:sz w:val="24"/>
          <w:szCs w:val="24"/>
        </w:rPr>
        <w:t xml:space="preserve"> </w:t>
      </w:r>
      <w:r w:rsidRPr="00514E10">
        <w:rPr>
          <w:sz w:val="24"/>
          <w:szCs w:val="24"/>
        </w:rPr>
        <w:t>площадки»,</w:t>
      </w:r>
      <w:r w:rsidRPr="00514E10">
        <w:rPr>
          <w:spacing w:val="1"/>
          <w:sz w:val="24"/>
          <w:szCs w:val="24"/>
        </w:rPr>
        <w:t xml:space="preserve"> </w:t>
      </w:r>
      <w:r w:rsidRPr="00514E10">
        <w:rPr>
          <w:sz w:val="24"/>
          <w:szCs w:val="24"/>
        </w:rPr>
        <w:t>в</w:t>
      </w:r>
      <w:r w:rsidRPr="00514E10">
        <w:rPr>
          <w:spacing w:val="1"/>
          <w:sz w:val="24"/>
          <w:szCs w:val="24"/>
        </w:rPr>
        <w:t xml:space="preserve"> </w:t>
      </w:r>
      <w:r w:rsidRPr="00514E10">
        <w:rPr>
          <w:sz w:val="24"/>
          <w:szCs w:val="24"/>
        </w:rPr>
        <w:t>лице</w:t>
      </w:r>
      <w:r w:rsidRPr="00514E10">
        <w:rPr>
          <w:spacing w:val="1"/>
          <w:sz w:val="24"/>
          <w:szCs w:val="24"/>
        </w:rPr>
        <w:t xml:space="preserve"> </w:t>
      </w:r>
      <w:r w:rsidRPr="00514E10">
        <w:rPr>
          <w:sz w:val="24"/>
          <w:szCs w:val="24"/>
        </w:rPr>
        <w:t>Руководителя</w:t>
      </w:r>
      <w:r w:rsidRPr="00514E10">
        <w:rPr>
          <w:spacing w:val="1"/>
          <w:sz w:val="24"/>
          <w:szCs w:val="24"/>
        </w:rPr>
        <w:t xml:space="preserve"> </w:t>
      </w:r>
      <w:r w:rsidRPr="00514E10">
        <w:rPr>
          <w:sz w:val="24"/>
          <w:szCs w:val="24"/>
        </w:rPr>
        <w:t>департамента</w:t>
      </w:r>
      <w:r w:rsidRPr="00514E10">
        <w:rPr>
          <w:spacing w:val="1"/>
          <w:sz w:val="24"/>
          <w:szCs w:val="24"/>
        </w:rPr>
        <w:t xml:space="preserve"> </w:t>
      </w:r>
      <w:r w:rsidRPr="00514E10">
        <w:rPr>
          <w:sz w:val="24"/>
          <w:szCs w:val="24"/>
        </w:rPr>
        <w:t>по</w:t>
      </w:r>
      <w:r w:rsidRPr="00514E10">
        <w:rPr>
          <w:spacing w:val="1"/>
          <w:sz w:val="24"/>
          <w:szCs w:val="24"/>
        </w:rPr>
        <w:t xml:space="preserve"> </w:t>
      </w:r>
      <w:r w:rsidRPr="00514E10">
        <w:rPr>
          <w:sz w:val="24"/>
          <w:szCs w:val="24"/>
        </w:rPr>
        <w:t>управлению</w:t>
      </w:r>
      <w:r w:rsidRPr="00514E10">
        <w:rPr>
          <w:spacing w:val="1"/>
          <w:sz w:val="24"/>
          <w:szCs w:val="24"/>
        </w:rPr>
        <w:t xml:space="preserve"> </w:t>
      </w:r>
      <w:r w:rsidRPr="00514E10">
        <w:rPr>
          <w:sz w:val="24"/>
          <w:szCs w:val="24"/>
        </w:rPr>
        <w:t>и</w:t>
      </w:r>
      <w:r w:rsidRPr="00514E10">
        <w:rPr>
          <w:spacing w:val="1"/>
          <w:sz w:val="24"/>
          <w:szCs w:val="24"/>
        </w:rPr>
        <w:t xml:space="preserve"> </w:t>
      </w:r>
      <w:r w:rsidRPr="00514E10">
        <w:rPr>
          <w:sz w:val="24"/>
          <w:szCs w:val="24"/>
        </w:rPr>
        <w:t>развитию</w:t>
      </w:r>
      <w:r w:rsidRPr="00514E10">
        <w:rPr>
          <w:spacing w:val="-57"/>
          <w:sz w:val="24"/>
          <w:szCs w:val="24"/>
        </w:rPr>
        <w:t xml:space="preserve"> </w:t>
      </w:r>
      <w:r w:rsidRPr="00514E10">
        <w:rPr>
          <w:sz w:val="24"/>
          <w:szCs w:val="24"/>
        </w:rPr>
        <w:t>электронной</w:t>
      </w:r>
      <w:r w:rsidRPr="00514E10">
        <w:rPr>
          <w:spacing w:val="1"/>
          <w:sz w:val="24"/>
          <w:szCs w:val="24"/>
        </w:rPr>
        <w:t xml:space="preserve"> </w:t>
      </w:r>
      <w:r w:rsidRPr="00514E10">
        <w:rPr>
          <w:sz w:val="24"/>
          <w:szCs w:val="24"/>
        </w:rPr>
        <w:t>торговой</w:t>
      </w:r>
      <w:r w:rsidRPr="00514E10">
        <w:rPr>
          <w:spacing w:val="1"/>
          <w:sz w:val="24"/>
          <w:szCs w:val="24"/>
        </w:rPr>
        <w:t xml:space="preserve"> </w:t>
      </w:r>
      <w:r w:rsidRPr="00514E10">
        <w:rPr>
          <w:sz w:val="24"/>
          <w:szCs w:val="24"/>
        </w:rPr>
        <w:t>площадки</w:t>
      </w:r>
      <w:r w:rsidRPr="00514E10">
        <w:rPr>
          <w:spacing w:val="1"/>
          <w:sz w:val="24"/>
          <w:szCs w:val="24"/>
        </w:rPr>
        <w:t xml:space="preserve"> </w:t>
      </w:r>
      <w:r w:rsidRPr="00514E10">
        <w:rPr>
          <w:sz w:val="24"/>
          <w:szCs w:val="24"/>
        </w:rPr>
        <w:t>(ЭТП)</w:t>
      </w:r>
      <w:r w:rsidRPr="00514E10">
        <w:rPr>
          <w:spacing w:val="1"/>
          <w:sz w:val="24"/>
          <w:szCs w:val="24"/>
        </w:rPr>
        <w:t xml:space="preserve"> </w:t>
      </w:r>
      <w:proofErr w:type="spellStart"/>
      <w:r w:rsidRPr="00514E10">
        <w:rPr>
          <w:sz w:val="24"/>
          <w:szCs w:val="24"/>
        </w:rPr>
        <w:t>Канцеровой</w:t>
      </w:r>
      <w:proofErr w:type="spellEnd"/>
      <w:r w:rsidRPr="00514E10">
        <w:rPr>
          <w:spacing w:val="1"/>
          <w:sz w:val="24"/>
          <w:szCs w:val="24"/>
        </w:rPr>
        <w:t xml:space="preserve"> </w:t>
      </w:r>
      <w:r w:rsidRPr="00514E10">
        <w:rPr>
          <w:sz w:val="24"/>
          <w:szCs w:val="24"/>
        </w:rPr>
        <w:t>Елены</w:t>
      </w:r>
      <w:r w:rsidRPr="00514E10">
        <w:rPr>
          <w:spacing w:val="1"/>
          <w:sz w:val="24"/>
          <w:szCs w:val="24"/>
        </w:rPr>
        <w:t xml:space="preserve"> </w:t>
      </w:r>
      <w:r w:rsidRPr="00514E10">
        <w:rPr>
          <w:sz w:val="24"/>
          <w:szCs w:val="24"/>
        </w:rPr>
        <w:t>Владимировны,</w:t>
      </w:r>
      <w:r w:rsidRPr="00514E10">
        <w:rPr>
          <w:spacing w:val="1"/>
          <w:sz w:val="24"/>
          <w:szCs w:val="24"/>
        </w:rPr>
        <w:t xml:space="preserve"> </w:t>
      </w:r>
      <w:r w:rsidRPr="00514E10">
        <w:rPr>
          <w:sz w:val="24"/>
          <w:szCs w:val="24"/>
        </w:rPr>
        <w:t>действующей</w:t>
      </w:r>
      <w:r w:rsidRPr="00514E10">
        <w:rPr>
          <w:spacing w:val="1"/>
          <w:sz w:val="24"/>
          <w:szCs w:val="24"/>
        </w:rPr>
        <w:t xml:space="preserve"> </w:t>
      </w:r>
      <w:r w:rsidRPr="00514E10">
        <w:rPr>
          <w:sz w:val="24"/>
          <w:szCs w:val="24"/>
        </w:rPr>
        <w:t>на</w:t>
      </w:r>
      <w:r w:rsidRPr="00514E10">
        <w:rPr>
          <w:spacing w:val="1"/>
          <w:sz w:val="24"/>
          <w:szCs w:val="24"/>
        </w:rPr>
        <w:t xml:space="preserve"> </w:t>
      </w:r>
      <w:r w:rsidRPr="00514E10">
        <w:rPr>
          <w:sz w:val="24"/>
          <w:szCs w:val="24"/>
        </w:rPr>
        <w:t>основании Доверенности от 11.01</w:t>
      </w:r>
      <w:r w:rsidR="00CB3F5B" w:rsidRPr="00514E10">
        <w:rPr>
          <w:sz w:val="24"/>
          <w:szCs w:val="24"/>
        </w:rPr>
        <w:t>.2021 № Д-047 и присоединившаяся</w:t>
      </w:r>
      <w:r w:rsidRPr="00514E10">
        <w:rPr>
          <w:sz w:val="24"/>
          <w:szCs w:val="24"/>
        </w:rPr>
        <w:t xml:space="preserve"> к условиям настоящего</w:t>
      </w:r>
      <w:r w:rsidRPr="00514E10">
        <w:rPr>
          <w:spacing w:val="1"/>
          <w:sz w:val="24"/>
          <w:szCs w:val="24"/>
        </w:rPr>
        <w:t xml:space="preserve"> </w:t>
      </w:r>
      <w:r w:rsidRPr="00514E10">
        <w:rPr>
          <w:sz w:val="24"/>
          <w:szCs w:val="24"/>
        </w:rPr>
        <w:t>договора</w:t>
      </w:r>
      <w:r w:rsidR="00CB3F5B" w:rsidRPr="00514E10">
        <w:rPr>
          <w:sz w:val="24"/>
          <w:szCs w:val="24"/>
        </w:rPr>
        <w:t xml:space="preserve"> </w:t>
      </w:r>
      <w:proofErr w:type="spellStart"/>
      <w:r w:rsidR="00CB3F5B" w:rsidRPr="00514E10">
        <w:rPr>
          <w:sz w:val="24"/>
          <w:szCs w:val="24"/>
          <w:u w:val="single"/>
        </w:rPr>
        <w:t>Шенкман</w:t>
      </w:r>
      <w:proofErr w:type="spellEnd"/>
      <w:r w:rsidR="00CB3F5B" w:rsidRPr="00514E10">
        <w:rPr>
          <w:sz w:val="24"/>
          <w:szCs w:val="24"/>
          <w:u w:val="single"/>
        </w:rPr>
        <w:t xml:space="preserve"> Наталья Валерьевна</w:t>
      </w:r>
      <w:r w:rsidRPr="00514E10">
        <w:rPr>
          <w:b/>
          <w:sz w:val="24"/>
          <w:szCs w:val="24"/>
        </w:rPr>
        <w:t>,</w:t>
      </w:r>
      <w:r w:rsidRPr="00514E10">
        <w:rPr>
          <w:b/>
          <w:spacing w:val="1"/>
          <w:sz w:val="24"/>
          <w:szCs w:val="24"/>
        </w:rPr>
        <w:t xml:space="preserve"> </w:t>
      </w:r>
      <w:r w:rsidR="00CB3F5B" w:rsidRPr="00514E10">
        <w:rPr>
          <w:b/>
          <w:sz w:val="24"/>
          <w:szCs w:val="24"/>
        </w:rPr>
        <w:t>именуемая</w:t>
      </w:r>
      <w:r w:rsidRPr="00514E10">
        <w:rPr>
          <w:b/>
          <w:spacing w:val="1"/>
          <w:sz w:val="24"/>
          <w:szCs w:val="24"/>
        </w:rPr>
        <w:t xml:space="preserve"> </w:t>
      </w:r>
      <w:r w:rsidRPr="00514E10">
        <w:rPr>
          <w:b/>
          <w:sz w:val="24"/>
          <w:szCs w:val="24"/>
        </w:rPr>
        <w:t>в</w:t>
      </w:r>
      <w:r w:rsidRPr="00514E10">
        <w:rPr>
          <w:b/>
          <w:spacing w:val="1"/>
          <w:sz w:val="24"/>
          <w:szCs w:val="24"/>
        </w:rPr>
        <w:t xml:space="preserve"> </w:t>
      </w:r>
      <w:r w:rsidRPr="00514E10">
        <w:rPr>
          <w:b/>
          <w:sz w:val="24"/>
          <w:szCs w:val="24"/>
        </w:rPr>
        <w:t>дальнейшем</w:t>
      </w:r>
      <w:r w:rsidRPr="00514E10">
        <w:rPr>
          <w:b/>
          <w:spacing w:val="1"/>
          <w:sz w:val="24"/>
          <w:szCs w:val="24"/>
        </w:rPr>
        <w:t xml:space="preserve"> </w:t>
      </w:r>
      <w:r w:rsidRPr="00514E10">
        <w:rPr>
          <w:b/>
          <w:sz w:val="24"/>
          <w:szCs w:val="24"/>
        </w:rPr>
        <w:t>«Организатор</w:t>
      </w:r>
      <w:r w:rsidRPr="00514E10">
        <w:rPr>
          <w:b/>
          <w:spacing w:val="1"/>
          <w:sz w:val="24"/>
          <w:szCs w:val="24"/>
        </w:rPr>
        <w:t xml:space="preserve"> </w:t>
      </w:r>
      <w:r w:rsidRPr="00514E10">
        <w:rPr>
          <w:b/>
          <w:sz w:val="24"/>
          <w:szCs w:val="24"/>
        </w:rPr>
        <w:t>торгов»</w:t>
      </w:r>
      <w:r w:rsidRPr="00514E10">
        <w:rPr>
          <w:sz w:val="24"/>
          <w:szCs w:val="24"/>
        </w:rPr>
        <w:t>,</w:t>
      </w:r>
      <w:r w:rsidRPr="00514E10">
        <w:rPr>
          <w:spacing w:val="1"/>
          <w:sz w:val="24"/>
          <w:szCs w:val="24"/>
        </w:rPr>
        <w:t xml:space="preserve"> </w:t>
      </w:r>
      <w:r w:rsidRPr="00514E10">
        <w:rPr>
          <w:sz w:val="24"/>
          <w:szCs w:val="24"/>
        </w:rPr>
        <w:t>и</w:t>
      </w:r>
      <w:r w:rsidRPr="00514E10">
        <w:rPr>
          <w:spacing w:val="1"/>
          <w:sz w:val="24"/>
          <w:szCs w:val="24"/>
        </w:rPr>
        <w:t xml:space="preserve"> </w:t>
      </w:r>
      <w:r w:rsidR="00EA01D5" w:rsidRPr="00514E10">
        <w:rPr>
          <w:sz w:val="24"/>
          <w:szCs w:val="24"/>
        </w:rPr>
        <w:t>присоединившийся </w:t>
      </w:r>
      <w:r w:rsidRPr="00514E10">
        <w:rPr>
          <w:sz w:val="24"/>
          <w:szCs w:val="24"/>
        </w:rPr>
        <w:t>к</w:t>
      </w:r>
      <w:r w:rsidR="00EA01D5" w:rsidRPr="00514E10">
        <w:rPr>
          <w:sz w:val="24"/>
          <w:szCs w:val="24"/>
        </w:rPr>
        <w:t> </w:t>
      </w:r>
      <w:r w:rsidRPr="00514E10">
        <w:rPr>
          <w:sz w:val="24"/>
          <w:szCs w:val="24"/>
        </w:rPr>
        <w:t>настоящему</w:t>
      </w:r>
      <w:r w:rsidR="00EA01D5" w:rsidRPr="00514E10">
        <w:rPr>
          <w:sz w:val="24"/>
          <w:szCs w:val="24"/>
        </w:rPr>
        <w:t> </w:t>
      </w:r>
      <w:r w:rsidRPr="00514E10">
        <w:rPr>
          <w:sz w:val="24"/>
          <w:szCs w:val="24"/>
        </w:rPr>
        <w:t>Договору</w:t>
      </w:r>
      <w:r w:rsidR="00EA01D5" w:rsidRPr="00514E10">
        <w:rPr>
          <w:sz w:val="24"/>
          <w:szCs w:val="24"/>
        </w:rPr>
        <w:t> </w:t>
      </w:r>
      <w:r w:rsidRPr="00514E10">
        <w:rPr>
          <w:spacing w:val="-1"/>
          <w:sz w:val="24"/>
          <w:szCs w:val="24"/>
        </w:rPr>
        <w:t>претендент</w:t>
      </w:r>
    </w:p>
    <w:p w:rsidR="000C23AA" w:rsidRDefault="006072EF" w:rsidP="00CB3F5B">
      <w:pPr>
        <w:pStyle w:val="a3"/>
        <w:ind w:left="0"/>
        <w:rPr>
          <w:sz w:val="19"/>
        </w:rPr>
      </w:pPr>
      <w:r>
        <w:pict>
          <v:shape id="_x0000_s1034" style="position:absolute;margin-left:44.15pt;margin-top:13.6pt;width:7in;height:.1pt;z-index:-15728640;mso-wrap-distance-left:0;mso-wrap-distance-right:0;mso-position-horizontal-relative:page" coordorigin="883,272" coordsize="10080,0" path="m883,272r10080,e" filled="f" strokeweight=".48pt">
            <v:path arrowok="t"/>
            <w10:wrap type="topAndBottom" anchorx="page"/>
          </v:shape>
        </w:pict>
      </w:r>
      <w:r>
        <w:pict>
          <v:shape id="_x0000_s1033" style="position:absolute;margin-left:44.15pt;margin-top:27.35pt;width:504.05pt;height:.1pt;z-index:-15728128;mso-wrap-distance-left:0;mso-wrap-distance-right:0;mso-position-horizontal-relative:page" coordorigin="883,547" coordsize="10081,0" path="m883,547r10081,e" filled="f" strokeweight=".48pt">
            <v:path arrowok="t"/>
            <w10:wrap type="topAndBottom" anchorx="page"/>
          </v:shape>
        </w:pict>
      </w:r>
    </w:p>
    <w:p w:rsidR="000C23AA" w:rsidRDefault="000C23AA" w:rsidP="00CB3F5B">
      <w:pPr>
        <w:pStyle w:val="a3"/>
        <w:ind w:left="0"/>
        <w:rPr>
          <w:sz w:val="17"/>
        </w:rPr>
      </w:pPr>
    </w:p>
    <w:p w:rsidR="000C23AA" w:rsidRDefault="00A121CA" w:rsidP="00CB3F5B">
      <w:pPr>
        <w:pStyle w:val="a3"/>
        <w:tabs>
          <w:tab w:val="left" w:pos="8963"/>
        </w:tabs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на</w:t>
      </w:r>
      <w:r>
        <w:rPr>
          <w:spacing w:val="70"/>
        </w:rPr>
        <w:t xml:space="preserve"> </w:t>
      </w:r>
      <w:r>
        <w:t>участие</w:t>
      </w:r>
      <w:r>
        <w:rPr>
          <w:spacing w:val="70"/>
        </w:rPr>
        <w:t xml:space="preserve"> </w:t>
      </w:r>
      <w:r>
        <w:t>в</w:t>
      </w:r>
    </w:p>
    <w:p w:rsidR="003F0DC2" w:rsidRPr="003F0DC2" w:rsidRDefault="00A121CA" w:rsidP="00CB3F5B">
      <w:pPr>
        <w:pStyle w:val="a3"/>
        <w:tabs>
          <w:tab w:val="left" w:pos="3563"/>
          <w:tab w:val="left" w:pos="9049"/>
        </w:tabs>
        <w:ind w:right="179"/>
        <w:jc w:val="both"/>
      </w:pPr>
      <w:r w:rsidRPr="003F0DC2">
        <w:t>торгах</w:t>
      </w:r>
      <w:r w:rsidRPr="003F0DC2">
        <w:rPr>
          <w:spacing w:val="5"/>
        </w:rPr>
        <w:t xml:space="preserve"> </w:t>
      </w:r>
      <w:r w:rsidRPr="003F0DC2">
        <w:t>по</w:t>
      </w:r>
      <w:r w:rsidRPr="003F0DC2">
        <w:rPr>
          <w:spacing w:val="4"/>
        </w:rPr>
        <w:t xml:space="preserve"> </w:t>
      </w:r>
      <w:r w:rsidRPr="003F0DC2">
        <w:t>продаже</w:t>
      </w:r>
      <w:r w:rsidR="00CB3F5B" w:rsidRPr="003F0DC2">
        <w:t xml:space="preserve"> </w:t>
      </w:r>
    </w:p>
    <w:p w:rsidR="003F0DC2" w:rsidRPr="003F0DC2" w:rsidRDefault="003F0DC2" w:rsidP="003F0DC2">
      <w:pPr>
        <w:tabs>
          <w:tab w:val="left" w:pos="1134"/>
        </w:tabs>
        <w:ind w:left="142" w:right="202" w:firstLine="709"/>
        <w:jc w:val="both"/>
        <w:rPr>
          <w:sz w:val="24"/>
          <w:szCs w:val="24"/>
          <w:u w:val="single"/>
        </w:rPr>
      </w:pPr>
      <w:r w:rsidRPr="003F0DC2">
        <w:rPr>
          <w:b/>
          <w:sz w:val="24"/>
          <w:szCs w:val="24"/>
          <w:u w:val="single"/>
        </w:rPr>
        <w:t>- Лот</w:t>
      </w:r>
      <w:r>
        <w:rPr>
          <w:b/>
          <w:sz w:val="24"/>
          <w:szCs w:val="24"/>
          <w:u w:val="single"/>
        </w:rPr>
        <w:t>а</w:t>
      </w:r>
      <w:r w:rsidRPr="003F0DC2">
        <w:rPr>
          <w:b/>
          <w:sz w:val="24"/>
          <w:szCs w:val="24"/>
          <w:u w:val="single"/>
        </w:rPr>
        <w:t xml:space="preserve"> № 3:</w:t>
      </w:r>
      <w:r w:rsidRPr="003F0DC2">
        <w:rPr>
          <w:sz w:val="24"/>
          <w:szCs w:val="24"/>
          <w:u w:val="single"/>
        </w:rPr>
        <w:t xml:space="preserve"> Обыкновенные акции в количестве 1 230 079 шт.:</w:t>
      </w:r>
    </w:p>
    <w:p w:rsidR="003F0DC2" w:rsidRPr="003F0DC2" w:rsidRDefault="003F0DC2" w:rsidP="003F0DC2">
      <w:pPr>
        <w:tabs>
          <w:tab w:val="left" w:pos="1134"/>
        </w:tabs>
        <w:ind w:left="142" w:right="202" w:firstLine="709"/>
        <w:jc w:val="both"/>
        <w:rPr>
          <w:sz w:val="24"/>
          <w:szCs w:val="24"/>
          <w:u w:val="single"/>
        </w:rPr>
      </w:pPr>
      <w:r w:rsidRPr="003F0DC2">
        <w:rPr>
          <w:sz w:val="24"/>
          <w:szCs w:val="24"/>
          <w:u w:val="single"/>
        </w:rPr>
        <w:t>- Обыкновенные акции АО «Мурманская ТЭЦ», номер государственной регистрации: 1-01-55148-Е, номинальная стоимость 0,6 (российский рубль), количество ценных бумаг 3 600 шт.;</w:t>
      </w:r>
    </w:p>
    <w:p w:rsidR="003F0DC2" w:rsidRPr="003F0DC2" w:rsidRDefault="003F0DC2" w:rsidP="003F0DC2">
      <w:pPr>
        <w:tabs>
          <w:tab w:val="left" w:pos="1134"/>
        </w:tabs>
        <w:ind w:left="142" w:right="202" w:firstLine="709"/>
        <w:jc w:val="both"/>
        <w:rPr>
          <w:sz w:val="24"/>
          <w:szCs w:val="24"/>
          <w:u w:val="single"/>
        </w:rPr>
      </w:pPr>
      <w:r w:rsidRPr="003F0DC2">
        <w:rPr>
          <w:sz w:val="24"/>
          <w:szCs w:val="24"/>
          <w:u w:val="single"/>
        </w:rPr>
        <w:t xml:space="preserve">- Обыкновенные акции ОАО «Кольская </w:t>
      </w:r>
      <w:proofErr w:type="spellStart"/>
      <w:r w:rsidRPr="003F0DC2">
        <w:rPr>
          <w:sz w:val="24"/>
          <w:szCs w:val="24"/>
          <w:u w:val="single"/>
        </w:rPr>
        <w:t>Энергосбытовая</w:t>
      </w:r>
      <w:proofErr w:type="spellEnd"/>
      <w:r w:rsidRPr="003F0DC2">
        <w:rPr>
          <w:sz w:val="24"/>
          <w:szCs w:val="24"/>
          <w:u w:val="single"/>
        </w:rPr>
        <w:t xml:space="preserve"> компания», номер государственной регистрации: 1-01-55159-Е, номинальная стоимость 0,011 (российский рубль), количество ценных бумаг 3 600 шт.;</w:t>
      </w:r>
    </w:p>
    <w:p w:rsidR="003F0DC2" w:rsidRPr="003F0DC2" w:rsidRDefault="003F0DC2" w:rsidP="003F0DC2">
      <w:pPr>
        <w:tabs>
          <w:tab w:val="left" w:pos="1134"/>
        </w:tabs>
        <w:ind w:left="142" w:right="202" w:firstLine="709"/>
        <w:jc w:val="both"/>
        <w:rPr>
          <w:sz w:val="24"/>
          <w:szCs w:val="24"/>
          <w:u w:val="single"/>
        </w:rPr>
      </w:pPr>
      <w:r w:rsidRPr="003F0DC2">
        <w:rPr>
          <w:sz w:val="24"/>
          <w:szCs w:val="24"/>
          <w:u w:val="single"/>
        </w:rPr>
        <w:t>- Обыкновенные акции ПАО «ДЭК», номер государственной регистрации: 1-01-55275-Е, номинальная стоимость 1 (российский рубль), количество ценных бумаг 7 150 шт.;</w:t>
      </w:r>
    </w:p>
    <w:p w:rsidR="003F0DC2" w:rsidRPr="003F0DC2" w:rsidRDefault="003F0DC2" w:rsidP="003F0DC2">
      <w:pPr>
        <w:tabs>
          <w:tab w:val="left" w:pos="1134"/>
        </w:tabs>
        <w:ind w:left="142" w:right="202" w:firstLine="709"/>
        <w:jc w:val="both"/>
        <w:rPr>
          <w:sz w:val="24"/>
          <w:szCs w:val="24"/>
          <w:u w:val="single"/>
        </w:rPr>
      </w:pPr>
      <w:r w:rsidRPr="003F0DC2">
        <w:rPr>
          <w:sz w:val="24"/>
          <w:szCs w:val="24"/>
          <w:u w:val="single"/>
        </w:rPr>
        <w:t>- Обыкновенные акции ПАО «Камчатскэнерго», номер государственной регистрации: 1-02-00235-А, номинальная стоимость 0,1 (российский рубль), количество ценных бумаг 1 200 000 шт.;</w:t>
      </w:r>
    </w:p>
    <w:p w:rsidR="003F0DC2" w:rsidRPr="003F0DC2" w:rsidRDefault="003F0DC2" w:rsidP="003F0DC2">
      <w:pPr>
        <w:tabs>
          <w:tab w:val="left" w:pos="1134"/>
        </w:tabs>
        <w:ind w:left="142" w:right="202" w:firstLine="709"/>
        <w:jc w:val="both"/>
        <w:rPr>
          <w:sz w:val="24"/>
          <w:szCs w:val="24"/>
          <w:u w:val="single"/>
        </w:rPr>
      </w:pPr>
      <w:r w:rsidRPr="003F0DC2">
        <w:rPr>
          <w:sz w:val="24"/>
          <w:szCs w:val="24"/>
          <w:u w:val="single"/>
        </w:rPr>
        <w:t>- Обыкновенные акции ПАО «</w:t>
      </w:r>
      <w:proofErr w:type="spellStart"/>
      <w:r w:rsidRPr="003F0DC2">
        <w:rPr>
          <w:sz w:val="24"/>
          <w:szCs w:val="24"/>
          <w:u w:val="single"/>
        </w:rPr>
        <w:t>Россети</w:t>
      </w:r>
      <w:proofErr w:type="spellEnd"/>
      <w:r w:rsidRPr="003F0DC2">
        <w:rPr>
          <w:sz w:val="24"/>
          <w:szCs w:val="24"/>
          <w:u w:val="single"/>
        </w:rPr>
        <w:t>», номер государственной регистрации: 1-01-65018-D, номинальная стоимость 0,5 (российский рубль), количество ценных бумаг 15 729 шт.</w:t>
      </w:r>
      <w:r w:rsidR="007F5F2E" w:rsidRPr="003F0DC2">
        <w:rPr>
          <w:sz w:val="24"/>
          <w:szCs w:val="24"/>
          <w:u w:val="single"/>
        </w:rPr>
        <w:t>,</w:t>
      </w:r>
    </w:p>
    <w:p w:rsidR="000C23AA" w:rsidRPr="003F0DC2" w:rsidRDefault="00A121CA" w:rsidP="003F0DC2">
      <w:pPr>
        <w:tabs>
          <w:tab w:val="left" w:pos="1134"/>
        </w:tabs>
        <w:ind w:left="142" w:right="202" w:firstLine="709"/>
        <w:jc w:val="both"/>
        <w:rPr>
          <w:sz w:val="24"/>
          <w:szCs w:val="24"/>
        </w:rPr>
      </w:pPr>
      <w:r w:rsidRPr="003F0DC2">
        <w:rPr>
          <w:sz w:val="24"/>
          <w:szCs w:val="24"/>
        </w:rPr>
        <w:t>в</w:t>
      </w:r>
      <w:r w:rsidRPr="003F0DC2">
        <w:rPr>
          <w:spacing w:val="4"/>
          <w:sz w:val="24"/>
          <w:szCs w:val="24"/>
        </w:rPr>
        <w:t xml:space="preserve"> </w:t>
      </w:r>
      <w:r w:rsidRPr="003F0DC2">
        <w:rPr>
          <w:sz w:val="24"/>
          <w:szCs w:val="24"/>
        </w:rPr>
        <w:t>ходе</w:t>
      </w:r>
      <w:r w:rsidRPr="003F0DC2">
        <w:rPr>
          <w:spacing w:val="5"/>
          <w:sz w:val="24"/>
          <w:szCs w:val="24"/>
        </w:rPr>
        <w:t xml:space="preserve"> </w:t>
      </w:r>
      <w:r w:rsidRPr="003F0DC2">
        <w:rPr>
          <w:sz w:val="24"/>
          <w:szCs w:val="24"/>
        </w:rPr>
        <w:t>процедуры</w:t>
      </w:r>
      <w:r w:rsidRPr="003F0DC2">
        <w:rPr>
          <w:spacing w:val="4"/>
          <w:sz w:val="24"/>
          <w:szCs w:val="24"/>
        </w:rPr>
        <w:t xml:space="preserve"> </w:t>
      </w:r>
      <w:r w:rsidRPr="003F0DC2">
        <w:rPr>
          <w:sz w:val="24"/>
          <w:szCs w:val="24"/>
        </w:rPr>
        <w:t>банкротства</w:t>
      </w:r>
      <w:r w:rsidRPr="003F0DC2">
        <w:rPr>
          <w:spacing w:val="4"/>
          <w:sz w:val="24"/>
          <w:szCs w:val="24"/>
        </w:rPr>
        <w:t xml:space="preserve"> </w:t>
      </w:r>
      <w:r w:rsidRPr="003F0DC2">
        <w:rPr>
          <w:sz w:val="24"/>
          <w:szCs w:val="24"/>
        </w:rPr>
        <w:t>Должника</w:t>
      </w:r>
      <w:r w:rsidR="00CB3F5B" w:rsidRPr="003F0DC2">
        <w:rPr>
          <w:sz w:val="24"/>
          <w:szCs w:val="24"/>
        </w:rPr>
        <w:t xml:space="preserve"> </w:t>
      </w:r>
      <w:r w:rsidR="00514E10">
        <w:rPr>
          <w:sz w:val="24"/>
          <w:szCs w:val="24"/>
          <w:u w:val="single"/>
        </w:rPr>
        <w:t>Яременко Анатолия Дмитриевича</w:t>
      </w:r>
      <w:r w:rsidRPr="003F0DC2">
        <w:rPr>
          <w:sz w:val="24"/>
          <w:szCs w:val="24"/>
        </w:rPr>
        <w:t>,</w:t>
      </w:r>
      <w:r w:rsidRPr="003F0DC2">
        <w:rPr>
          <w:spacing w:val="1"/>
          <w:sz w:val="24"/>
          <w:szCs w:val="24"/>
        </w:rPr>
        <w:t xml:space="preserve"> </w:t>
      </w:r>
      <w:r w:rsidRPr="003F0DC2">
        <w:rPr>
          <w:sz w:val="24"/>
          <w:szCs w:val="24"/>
        </w:rPr>
        <w:t>именуемый</w:t>
      </w:r>
      <w:r w:rsidRPr="003F0DC2">
        <w:rPr>
          <w:spacing w:val="-57"/>
          <w:sz w:val="24"/>
          <w:szCs w:val="24"/>
        </w:rPr>
        <w:t xml:space="preserve"> </w:t>
      </w:r>
      <w:r w:rsidRPr="003F0DC2">
        <w:rPr>
          <w:sz w:val="24"/>
          <w:szCs w:val="24"/>
        </w:rPr>
        <w:t xml:space="preserve">в дальнейшем </w:t>
      </w:r>
      <w:r w:rsidRPr="003F0DC2">
        <w:rPr>
          <w:b/>
          <w:sz w:val="24"/>
          <w:szCs w:val="24"/>
        </w:rPr>
        <w:t xml:space="preserve">«Претендент», </w:t>
      </w:r>
      <w:r w:rsidRPr="003F0DC2">
        <w:rPr>
          <w:sz w:val="24"/>
          <w:szCs w:val="24"/>
        </w:rPr>
        <w:t>совместно именуемые «Стороны», в соответствии с требованиями</w:t>
      </w:r>
      <w:r w:rsidRPr="003F0DC2">
        <w:rPr>
          <w:spacing w:val="1"/>
          <w:sz w:val="24"/>
          <w:szCs w:val="24"/>
        </w:rPr>
        <w:t xml:space="preserve"> </w:t>
      </w:r>
      <w:proofErr w:type="spellStart"/>
      <w:r w:rsidRPr="003F0DC2">
        <w:rPr>
          <w:sz w:val="24"/>
          <w:szCs w:val="24"/>
        </w:rPr>
        <w:t>ст.ст</w:t>
      </w:r>
      <w:proofErr w:type="spellEnd"/>
      <w:r w:rsidRPr="003F0DC2">
        <w:rPr>
          <w:sz w:val="24"/>
          <w:szCs w:val="24"/>
        </w:rPr>
        <w:t>.</w:t>
      </w:r>
      <w:r w:rsidR="005850BB" w:rsidRPr="003F0DC2">
        <w:rPr>
          <w:sz w:val="24"/>
          <w:szCs w:val="24"/>
        </w:rPr>
        <w:t xml:space="preserve"> </w:t>
      </w:r>
      <w:r w:rsidRPr="003F0DC2">
        <w:rPr>
          <w:sz w:val="24"/>
          <w:szCs w:val="24"/>
        </w:rPr>
        <w:t>380,</w:t>
      </w:r>
      <w:r w:rsidRPr="003F0DC2">
        <w:rPr>
          <w:spacing w:val="-2"/>
          <w:sz w:val="24"/>
          <w:szCs w:val="24"/>
        </w:rPr>
        <w:t xml:space="preserve"> </w:t>
      </w:r>
      <w:r w:rsidRPr="003F0DC2">
        <w:rPr>
          <w:sz w:val="24"/>
          <w:szCs w:val="24"/>
        </w:rPr>
        <w:t>381,</w:t>
      </w:r>
      <w:r w:rsidRPr="003F0DC2">
        <w:rPr>
          <w:spacing w:val="-2"/>
          <w:sz w:val="24"/>
          <w:szCs w:val="24"/>
        </w:rPr>
        <w:t xml:space="preserve"> </w:t>
      </w:r>
      <w:r w:rsidRPr="003F0DC2">
        <w:rPr>
          <w:sz w:val="24"/>
          <w:szCs w:val="24"/>
        </w:rPr>
        <w:t>428</w:t>
      </w:r>
      <w:r w:rsidRPr="003F0DC2">
        <w:rPr>
          <w:spacing w:val="-2"/>
          <w:sz w:val="24"/>
          <w:szCs w:val="24"/>
        </w:rPr>
        <w:t xml:space="preserve"> </w:t>
      </w:r>
      <w:r w:rsidRPr="003F0DC2">
        <w:rPr>
          <w:sz w:val="24"/>
          <w:szCs w:val="24"/>
        </w:rPr>
        <w:t>ГК</w:t>
      </w:r>
      <w:r w:rsidRPr="003F0DC2">
        <w:rPr>
          <w:spacing w:val="-2"/>
          <w:sz w:val="24"/>
          <w:szCs w:val="24"/>
        </w:rPr>
        <w:t xml:space="preserve"> </w:t>
      </w:r>
      <w:r w:rsidRPr="003F0DC2">
        <w:rPr>
          <w:sz w:val="24"/>
          <w:szCs w:val="24"/>
        </w:rPr>
        <w:t>РФ,</w:t>
      </w:r>
      <w:r w:rsidRPr="003F0DC2">
        <w:rPr>
          <w:spacing w:val="-2"/>
          <w:sz w:val="24"/>
          <w:szCs w:val="24"/>
        </w:rPr>
        <w:t xml:space="preserve"> </w:t>
      </w:r>
      <w:r w:rsidRPr="003F0DC2">
        <w:rPr>
          <w:sz w:val="24"/>
          <w:szCs w:val="24"/>
        </w:rPr>
        <w:t>заключили</w:t>
      </w:r>
      <w:r w:rsidRPr="003F0DC2">
        <w:rPr>
          <w:spacing w:val="-2"/>
          <w:sz w:val="24"/>
          <w:szCs w:val="24"/>
        </w:rPr>
        <w:t xml:space="preserve"> </w:t>
      </w:r>
      <w:r w:rsidRPr="003F0DC2">
        <w:rPr>
          <w:sz w:val="24"/>
          <w:szCs w:val="24"/>
        </w:rPr>
        <w:t>настоящий</w:t>
      </w:r>
      <w:r w:rsidRPr="003F0DC2">
        <w:rPr>
          <w:spacing w:val="-2"/>
          <w:sz w:val="24"/>
          <w:szCs w:val="24"/>
        </w:rPr>
        <w:t xml:space="preserve"> </w:t>
      </w:r>
      <w:r w:rsidRPr="003F0DC2">
        <w:rPr>
          <w:sz w:val="24"/>
          <w:szCs w:val="24"/>
        </w:rPr>
        <w:t>Договор</w:t>
      </w:r>
      <w:r w:rsidRPr="003F0DC2">
        <w:rPr>
          <w:spacing w:val="-2"/>
          <w:sz w:val="24"/>
          <w:szCs w:val="24"/>
        </w:rPr>
        <w:t xml:space="preserve"> </w:t>
      </w:r>
      <w:r w:rsidRPr="003F0DC2">
        <w:rPr>
          <w:sz w:val="24"/>
          <w:szCs w:val="24"/>
        </w:rPr>
        <w:t>(далее</w:t>
      </w:r>
      <w:r w:rsidRPr="003F0DC2">
        <w:rPr>
          <w:spacing w:val="1"/>
          <w:sz w:val="24"/>
          <w:szCs w:val="24"/>
        </w:rPr>
        <w:t xml:space="preserve"> </w:t>
      </w:r>
      <w:r w:rsidRPr="003F0DC2">
        <w:rPr>
          <w:sz w:val="24"/>
          <w:szCs w:val="24"/>
        </w:rPr>
        <w:t>–</w:t>
      </w:r>
      <w:r w:rsidRPr="003F0DC2">
        <w:rPr>
          <w:spacing w:val="-1"/>
          <w:sz w:val="24"/>
          <w:szCs w:val="24"/>
        </w:rPr>
        <w:t xml:space="preserve"> </w:t>
      </w:r>
      <w:r w:rsidRPr="003F0DC2">
        <w:rPr>
          <w:sz w:val="24"/>
          <w:szCs w:val="24"/>
        </w:rPr>
        <w:t>Договор)</w:t>
      </w:r>
      <w:r w:rsidRPr="003F0DC2">
        <w:rPr>
          <w:spacing w:val="-4"/>
          <w:sz w:val="24"/>
          <w:szCs w:val="24"/>
        </w:rPr>
        <w:t xml:space="preserve"> </w:t>
      </w:r>
      <w:r w:rsidRPr="003F0DC2">
        <w:rPr>
          <w:sz w:val="24"/>
          <w:szCs w:val="24"/>
        </w:rPr>
        <w:t>о</w:t>
      </w:r>
      <w:r w:rsidRPr="003F0DC2">
        <w:rPr>
          <w:spacing w:val="-2"/>
          <w:sz w:val="24"/>
          <w:szCs w:val="24"/>
        </w:rPr>
        <w:t xml:space="preserve"> </w:t>
      </w:r>
      <w:r w:rsidRPr="003F0DC2">
        <w:rPr>
          <w:sz w:val="24"/>
          <w:szCs w:val="24"/>
        </w:rPr>
        <w:t>нижеследующем:</w:t>
      </w:r>
    </w:p>
    <w:p w:rsidR="000C23AA" w:rsidRDefault="00A121CA" w:rsidP="00CB3F5B">
      <w:pPr>
        <w:pStyle w:val="a4"/>
        <w:numPr>
          <w:ilvl w:val="0"/>
          <w:numId w:val="1"/>
        </w:numPr>
        <w:tabs>
          <w:tab w:val="left" w:pos="1001"/>
        </w:tabs>
        <w:jc w:val="both"/>
        <w:rPr>
          <w:sz w:val="24"/>
        </w:rPr>
      </w:pPr>
      <w:r w:rsidRPr="003F0DC2">
        <w:rPr>
          <w:sz w:val="24"/>
          <w:szCs w:val="24"/>
        </w:rPr>
        <w:t>В</w:t>
      </w:r>
      <w:r w:rsidRPr="003F0DC2">
        <w:rPr>
          <w:spacing w:val="-12"/>
          <w:sz w:val="24"/>
          <w:szCs w:val="24"/>
        </w:rPr>
        <w:t xml:space="preserve"> </w:t>
      </w:r>
      <w:r w:rsidRPr="003F0DC2">
        <w:rPr>
          <w:sz w:val="24"/>
          <w:szCs w:val="24"/>
        </w:rPr>
        <w:t>соответствии</w:t>
      </w:r>
      <w:r w:rsidRPr="003F0DC2">
        <w:rPr>
          <w:spacing w:val="-11"/>
          <w:sz w:val="24"/>
          <w:szCs w:val="24"/>
        </w:rPr>
        <w:t xml:space="preserve"> </w:t>
      </w:r>
      <w:r w:rsidRPr="003F0DC2">
        <w:rPr>
          <w:sz w:val="24"/>
          <w:szCs w:val="24"/>
        </w:rPr>
        <w:t>с</w:t>
      </w:r>
      <w:r w:rsidRPr="003F0DC2">
        <w:rPr>
          <w:spacing w:val="-13"/>
          <w:sz w:val="24"/>
          <w:szCs w:val="24"/>
        </w:rPr>
        <w:t xml:space="preserve"> </w:t>
      </w:r>
      <w:r w:rsidRPr="003F0DC2">
        <w:rPr>
          <w:sz w:val="24"/>
          <w:szCs w:val="24"/>
        </w:rPr>
        <w:t>условиями</w:t>
      </w:r>
      <w:r w:rsidRPr="003F0DC2">
        <w:rPr>
          <w:spacing w:val="-11"/>
          <w:sz w:val="24"/>
          <w:szCs w:val="24"/>
        </w:rPr>
        <w:t xml:space="preserve"> </w:t>
      </w:r>
      <w:r w:rsidRPr="003F0DC2">
        <w:rPr>
          <w:sz w:val="24"/>
          <w:szCs w:val="24"/>
        </w:rPr>
        <w:t>настоящего</w:t>
      </w:r>
      <w:r>
        <w:rPr>
          <w:spacing w:val="-12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13"/>
          <w:sz w:val="24"/>
        </w:rPr>
        <w:t xml:space="preserve"> </w:t>
      </w:r>
      <w:r>
        <w:rPr>
          <w:sz w:val="24"/>
        </w:rPr>
        <w:t>Претендент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торгах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форме</w:t>
      </w:r>
    </w:p>
    <w:p w:rsidR="00514E10" w:rsidRDefault="00CB3F5B" w:rsidP="00CB3F5B">
      <w:pPr>
        <w:tabs>
          <w:tab w:val="left" w:pos="978"/>
          <w:tab w:val="left" w:pos="4574"/>
        </w:tabs>
        <w:ind w:left="203" w:right="174"/>
        <w:jc w:val="both"/>
        <w:rPr>
          <w:sz w:val="24"/>
          <w:szCs w:val="24"/>
        </w:rPr>
      </w:pPr>
      <w:r>
        <w:rPr>
          <w:sz w:val="24"/>
          <w:u w:val="single"/>
        </w:rPr>
        <w:t xml:space="preserve">открытого аукциона </w:t>
      </w:r>
      <w:r w:rsidR="00A121CA">
        <w:rPr>
          <w:sz w:val="24"/>
        </w:rPr>
        <w:t>по</w:t>
      </w:r>
      <w:r w:rsidR="00A121CA">
        <w:rPr>
          <w:spacing w:val="4"/>
          <w:sz w:val="24"/>
        </w:rPr>
        <w:t xml:space="preserve"> </w:t>
      </w:r>
      <w:r w:rsidR="00A121CA">
        <w:rPr>
          <w:sz w:val="24"/>
        </w:rPr>
        <w:t>продаже</w:t>
      </w:r>
      <w:r w:rsidRPr="00CB3F5B">
        <w:rPr>
          <w:sz w:val="24"/>
          <w:szCs w:val="24"/>
        </w:rPr>
        <w:t xml:space="preserve"> </w:t>
      </w:r>
    </w:p>
    <w:p w:rsidR="00514E10" w:rsidRPr="003F0DC2" w:rsidRDefault="00514E10" w:rsidP="00514E10">
      <w:pPr>
        <w:tabs>
          <w:tab w:val="left" w:pos="1134"/>
        </w:tabs>
        <w:ind w:left="142" w:right="202" w:firstLine="709"/>
        <w:jc w:val="both"/>
        <w:rPr>
          <w:sz w:val="24"/>
          <w:szCs w:val="24"/>
          <w:u w:val="single"/>
        </w:rPr>
      </w:pPr>
      <w:bookmarkStart w:id="0" w:name="_GoBack"/>
      <w:bookmarkEnd w:id="0"/>
      <w:r w:rsidRPr="003F0DC2">
        <w:rPr>
          <w:b/>
          <w:sz w:val="24"/>
          <w:szCs w:val="24"/>
          <w:u w:val="single"/>
        </w:rPr>
        <w:t>- Лот</w:t>
      </w:r>
      <w:r>
        <w:rPr>
          <w:b/>
          <w:sz w:val="24"/>
          <w:szCs w:val="24"/>
          <w:u w:val="single"/>
        </w:rPr>
        <w:t>а</w:t>
      </w:r>
      <w:r w:rsidRPr="003F0DC2">
        <w:rPr>
          <w:b/>
          <w:sz w:val="24"/>
          <w:szCs w:val="24"/>
          <w:u w:val="single"/>
        </w:rPr>
        <w:t xml:space="preserve"> № 3:</w:t>
      </w:r>
      <w:r w:rsidRPr="003F0DC2">
        <w:rPr>
          <w:sz w:val="24"/>
          <w:szCs w:val="24"/>
          <w:u w:val="single"/>
        </w:rPr>
        <w:t xml:space="preserve"> Обыкновенные акции в количестве 1 230 079 шт.:</w:t>
      </w:r>
    </w:p>
    <w:p w:rsidR="00514E10" w:rsidRPr="003F0DC2" w:rsidRDefault="00514E10" w:rsidP="00514E10">
      <w:pPr>
        <w:tabs>
          <w:tab w:val="left" w:pos="1134"/>
        </w:tabs>
        <w:ind w:left="142" w:right="202" w:firstLine="709"/>
        <w:jc w:val="both"/>
        <w:rPr>
          <w:sz w:val="24"/>
          <w:szCs w:val="24"/>
          <w:u w:val="single"/>
        </w:rPr>
      </w:pPr>
      <w:r w:rsidRPr="003F0DC2">
        <w:rPr>
          <w:sz w:val="24"/>
          <w:szCs w:val="24"/>
          <w:u w:val="single"/>
        </w:rPr>
        <w:t>- Обыкновенные акции АО «Мурманская ТЭЦ», номер государственной регистрации: 1-01-55148-Е, номинальная стоимость 0,6 (российский рубль), количество ценных бумаг 3 600 шт.;</w:t>
      </w:r>
    </w:p>
    <w:p w:rsidR="00514E10" w:rsidRPr="003F0DC2" w:rsidRDefault="00514E10" w:rsidP="00514E10">
      <w:pPr>
        <w:tabs>
          <w:tab w:val="left" w:pos="1134"/>
        </w:tabs>
        <w:ind w:left="142" w:right="202" w:firstLine="709"/>
        <w:jc w:val="both"/>
        <w:rPr>
          <w:sz w:val="24"/>
          <w:szCs w:val="24"/>
          <w:u w:val="single"/>
        </w:rPr>
      </w:pPr>
      <w:r w:rsidRPr="003F0DC2">
        <w:rPr>
          <w:sz w:val="24"/>
          <w:szCs w:val="24"/>
          <w:u w:val="single"/>
        </w:rPr>
        <w:t xml:space="preserve">- Обыкновенные акции ОАО «Кольская </w:t>
      </w:r>
      <w:proofErr w:type="spellStart"/>
      <w:r w:rsidRPr="003F0DC2">
        <w:rPr>
          <w:sz w:val="24"/>
          <w:szCs w:val="24"/>
          <w:u w:val="single"/>
        </w:rPr>
        <w:t>Энергосбытовая</w:t>
      </w:r>
      <w:proofErr w:type="spellEnd"/>
      <w:r w:rsidRPr="003F0DC2">
        <w:rPr>
          <w:sz w:val="24"/>
          <w:szCs w:val="24"/>
          <w:u w:val="single"/>
        </w:rPr>
        <w:t xml:space="preserve"> компания», номер государственной регистрации: 1-01-55159-Е, номинальная стоимость 0,011 (российский рубль), количество ценных бумаг 3 600 шт.;</w:t>
      </w:r>
    </w:p>
    <w:p w:rsidR="00514E10" w:rsidRPr="003F0DC2" w:rsidRDefault="00514E10" w:rsidP="00514E10">
      <w:pPr>
        <w:tabs>
          <w:tab w:val="left" w:pos="1134"/>
        </w:tabs>
        <w:ind w:left="142" w:right="202" w:firstLine="709"/>
        <w:jc w:val="both"/>
        <w:rPr>
          <w:sz w:val="24"/>
          <w:szCs w:val="24"/>
          <w:u w:val="single"/>
        </w:rPr>
      </w:pPr>
      <w:r w:rsidRPr="003F0DC2">
        <w:rPr>
          <w:sz w:val="24"/>
          <w:szCs w:val="24"/>
          <w:u w:val="single"/>
        </w:rPr>
        <w:t>- Обыкновенные акции ПАО «ДЭК», номер государственной регистрации: 1-01-55275-Е, номинальная стоимость 1 (российский рубль), количество ценных бумаг 7 150 шт.;</w:t>
      </w:r>
    </w:p>
    <w:p w:rsidR="00514E10" w:rsidRPr="003F0DC2" w:rsidRDefault="00514E10" w:rsidP="00514E10">
      <w:pPr>
        <w:tabs>
          <w:tab w:val="left" w:pos="1134"/>
        </w:tabs>
        <w:ind w:left="142" w:right="202" w:firstLine="709"/>
        <w:jc w:val="both"/>
        <w:rPr>
          <w:sz w:val="24"/>
          <w:szCs w:val="24"/>
          <w:u w:val="single"/>
        </w:rPr>
      </w:pPr>
      <w:r w:rsidRPr="003F0DC2">
        <w:rPr>
          <w:sz w:val="24"/>
          <w:szCs w:val="24"/>
          <w:u w:val="single"/>
        </w:rPr>
        <w:t>- Обыкновенные акции ПАО «Камчатскэнерго», номер государственной регистрации: 1-02-00235-А, номинальная стоимость 0,1 (российский рубль), количество ценных бумаг 1 200 000 шт.;</w:t>
      </w:r>
    </w:p>
    <w:p w:rsidR="00514E10" w:rsidRDefault="00514E10" w:rsidP="00514E10">
      <w:pPr>
        <w:tabs>
          <w:tab w:val="left" w:pos="1134"/>
        </w:tabs>
        <w:ind w:left="142" w:right="202" w:firstLine="709"/>
        <w:jc w:val="both"/>
        <w:rPr>
          <w:sz w:val="24"/>
          <w:szCs w:val="24"/>
          <w:u w:val="single"/>
        </w:rPr>
      </w:pPr>
      <w:r w:rsidRPr="003F0DC2">
        <w:rPr>
          <w:sz w:val="24"/>
          <w:szCs w:val="24"/>
          <w:u w:val="single"/>
        </w:rPr>
        <w:t>- Обыкновенные акции ПАО «</w:t>
      </w:r>
      <w:proofErr w:type="spellStart"/>
      <w:r w:rsidRPr="003F0DC2">
        <w:rPr>
          <w:sz w:val="24"/>
          <w:szCs w:val="24"/>
          <w:u w:val="single"/>
        </w:rPr>
        <w:t>Россети</w:t>
      </w:r>
      <w:proofErr w:type="spellEnd"/>
      <w:r w:rsidRPr="003F0DC2">
        <w:rPr>
          <w:sz w:val="24"/>
          <w:szCs w:val="24"/>
          <w:u w:val="single"/>
        </w:rPr>
        <w:t>», номер государственной регистрации: 1-01-65018-D, номинальная стоимость 0,5 (российский рубль), количество ценных бумаг 15 729 шт.,</w:t>
      </w:r>
    </w:p>
    <w:p w:rsidR="000C23AA" w:rsidRPr="00514E10" w:rsidRDefault="00A121CA" w:rsidP="00514E10">
      <w:pPr>
        <w:tabs>
          <w:tab w:val="left" w:pos="1134"/>
        </w:tabs>
        <w:ind w:left="142" w:right="202" w:firstLine="709"/>
        <w:jc w:val="both"/>
        <w:rPr>
          <w:sz w:val="24"/>
          <w:szCs w:val="24"/>
          <w:u w:val="single"/>
        </w:rPr>
      </w:pPr>
      <w:r>
        <w:rPr>
          <w:sz w:val="24"/>
        </w:rPr>
        <w:t>(далее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6"/>
          <w:sz w:val="24"/>
        </w:rPr>
        <w:t xml:space="preserve"> </w:t>
      </w:r>
      <w:r>
        <w:rPr>
          <w:sz w:val="24"/>
        </w:rPr>
        <w:t>Имущество),</w:t>
      </w:r>
      <w:r>
        <w:rPr>
          <w:spacing w:val="4"/>
          <w:sz w:val="24"/>
        </w:rPr>
        <w:t xml:space="preserve"> </w:t>
      </w:r>
      <w:r>
        <w:rPr>
          <w:sz w:val="24"/>
        </w:rPr>
        <w:t>перечисляет</w:t>
      </w:r>
      <w:r>
        <w:rPr>
          <w:spacing w:val="5"/>
          <w:sz w:val="24"/>
        </w:rPr>
        <w:t xml:space="preserve"> </w:t>
      </w:r>
      <w:r>
        <w:rPr>
          <w:sz w:val="24"/>
        </w:rPr>
        <w:t>денежные</w:t>
      </w:r>
      <w:r>
        <w:rPr>
          <w:spacing w:val="3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8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размере</w:t>
      </w:r>
      <w:r w:rsidR="00CB3F5B">
        <w:rPr>
          <w:b/>
          <w:sz w:val="24"/>
        </w:rPr>
        <w:t xml:space="preserve"> </w:t>
      </w:r>
      <w:r w:rsidR="005850BB">
        <w:rPr>
          <w:b/>
          <w:sz w:val="24"/>
          <w:szCs w:val="24"/>
        </w:rPr>
        <w:t>1</w:t>
      </w:r>
      <w:r w:rsidR="00CB3F5B" w:rsidRPr="00CB3F5B">
        <w:rPr>
          <w:b/>
          <w:sz w:val="24"/>
          <w:szCs w:val="24"/>
        </w:rPr>
        <w:t>0,00</w:t>
      </w:r>
      <w:r>
        <w:rPr>
          <w:b/>
          <w:sz w:val="24"/>
        </w:rPr>
        <w:t>%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от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начальной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цены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Имущества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9"/>
          <w:sz w:val="24"/>
        </w:rPr>
        <w:t xml:space="preserve"> </w:t>
      </w:r>
      <w:r>
        <w:rPr>
          <w:sz w:val="24"/>
        </w:rPr>
        <w:t>–</w:t>
      </w:r>
      <w:r>
        <w:rPr>
          <w:spacing w:val="-9"/>
          <w:sz w:val="24"/>
        </w:rPr>
        <w:t xml:space="preserve"> </w:t>
      </w:r>
      <w:r>
        <w:rPr>
          <w:sz w:val="24"/>
        </w:rPr>
        <w:t>«Задаток»)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расчетный</w:t>
      </w:r>
      <w:r>
        <w:rPr>
          <w:spacing w:val="-8"/>
          <w:sz w:val="24"/>
        </w:rPr>
        <w:t xml:space="preserve"> </w:t>
      </w:r>
      <w:r>
        <w:rPr>
          <w:sz w:val="24"/>
        </w:rPr>
        <w:t>счет</w:t>
      </w:r>
      <w:r>
        <w:rPr>
          <w:spacing w:val="-8"/>
          <w:sz w:val="24"/>
        </w:rPr>
        <w:t xml:space="preserve"> </w:t>
      </w:r>
      <w:proofErr w:type="gramStart"/>
      <w:r>
        <w:rPr>
          <w:sz w:val="24"/>
        </w:rPr>
        <w:t>Оператора</w:t>
      </w:r>
      <w:r w:rsidR="00CB3F5B">
        <w:rPr>
          <w:sz w:val="24"/>
        </w:rPr>
        <w:t xml:space="preserve"> </w:t>
      </w:r>
      <w:r>
        <w:rPr>
          <w:spacing w:val="-58"/>
          <w:sz w:val="24"/>
        </w:rPr>
        <w:t xml:space="preserve"> </w:t>
      </w:r>
      <w:r>
        <w:rPr>
          <w:sz w:val="24"/>
        </w:rPr>
        <w:t>электронной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площадки:</w:t>
      </w:r>
    </w:p>
    <w:p w:rsidR="000C23AA" w:rsidRDefault="00A121CA" w:rsidP="00CB3F5B">
      <w:pPr>
        <w:ind w:left="770" w:right="508"/>
        <w:jc w:val="both"/>
        <w:rPr>
          <w:b/>
          <w:sz w:val="24"/>
        </w:rPr>
      </w:pPr>
      <w:r>
        <w:rPr>
          <w:b/>
          <w:sz w:val="24"/>
          <w:u w:val="thick"/>
        </w:rPr>
        <w:t>Получатель</w:t>
      </w:r>
      <w:r>
        <w:rPr>
          <w:b/>
          <w:sz w:val="24"/>
        </w:rPr>
        <w:t xml:space="preserve"> - АО «Российский аукционный дом» (ИНН 7838430413, КПП 783801001):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р/с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40702810355000036459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СЕВЕРО-ЗАПАДНЫЙ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БАНК ПАО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СБЕРБАНК,</w:t>
      </w:r>
    </w:p>
    <w:p w:rsidR="000C23AA" w:rsidRDefault="00A121CA" w:rsidP="00CB3F5B">
      <w:pPr>
        <w:ind w:left="770"/>
        <w:jc w:val="both"/>
        <w:rPr>
          <w:b/>
          <w:sz w:val="24"/>
        </w:rPr>
      </w:pPr>
      <w:r>
        <w:rPr>
          <w:b/>
          <w:sz w:val="24"/>
        </w:rPr>
        <w:t>БИК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044030653,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к/с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30101810500000000653.</w:t>
      </w:r>
    </w:p>
    <w:p w:rsidR="000C23AA" w:rsidRDefault="00A121CA" w:rsidP="00CB3F5B">
      <w:pPr>
        <w:pStyle w:val="a4"/>
        <w:numPr>
          <w:ilvl w:val="0"/>
          <w:numId w:val="1"/>
        </w:numPr>
        <w:tabs>
          <w:tab w:val="left" w:pos="1049"/>
        </w:tabs>
        <w:ind w:left="203" w:right="174" w:firstLine="566"/>
        <w:jc w:val="both"/>
        <w:rPr>
          <w:sz w:val="24"/>
        </w:rPr>
      </w:pPr>
      <w:r>
        <w:rPr>
          <w:sz w:val="24"/>
        </w:rPr>
        <w:t>Задаток должен быть внесен Претендентом не позднее даты, указанной в сообщении 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продаже </w:t>
      </w:r>
      <w:r>
        <w:rPr>
          <w:b/>
          <w:sz w:val="24"/>
        </w:rPr>
        <w:t xml:space="preserve">Имущества </w:t>
      </w:r>
      <w:r>
        <w:rPr>
          <w:sz w:val="24"/>
        </w:rPr>
        <w:t>должника и должен поступить на расчетный счет Оператора 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площадки, указанный в п.1 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 не позднее даты, указанной в сообщении 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продаже </w:t>
      </w:r>
      <w:r>
        <w:rPr>
          <w:b/>
          <w:sz w:val="24"/>
        </w:rPr>
        <w:t xml:space="preserve">Имущества </w:t>
      </w:r>
      <w:r>
        <w:rPr>
          <w:sz w:val="24"/>
        </w:rPr>
        <w:t>должника. Задаток считается внесенным с даты поступления всей суммы</w:t>
      </w:r>
      <w:r>
        <w:rPr>
          <w:spacing w:val="1"/>
          <w:sz w:val="24"/>
        </w:rPr>
        <w:t xml:space="preserve"> </w:t>
      </w:r>
      <w:r>
        <w:rPr>
          <w:sz w:val="24"/>
        </w:rPr>
        <w:t>Задатка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указанный счет.</w:t>
      </w:r>
    </w:p>
    <w:p w:rsidR="000C23AA" w:rsidRDefault="00A121CA" w:rsidP="00CB3F5B">
      <w:pPr>
        <w:pStyle w:val="a3"/>
        <w:ind w:right="173" w:firstLine="566"/>
        <w:jc w:val="both"/>
      </w:pPr>
      <w:r>
        <w:t>В случае, когда сумма Задатка от Претендента не зачислена на расчетный счет Оператора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площадки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дату,</w:t>
      </w:r>
      <w:r>
        <w:rPr>
          <w:spacing w:val="1"/>
        </w:rPr>
        <w:t xml:space="preserve"> </w:t>
      </w:r>
      <w:r>
        <w:t>указанную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сообщении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продаже</w:t>
      </w:r>
      <w:r>
        <w:rPr>
          <w:spacing w:val="1"/>
        </w:rPr>
        <w:t xml:space="preserve"> </w:t>
      </w:r>
      <w:r>
        <w:rPr>
          <w:b/>
        </w:rPr>
        <w:t>Имущества</w:t>
      </w:r>
      <w:r>
        <w:rPr>
          <w:b/>
          <w:spacing w:val="1"/>
        </w:rPr>
        <w:t xml:space="preserve"> </w:t>
      </w:r>
      <w:r>
        <w:t>должника,</w:t>
      </w:r>
      <w:r>
        <w:rPr>
          <w:spacing w:val="1"/>
        </w:rPr>
        <w:t xml:space="preserve"> </w:t>
      </w:r>
      <w:r>
        <w:t>Претендент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торгах.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Претендентом</w:t>
      </w:r>
      <w:r>
        <w:rPr>
          <w:spacing w:val="1"/>
        </w:rPr>
        <w:t xml:space="preserve"> </w:t>
      </w:r>
      <w:r>
        <w:t>платежных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отметкой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Организатором</w:t>
      </w:r>
      <w:r>
        <w:rPr>
          <w:spacing w:val="1"/>
        </w:rPr>
        <w:t xml:space="preserve"> </w:t>
      </w:r>
      <w:r>
        <w:t>торгов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lastRenderedPageBreak/>
        <w:t>принимается.</w:t>
      </w:r>
    </w:p>
    <w:p w:rsidR="000C23AA" w:rsidRDefault="00A121CA" w:rsidP="00CB3F5B">
      <w:pPr>
        <w:pStyle w:val="a3"/>
        <w:ind w:right="176" w:firstLine="566"/>
        <w:jc w:val="both"/>
      </w:pPr>
      <w:r>
        <w:t>Договор о задатке может быть подписан Претендентом электронной подписью Претендента</w:t>
      </w:r>
      <w:r>
        <w:rPr>
          <w:spacing w:val="1"/>
        </w:rPr>
        <w:t xml:space="preserve"> </w:t>
      </w:r>
      <w:r>
        <w:t>либо Претендент вправе направить задаток на счет, указанный в п. 1 настоящего Договора без</w:t>
      </w:r>
      <w:r>
        <w:rPr>
          <w:spacing w:val="1"/>
        </w:rPr>
        <w:t xml:space="preserve"> </w:t>
      </w:r>
      <w:r>
        <w:rPr>
          <w:spacing w:val="-1"/>
        </w:rPr>
        <w:t>подписания</w:t>
      </w:r>
      <w:r>
        <w:rPr>
          <w:spacing w:val="-15"/>
        </w:rPr>
        <w:t xml:space="preserve"> </w:t>
      </w:r>
      <w:r>
        <w:rPr>
          <w:spacing w:val="-1"/>
        </w:rPr>
        <w:t>настоящего</w:t>
      </w:r>
      <w:r>
        <w:rPr>
          <w:spacing w:val="-12"/>
        </w:rPr>
        <w:t xml:space="preserve"> </w:t>
      </w:r>
      <w:r>
        <w:rPr>
          <w:spacing w:val="-1"/>
        </w:rPr>
        <w:t>Договора</w:t>
      </w:r>
      <w:r>
        <w:rPr>
          <w:spacing w:val="-13"/>
        </w:rPr>
        <w:t xml:space="preserve"> </w:t>
      </w:r>
      <w:r>
        <w:rPr>
          <w:spacing w:val="-1"/>
        </w:rPr>
        <w:t>электронной</w:t>
      </w:r>
      <w:r>
        <w:rPr>
          <w:spacing w:val="-13"/>
        </w:rPr>
        <w:t xml:space="preserve"> </w:t>
      </w:r>
      <w:r>
        <w:t>подписью</w:t>
      </w:r>
      <w:r>
        <w:rPr>
          <w:spacing w:val="-11"/>
        </w:rPr>
        <w:t xml:space="preserve"> </w:t>
      </w:r>
      <w:r>
        <w:t>Претендента</w:t>
      </w:r>
      <w:r>
        <w:rPr>
          <w:spacing w:val="-15"/>
        </w:rPr>
        <w:t xml:space="preserve"> </w:t>
      </w:r>
      <w:r>
        <w:t>(в</w:t>
      </w:r>
      <w:r>
        <w:rPr>
          <w:spacing w:val="-13"/>
        </w:rPr>
        <w:t xml:space="preserve"> </w:t>
      </w:r>
      <w:r>
        <w:t>этом</w:t>
      </w:r>
      <w:r>
        <w:rPr>
          <w:spacing w:val="-13"/>
        </w:rPr>
        <w:t xml:space="preserve"> </w:t>
      </w:r>
      <w:r>
        <w:t>случае</w:t>
      </w:r>
      <w:r>
        <w:rPr>
          <w:spacing w:val="-12"/>
        </w:rPr>
        <w:t xml:space="preserve"> </w:t>
      </w:r>
      <w:r>
        <w:t>перечисление</w:t>
      </w:r>
      <w:r>
        <w:rPr>
          <w:spacing w:val="-58"/>
        </w:rPr>
        <w:t xml:space="preserve"> </w:t>
      </w:r>
      <w:r>
        <w:t>задатка Претендентом в соответствии с сообщением о проведении торгов считается акцептом</w:t>
      </w:r>
      <w:r>
        <w:rPr>
          <w:spacing w:val="1"/>
        </w:rPr>
        <w:t xml:space="preserve"> </w:t>
      </w:r>
      <w:r>
        <w:t>размещенного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площадке</w:t>
      </w:r>
      <w:r>
        <w:rPr>
          <w:spacing w:val="-1"/>
        </w:rPr>
        <w:t xml:space="preserve"> </w:t>
      </w:r>
      <w:r>
        <w:t>договора</w:t>
      </w:r>
      <w:r>
        <w:rPr>
          <w:spacing w:val="-2"/>
        </w:rPr>
        <w:t xml:space="preserve"> </w:t>
      </w:r>
      <w:r>
        <w:t>о задатке).</w:t>
      </w:r>
    </w:p>
    <w:p w:rsidR="000C23AA" w:rsidRDefault="00A121CA" w:rsidP="00CB3F5B">
      <w:pPr>
        <w:pStyle w:val="a4"/>
        <w:numPr>
          <w:ilvl w:val="0"/>
          <w:numId w:val="1"/>
        </w:numPr>
        <w:tabs>
          <w:tab w:val="left" w:pos="1044"/>
        </w:tabs>
        <w:ind w:left="203" w:right="174" w:firstLine="566"/>
        <w:jc w:val="both"/>
        <w:rPr>
          <w:sz w:val="24"/>
        </w:rPr>
      </w:pPr>
      <w:r>
        <w:rPr>
          <w:sz w:val="24"/>
        </w:rPr>
        <w:t>Задаток служит обеспечением исполнения обязательств Претендента по заключению 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итогам торгов договора купли-продажи и оплате цены продажи </w:t>
      </w:r>
      <w:r>
        <w:rPr>
          <w:b/>
          <w:sz w:val="24"/>
        </w:rPr>
        <w:t>Имущества</w:t>
      </w:r>
      <w:r>
        <w:rPr>
          <w:sz w:val="24"/>
        </w:rPr>
        <w:t>, определенной 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торгов,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договору</w:t>
      </w:r>
      <w:r>
        <w:rPr>
          <w:spacing w:val="1"/>
          <w:sz w:val="24"/>
        </w:rPr>
        <w:t xml:space="preserve"> </w:t>
      </w:r>
      <w:r>
        <w:rPr>
          <w:sz w:val="24"/>
        </w:rPr>
        <w:t>купли-продажи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1"/>
          <w:sz w:val="24"/>
        </w:rPr>
        <w:t xml:space="preserve"> </w:t>
      </w:r>
      <w:r>
        <w:rPr>
          <w:sz w:val="24"/>
        </w:rPr>
        <w:t>признания Претендента</w:t>
      </w:r>
      <w:r>
        <w:rPr>
          <w:spacing w:val="-1"/>
          <w:sz w:val="24"/>
        </w:rPr>
        <w:t xml:space="preserve"> </w:t>
      </w:r>
      <w:r>
        <w:rPr>
          <w:sz w:val="24"/>
        </w:rPr>
        <w:t>победителем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торгов.</w:t>
      </w:r>
    </w:p>
    <w:p w:rsidR="000C23AA" w:rsidRDefault="00A121CA" w:rsidP="00CB3F5B">
      <w:pPr>
        <w:pStyle w:val="a4"/>
        <w:numPr>
          <w:ilvl w:val="0"/>
          <w:numId w:val="1"/>
        </w:numPr>
        <w:tabs>
          <w:tab w:val="left" w:pos="1022"/>
        </w:tabs>
        <w:ind w:left="1021" w:hanging="252"/>
        <w:jc w:val="both"/>
        <w:rPr>
          <w:sz w:val="24"/>
        </w:rPr>
      </w:pP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платежном</w:t>
      </w:r>
      <w:r>
        <w:rPr>
          <w:spacing w:val="10"/>
          <w:sz w:val="24"/>
        </w:rPr>
        <w:t xml:space="preserve"> </w:t>
      </w:r>
      <w:r>
        <w:rPr>
          <w:sz w:val="24"/>
        </w:rPr>
        <w:t>документе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графе</w:t>
      </w:r>
      <w:r>
        <w:rPr>
          <w:spacing w:val="12"/>
          <w:sz w:val="24"/>
        </w:rPr>
        <w:t xml:space="preserve"> </w:t>
      </w:r>
      <w:r>
        <w:rPr>
          <w:sz w:val="24"/>
        </w:rPr>
        <w:t>«назначение</w:t>
      </w:r>
      <w:r>
        <w:rPr>
          <w:spacing w:val="9"/>
          <w:sz w:val="24"/>
        </w:rPr>
        <w:t xml:space="preserve"> </w:t>
      </w:r>
      <w:r>
        <w:rPr>
          <w:sz w:val="24"/>
        </w:rPr>
        <w:t>платежа»</w:t>
      </w:r>
      <w:r>
        <w:rPr>
          <w:spacing w:val="1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9"/>
          <w:sz w:val="24"/>
        </w:rPr>
        <w:t xml:space="preserve"> </w:t>
      </w:r>
      <w:r>
        <w:rPr>
          <w:sz w:val="24"/>
        </w:rPr>
        <w:t>содержаться</w:t>
      </w:r>
      <w:r>
        <w:rPr>
          <w:spacing w:val="10"/>
          <w:sz w:val="24"/>
        </w:rPr>
        <w:t xml:space="preserve"> </w:t>
      </w:r>
      <w:r>
        <w:rPr>
          <w:sz w:val="24"/>
        </w:rPr>
        <w:t>информация:</w:t>
      </w:r>
    </w:p>
    <w:p w:rsidR="000C23AA" w:rsidRDefault="00A121CA" w:rsidP="00CB3F5B">
      <w:pPr>
        <w:pStyle w:val="a3"/>
        <w:tabs>
          <w:tab w:val="left" w:pos="2441"/>
        </w:tabs>
        <w:ind w:right="181"/>
        <w:jc w:val="both"/>
      </w:pPr>
      <w:r>
        <w:t>«№</w:t>
      </w:r>
      <w:r>
        <w:rPr>
          <w:spacing w:val="17"/>
        </w:rPr>
        <w:t xml:space="preserve"> </w:t>
      </w:r>
      <w:r>
        <w:t>л/с</w:t>
      </w:r>
      <w:r>
        <w:rPr>
          <w:u w:val="single"/>
        </w:rPr>
        <w:tab/>
      </w:r>
      <w:r>
        <w:t>Средства</w:t>
      </w:r>
      <w:r>
        <w:rPr>
          <w:spacing w:val="16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проведения</w:t>
      </w:r>
      <w:r>
        <w:rPr>
          <w:spacing w:val="17"/>
        </w:rPr>
        <w:t xml:space="preserve"> </w:t>
      </w:r>
      <w:r>
        <w:t>операций</w:t>
      </w:r>
      <w:r>
        <w:rPr>
          <w:spacing w:val="17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обеспечению</w:t>
      </w:r>
      <w:r>
        <w:rPr>
          <w:spacing w:val="18"/>
        </w:rPr>
        <w:t xml:space="preserve"> </w:t>
      </w:r>
      <w:r>
        <w:t>участия</w:t>
      </w:r>
      <w:r>
        <w:rPr>
          <w:spacing w:val="16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электронных</w:t>
      </w:r>
      <w:r>
        <w:rPr>
          <w:spacing w:val="-57"/>
        </w:rPr>
        <w:t xml:space="preserve"> </w:t>
      </w:r>
      <w:r>
        <w:t>процедурах.</w:t>
      </w:r>
      <w:r>
        <w:rPr>
          <w:spacing w:val="-1"/>
        </w:rPr>
        <w:t xml:space="preserve"> </w:t>
      </w:r>
      <w:r>
        <w:t>НДС не</w:t>
      </w:r>
      <w:r>
        <w:rPr>
          <w:spacing w:val="-1"/>
        </w:rPr>
        <w:t xml:space="preserve"> </w:t>
      </w:r>
      <w:r>
        <w:t>облагается».</w:t>
      </w:r>
    </w:p>
    <w:p w:rsidR="000C23AA" w:rsidRDefault="00A121CA" w:rsidP="00514E10">
      <w:pPr>
        <w:pStyle w:val="a4"/>
        <w:numPr>
          <w:ilvl w:val="0"/>
          <w:numId w:val="1"/>
        </w:numPr>
        <w:tabs>
          <w:tab w:val="left" w:pos="1011"/>
        </w:tabs>
        <w:ind w:left="1010" w:hanging="241"/>
        <w:jc w:val="both"/>
        <w:rPr>
          <w:sz w:val="24"/>
        </w:rPr>
      </w:pPr>
      <w:r>
        <w:rPr>
          <w:sz w:val="24"/>
        </w:rPr>
        <w:t>Исполнение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внесению</w:t>
      </w:r>
      <w:r>
        <w:rPr>
          <w:spacing w:val="-2"/>
          <w:sz w:val="24"/>
        </w:rPr>
        <w:t xml:space="preserve"> </w:t>
      </w:r>
      <w:r>
        <w:rPr>
          <w:sz w:val="24"/>
        </w:rPr>
        <w:t>суммы</w:t>
      </w:r>
      <w:r>
        <w:rPr>
          <w:spacing w:val="-3"/>
          <w:sz w:val="24"/>
        </w:rPr>
        <w:t xml:space="preserve"> </w:t>
      </w:r>
      <w:r>
        <w:rPr>
          <w:sz w:val="24"/>
        </w:rPr>
        <w:t>задатка</w:t>
      </w:r>
      <w:r>
        <w:rPr>
          <w:spacing w:val="-3"/>
          <w:sz w:val="24"/>
        </w:rPr>
        <w:t xml:space="preserve"> </w:t>
      </w:r>
      <w:r>
        <w:rPr>
          <w:sz w:val="24"/>
        </w:rPr>
        <w:t>третьими</w:t>
      </w:r>
      <w:r>
        <w:rPr>
          <w:spacing w:val="-2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допускается.</w:t>
      </w:r>
    </w:p>
    <w:p w:rsidR="000C23AA" w:rsidRDefault="00A121CA" w:rsidP="00514E10">
      <w:pPr>
        <w:pStyle w:val="a4"/>
        <w:numPr>
          <w:ilvl w:val="0"/>
          <w:numId w:val="1"/>
        </w:numPr>
        <w:tabs>
          <w:tab w:val="left" w:pos="1044"/>
        </w:tabs>
        <w:ind w:left="203" w:right="182" w:firstLine="566"/>
        <w:jc w:val="both"/>
        <w:rPr>
          <w:sz w:val="24"/>
        </w:rPr>
      </w:pPr>
      <w:r>
        <w:rPr>
          <w:sz w:val="24"/>
        </w:rPr>
        <w:t>Сроки и порядок возврата суммы задатка, внесенного Претендентом на счет Оператора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 площадки определяются Регламентом АО «Российский аукционный дом» О порядке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работы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денежными</w:t>
      </w:r>
      <w:r>
        <w:rPr>
          <w:spacing w:val="-13"/>
          <w:sz w:val="24"/>
        </w:rPr>
        <w:t xml:space="preserve"> </w:t>
      </w:r>
      <w:r>
        <w:rPr>
          <w:sz w:val="24"/>
        </w:rPr>
        <w:t>средствами,</w:t>
      </w:r>
      <w:r>
        <w:rPr>
          <w:spacing w:val="-13"/>
          <w:sz w:val="24"/>
        </w:rPr>
        <w:t xml:space="preserve"> </w:t>
      </w:r>
      <w:r>
        <w:rPr>
          <w:sz w:val="24"/>
        </w:rPr>
        <w:t>перечисляемыми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13"/>
          <w:sz w:val="24"/>
        </w:rPr>
        <w:t xml:space="preserve"> </w:t>
      </w:r>
      <w:r>
        <w:rPr>
          <w:sz w:val="24"/>
        </w:rPr>
        <w:t>задатка</w:t>
      </w:r>
      <w:r>
        <w:rPr>
          <w:spacing w:val="-12"/>
          <w:sz w:val="24"/>
        </w:rPr>
        <w:t xml:space="preserve"> </w:t>
      </w:r>
      <w:r>
        <w:rPr>
          <w:sz w:val="24"/>
        </w:rPr>
        <w:t>при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13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торгов по продаже имущества (предприятия) должников в ходе процедур, применяемых в деле о</w:t>
      </w:r>
      <w:r>
        <w:rPr>
          <w:spacing w:val="1"/>
          <w:sz w:val="24"/>
        </w:rPr>
        <w:t xml:space="preserve"> </w:t>
      </w:r>
      <w:r>
        <w:rPr>
          <w:sz w:val="24"/>
        </w:rPr>
        <w:t>банкротстве</w:t>
      </w:r>
      <w:r>
        <w:rPr>
          <w:spacing w:val="-2"/>
          <w:sz w:val="24"/>
        </w:rPr>
        <w:t xml:space="preserve"> </w:t>
      </w:r>
      <w:r>
        <w:rPr>
          <w:sz w:val="24"/>
        </w:rPr>
        <w:t>(далее – Регламент).</w:t>
      </w:r>
    </w:p>
    <w:p w:rsidR="000C23AA" w:rsidRDefault="00A121CA" w:rsidP="00514E10">
      <w:pPr>
        <w:pStyle w:val="a4"/>
        <w:numPr>
          <w:ilvl w:val="0"/>
          <w:numId w:val="1"/>
        </w:numPr>
        <w:tabs>
          <w:tab w:val="left" w:pos="1082"/>
        </w:tabs>
        <w:ind w:left="203" w:right="176" w:firstLine="566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наступления,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возврата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Задатка</w:t>
      </w:r>
      <w:r>
        <w:rPr>
          <w:spacing w:val="1"/>
          <w:sz w:val="24"/>
        </w:rPr>
        <w:t xml:space="preserve"> </w:t>
      </w:r>
      <w:r>
        <w:rPr>
          <w:sz w:val="24"/>
        </w:rPr>
        <w:t>Претенденту,</w:t>
      </w:r>
      <w:r>
        <w:rPr>
          <w:spacing w:val="1"/>
          <w:sz w:val="24"/>
        </w:rPr>
        <w:t xml:space="preserve"> </w:t>
      </w:r>
      <w:r>
        <w:rPr>
          <w:sz w:val="24"/>
        </w:rPr>
        <w:t>возврат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разблокировки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денежных 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в размере суммы Задатка на лицевом</w:t>
      </w:r>
      <w:r>
        <w:rPr>
          <w:spacing w:val="1"/>
          <w:sz w:val="24"/>
        </w:rPr>
        <w:t xml:space="preserve"> </w:t>
      </w:r>
      <w:r>
        <w:rPr>
          <w:sz w:val="24"/>
        </w:rPr>
        <w:t>счете</w:t>
      </w:r>
      <w:r>
        <w:rPr>
          <w:spacing w:val="1"/>
          <w:sz w:val="24"/>
        </w:rPr>
        <w:t xml:space="preserve"> </w:t>
      </w:r>
      <w:r>
        <w:rPr>
          <w:sz w:val="24"/>
        </w:rPr>
        <w:t>Претендента. С 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>разблокировки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суммы</w:t>
      </w:r>
      <w:r>
        <w:rPr>
          <w:spacing w:val="1"/>
          <w:sz w:val="24"/>
        </w:rPr>
        <w:t xml:space="preserve"> </w:t>
      </w:r>
      <w:r>
        <w:rPr>
          <w:sz w:val="24"/>
        </w:rPr>
        <w:t>Задатка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лицевом</w:t>
      </w:r>
      <w:r>
        <w:rPr>
          <w:spacing w:val="1"/>
          <w:sz w:val="24"/>
        </w:rPr>
        <w:t xml:space="preserve"> </w:t>
      </w:r>
      <w:r>
        <w:rPr>
          <w:sz w:val="24"/>
        </w:rPr>
        <w:t>счете</w:t>
      </w:r>
      <w:r>
        <w:rPr>
          <w:spacing w:val="1"/>
          <w:sz w:val="24"/>
        </w:rPr>
        <w:t xml:space="preserve"> </w:t>
      </w:r>
      <w:r>
        <w:rPr>
          <w:sz w:val="24"/>
        </w:rPr>
        <w:t>Претендента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Оператора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возврату</w:t>
      </w:r>
      <w:r>
        <w:rPr>
          <w:spacing w:val="-1"/>
          <w:sz w:val="24"/>
        </w:rPr>
        <w:t xml:space="preserve"> </w:t>
      </w:r>
      <w:r>
        <w:rPr>
          <w:sz w:val="24"/>
        </w:rPr>
        <w:t>Задатка</w:t>
      </w:r>
      <w:r>
        <w:rPr>
          <w:spacing w:val="-1"/>
          <w:sz w:val="24"/>
        </w:rPr>
        <w:t xml:space="preserve"> </w:t>
      </w:r>
      <w:r>
        <w:rPr>
          <w:sz w:val="24"/>
        </w:rPr>
        <w:t>считаются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исполненными.</w:t>
      </w:r>
    </w:p>
    <w:p w:rsidR="000C23AA" w:rsidRDefault="00A121CA" w:rsidP="00514E10">
      <w:pPr>
        <w:pStyle w:val="a4"/>
        <w:numPr>
          <w:ilvl w:val="0"/>
          <w:numId w:val="1"/>
        </w:numPr>
        <w:tabs>
          <w:tab w:val="left" w:pos="996"/>
        </w:tabs>
        <w:ind w:left="203" w:right="175" w:firstLine="566"/>
        <w:jc w:val="both"/>
        <w:rPr>
          <w:sz w:val="24"/>
        </w:rPr>
      </w:pPr>
      <w:r>
        <w:rPr>
          <w:spacing w:val="-1"/>
          <w:sz w:val="24"/>
        </w:rPr>
        <w:t>Все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возможные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споры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разногласия,</w:t>
      </w:r>
      <w:r>
        <w:rPr>
          <w:spacing w:val="-15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6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-15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15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-12"/>
          <w:sz w:val="24"/>
        </w:rPr>
        <w:t xml:space="preserve"> </w:t>
      </w:r>
      <w:r>
        <w:rPr>
          <w:sz w:val="24"/>
        </w:rPr>
        <w:t>будут</w:t>
      </w:r>
      <w:r>
        <w:rPr>
          <w:spacing w:val="-58"/>
          <w:sz w:val="24"/>
        </w:rPr>
        <w:t xml:space="preserve"> </w:t>
      </w:r>
      <w:r>
        <w:rPr>
          <w:sz w:val="24"/>
        </w:rPr>
        <w:t>разрешаться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Сторонами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переговоров.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споров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разногласий</w:t>
      </w:r>
      <w:r>
        <w:rPr>
          <w:spacing w:val="-10"/>
          <w:sz w:val="24"/>
        </w:rPr>
        <w:t xml:space="preserve"> </w:t>
      </w:r>
      <w:r>
        <w:rPr>
          <w:sz w:val="24"/>
        </w:rPr>
        <w:t>путем</w:t>
      </w:r>
      <w:r>
        <w:rPr>
          <w:spacing w:val="-8"/>
          <w:sz w:val="24"/>
        </w:rPr>
        <w:t xml:space="preserve"> </w:t>
      </w:r>
      <w:r>
        <w:rPr>
          <w:sz w:val="24"/>
        </w:rPr>
        <w:t>переговоров</w:t>
      </w:r>
      <w:r>
        <w:rPr>
          <w:spacing w:val="-8"/>
          <w:sz w:val="24"/>
        </w:rPr>
        <w:t xml:space="preserve"> </w:t>
      </w:r>
      <w:r>
        <w:rPr>
          <w:sz w:val="24"/>
        </w:rPr>
        <w:t>они</w:t>
      </w:r>
      <w:r>
        <w:rPr>
          <w:spacing w:val="-9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-7"/>
          <w:sz w:val="24"/>
        </w:rPr>
        <w:t xml:space="preserve"> </w:t>
      </w:r>
      <w:r>
        <w:rPr>
          <w:sz w:val="24"/>
        </w:rPr>
        <w:t>рассмотрению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арбитражном</w:t>
      </w:r>
      <w:r>
        <w:rPr>
          <w:spacing w:val="-8"/>
          <w:sz w:val="24"/>
        </w:rPr>
        <w:t xml:space="preserve"> </w:t>
      </w:r>
      <w:r>
        <w:rPr>
          <w:sz w:val="24"/>
        </w:rPr>
        <w:t>суде</w:t>
      </w:r>
      <w:r>
        <w:rPr>
          <w:spacing w:val="-8"/>
          <w:sz w:val="24"/>
        </w:rPr>
        <w:t xml:space="preserve"> </w:t>
      </w:r>
      <w:r>
        <w:rPr>
          <w:sz w:val="24"/>
        </w:rPr>
        <w:t>или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суде</w:t>
      </w:r>
      <w:r>
        <w:rPr>
          <w:spacing w:val="-8"/>
          <w:sz w:val="24"/>
        </w:rPr>
        <w:t xml:space="preserve"> </w:t>
      </w:r>
      <w:r>
        <w:rPr>
          <w:sz w:val="24"/>
        </w:rPr>
        <w:t>общей</w:t>
      </w:r>
      <w:r>
        <w:rPr>
          <w:spacing w:val="-58"/>
          <w:sz w:val="24"/>
        </w:rPr>
        <w:t xml:space="preserve"> </w:t>
      </w:r>
      <w:r>
        <w:rPr>
          <w:sz w:val="24"/>
        </w:rPr>
        <w:t>юрисдикции в соответствии с их компетенцией по месту нахождения Оператора 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площадки.</w:t>
      </w:r>
    </w:p>
    <w:p w:rsidR="000C23AA" w:rsidRDefault="00A121CA" w:rsidP="00CB3F5B">
      <w:pPr>
        <w:pStyle w:val="a4"/>
        <w:numPr>
          <w:ilvl w:val="0"/>
          <w:numId w:val="1"/>
        </w:numPr>
        <w:tabs>
          <w:tab w:val="left" w:pos="1030"/>
        </w:tabs>
        <w:ind w:left="203" w:right="176" w:firstLine="566"/>
        <w:jc w:val="both"/>
        <w:rPr>
          <w:sz w:val="24"/>
        </w:rPr>
      </w:pPr>
      <w:r>
        <w:rPr>
          <w:sz w:val="24"/>
        </w:rPr>
        <w:t>Фактом внесения денежных средств в качестве Задатка на участие в электронных торгах</w:t>
      </w:r>
      <w:r>
        <w:rPr>
          <w:spacing w:val="1"/>
          <w:sz w:val="24"/>
        </w:rPr>
        <w:t xml:space="preserve"> </w:t>
      </w:r>
      <w:r>
        <w:rPr>
          <w:sz w:val="24"/>
        </w:rPr>
        <w:t>Претендент</w:t>
      </w:r>
      <w:r>
        <w:rPr>
          <w:spacing w:val="-6"/>
          <w:sz w:val="24"/>
        </w:rPr>
        <w:t xml:space="preserve"> </w:t>
      </w:r>
      <w:r>
        <w:rPr>
          <w:sz w:val="24"/>
        </w:rPr>
        <w:t>подтверждает</w:t>
      </w:r>
      <w:r>
        <w:rPr>
          <w:spacing w:val="-5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-7"/>
          <w:sz w:val="24"/>
        </w:rPr>
        <w:t xml:space="preserve"> </w:t>
      </w:r>
      <w:r>
        <w:rPr>
          <w:sz w:val="24"/>
        </w:rPr>
        <w:t>со</w:t>
      </w:r>
      <w:r>
        <w:rPr>
          <w:spacing w:val="-6"/>
          <w:sz w:val="24"/>
        </w:rPr>
        <w:t xml:space="preserve"> </w:t>
      </w:r>
      <w:r>
        <w:rPr>
          <w:sz w:val="24"/>
        </w:rPr>
        <w:t>всеми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торгов,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6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3"/>
          <w:sz w:val="24"/>
        </w:rPr>
        <w:t xml:space="preserve"> </w:t>
      </w:r>
      <w:r>
        <w:rPr>
          <w:sz w:val="24"/>
        </w:rPr>
        <w:t>купли-продажи, подлежащего</w:t>
      </w:r>
      <w:r>
        <w:rPr>
          <w:spacing w:val="-2"/>
          <w:sz w:val="24"/>
        </w:rPr>
        <w:t xml:space="preserve"> </w:t>
      </w:r>
      <w:r>
        <w:rPr>
          <w:sz w:val="24"/>
        </w:rPr>
        <w:t>заключению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-1"/>
          <w:sz w:val="24"/>
        </w:rPr>
        <w:t xml:space="preserve"> </w:t>
      </w:r>
      <w:r>
        <w:rPr>
          <w:sz w:val="24"/>
        </w:rPr>
        <w:t>торгов.</w:t>
      </w:r>
    </w:p>
    <w:p w:rsidR="000C23AA" w:rsidRDefault="006072EF">
      <w:pPr>
        <w:ind w:left="4371" w:right="4065"/>
        <w:jc w:val="center"/>
        <w:rPr>
          <w:b/>
          <w:sz w:val="24"/>
        </w:rPr>
      </w:pPr>
      <w:r>
        <w:pict>
          <v:line id="_x0000_s1032" style="position:absolute;left:0;text-align:left;z-index:-15775744;mso-position-horizontal-relative:page" from="327.05pt,54.85pt" to="525.05pt,54.85pt" strokeweight=".26669mm">
            <w10:wrap anchorx="page"/>
          </v:line>
        </w:pict>
      </w:r>
      <w:r>
        <w:pict>
          <v:line id="_x0000_s1031" style="position:absolute;left:0;text-align:left;z-index:-15775232;mso-position-horizontal-relative:page" from="327.05pt,68.8pt" to="525.05pt,68.8pt" strokeweight=".48pt">
            <w10:wrap anchorx="page"/>
          </v:line>
        </w:pict>
      </w:r>
      <w:r>
        <w:pict>
          <v:line id="_x0000_s1030" style="position:absolute;left:0;text-align:left;z-index:-15774720;mso-position-horizontal-relative:page" from="327.05pt,82.6pt" to="525.05pt,82.6pt" strokeweight=".48pt">
            <w10:wrap anchorx="page"/>
          </v:line>
        </w:pict>
      </w:r>
      <w:r>
        <w:pict>
          <v:line id="_x0000_s1029" style="position:absolute;left:0;text-align:left;z-index:-15774208;mso-position-horizontal-relative:page" from="327.05pt,96.4pt" to="525.05pt,96.4pt" strokeweight=".48pt">
            <w10:wrap anchorx="page"/>
          </v:line>
        </w:pict>
      </w:r>
      <w:r>
        <w:pict>
          <v:line id="_x0000_s1028" style="position:absolute;left:0;text-align:left;z-index:-15773696;mso-position-horizontal-relative:page" from="327.05pt,110.2pt" to="525.05pt,110.2pt" strokeweight=".48pt">
            <w10:wrap anchorx="page"/>
          </v:line>
        </w:pict>
      </w:r>
      <w:r>
        <w:pict>
          <v:line id="_x0000_s1027" style="position:absolute;left:0;text-align:left;z-index:-15773184;mso-position-horizontal-relative:page" from="327.05pt,124pt" to="525.05pt,124pt" strokeweight=".48pt">
            <w10:wrap anchorx="page"/>
          </v:line>
        </w:pict>
      </w:r>
      <w:r>
        <w:pict>
          <v:line id="_x0000_s1026" style="position:absolute;left:0;text-align:left;z-index:-15772672;mso-position-horizontal-relative:page" from="327.05pt,137.8pt" to="525.05pt,137.8pt" strokeweight=".48pt">
            <w10:wrap anchorx="page"/>
          </v:line>
        </w:pict>
      </w:r>
      <w:r w:rsidR="00A121CA">
        <w:rPr>
          <w:b/>
          <w:sz w:val="24"/>
        </w:rPr>
        <w:t>Реквизиты</w:t>
      </w:r>
      <w:r w:rsidR="00A121CA">
        <w:rPr>
          <w:b/>
          <w:spacing w:val="-3"/>
          <w:sz w:val="24"/>
        </w:rPr>
        <w:t xml:space="preserve"> </w:t>
      </w:r>
      <w:r w:rsidR="00A121CA">
        <w:rPr>
          <w:b/>
          <w:sz w:val="24"/>
        </w:rPr>
        <w:t>сторон:</w:t>
      </w:r>
    </w:p>
    <w:p w:rsidR="000C23AA" w:rsidRDefault="000C23AA">
      <w:pPr>
        <w:pStyle w:val="a3"/>
        <w:spacing w:before="10"/>
        <w:ind w:left="0"/>
        <w:rPr>
          <w:b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5141"/>
        <w:gridCol w:w="4770"/>
      </w:tblGrid>
      <w:tr w:rsidR="000C23AA">
        <w:trPr>
          <w:trHeight w:val="4406"/>
        </w:trPr>
        <w:tc>
          <w:tcPr>
            <w:tcW w:w="5141" w:type="dxa"/>
          </w:tcPr>
          <w:p w:rsidR="000C23AA" w:rsidRDefault="00A121CA">
            <w:pPr>
              <w:pStyle w:val="TableParagraph"/>
              <w:ind w:right="1161"/>
              <w:rPr>
                <w:b/>
                <w:sz w:val="24"/>
              </w:rPr>
            </w:pPr>
            <w:r>
              <w:rPr>
                <w:b/>
                <w:sz w:val="24"/>
              </w:rPr>
              <w:t>Оператор электронной площадки: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Акционерное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общество</w:t>
            </w:r>
          </w:p>
          <w:p w:rsidR="000C23AA" w:rsidRDefault="00A121C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«Российский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аукционный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дом»</w:t>
            </w:r>
          </w:p>
          <w:p w:rsidR="000C23AA" w:rsidRDefault="000C23AA">
            <w:pPr>
              <w:pStyle w:val="TableParagraph"/>
              <w:spacing w:before="2"/>
              <w:ind w:left="0"/>
              <w:rPr>
                <w:b/>
                <w:sz w:val="23"/>
              </w:rPr>
            </w:pPr>
          </w:p>
          <w:p w:rsidR="000C23AA" w:rsidRDefault="00A121CA">
            <w:pPr>
              <w:pStyle w:val="TableParagraph"/>
              <w:ind w:right="1944"/>
              <w:rPr>
                <w:sz w:val="24"/>
              </w:rPr>
            </w:pPr>
            <w:r>
              <w:rPr>
                <w:sz w:val="24"/>
              </w:rPr>
              <w:t>Адрес для корреспонденции: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190000 Санкт-Петербург,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пер. </w:t>
            </w:r>
            <w:proofErr w:type="spellStart"/>
            <w:r>
              <w:rPr>
                <w:sz w:val="24"/>
              </w:rPr>
              <w:t>Гривцова</w:t>
            </w:r>
            <w:proofErr w:type="spellEnd"/>
            <w:r>
              <w:rPr>
                <w:sz w:val="24"/>
              </w:rPr>
              <w:t>, д.5, лит.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 (800)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777-57-57</w:t>
            </w:r>
          </w:p>
          <w:p w:rsidR="000C23AA" w:rsidRDefault="000C23AA">
            <w:pPr>
              <w:pStyle w:val="TableParagraph"/>
              <w:ind w:left="0"/>
              <w:rPr>
                <w:b/>
                <w:sz w:val="24"/>
              </w:rPr>
            </w:pPr>
          </w:p>
          <w:p w:rsidR="000C23AA" w:rsidRDefault="00A121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ОГРН: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1097847233351,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ИНН: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7838430413,</w:t>
            </w:r>
          </w:p>
          <w:p w:rsidR="000C23AA" w:rsidRDefault="00A121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КПП: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783801001</w:t>
            </w:r>
          </w:p>
          <w:p w:rsidR="000C23AA" w:rsidRDefault="00A121CA">
            <w:pPr>
              <w:pStyle w:val="TableParagraph"/>
              <w:ind w:right="1297"/>
              <w:rPr>
                <w:sz w:val="24"/>
              </w:rPr>
            </w:pPr>
            <w:r>
              <w:rPr>
                <w:sz w:val="24"/>
              </w:rPr>
              <w:t>р/с № 40702810355000036459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СЕВЕРО-ЗАПАДНЫЙ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БАНК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СБЕРБАНК</w:t>
            </w:r>
          </w:p>
          <w:p w:rsidR="000C23AA" w:rsidRDefault="00A121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044030653</w:t>
            </w:r>
          </w:p>
          <w:p w:rsidR="000C23AA" w:rsidRDefault="00A121C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к/с 30101810500000000653</w:t>
            </w:r>
          </w:p>
        </w:tc>
        <w:tc>
          <w:tcPr>
            <w:tcW w:w="4770" w:type="dxa"/>
          </w:tcPr>
          <w:p w:rsidR="000C23AA" w:rsidRDefault="00A121CA">
            <w:pPr>
              <w:pStyle w:val="TableParagraph"/>
              <w:spacing w:line="266" w:lineRule="exact"/>
              <w:ind w:left="1317"/>
              <w:rPr>
                <w:b/>
                <w:sz w:val="24"/>
              </w:rPr>
            </w:pPr>
            <w:r>
              <w:rPr>
                <w:b/>
                <w:sz w:val="24"/>
              </w:rPr>
              <w:t>ПРЕТЕНДЕНТ:</w:t>
            </w:r>
          </w:p>
        </w:tc>
      </w:tr>
    </w:tbl>
    <w:p w:rsidR="000C23AA" w:rsidRDefault="000C23AA">
      <w:pPr>
        <w:pStyle w:val="a3"/>
        <w:ind w:left="0"/>
        <w:rPr>
          <w:b/>
        </w:rPr>
      </w:pPr>
    </w:p>
    <w:p w:rsidR="000C23AA" w:rsidRDefault="00A121CA">
      <w:pPr>
        <w:tabs>
          <w:tab w:val="left" w:pos="7284"/>
        </w:tabs>
        <w:ind w:left="606"/>
        <w:rPr>
          <w:b/>
          <w:sz w:val="24"/>
        </w:rPr>
      </w:pPr>
      <w:r>
        <w:rPr>
          <w:b/>
          <w:sz w:val="24"/>
        </w:rPr>
        <w:t>От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Оператора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электронной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площадки</w:t>
      </w:r>
      <w:r>
        <w:rPr>
          <w:b/>
          <w:sz w:val="24"/>
        </w:rPr>
        <w:tab/>
        <w:t>ОТ ПРЕТЕНДЕНТА</w:t>
      </w:r>
    </w:p>
    <w:p w:rsidR="000C23AA" w:rsidRDefault="00A121CA">
      <w:pPr>
        <w:pStyle w:val="a3"/>
        <w:tabs>
          <w:tab w:val="left" w:pos="2723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spacing w:val="-2"/>
        </w:rPr>
        <w:t xml:space="preserve"> </w:t>
      </w:r>
      <w:r>
        <w:t>Е.В.</w:t>
      </w:r>
      <w:r>
        <w:rPr>
          <w:spacing w:val="-1"/>
        </w:rPr>
        <w:t xml:space="preserve"> </w:t>
      </w:r>
      <w:proofErr w:type="spellStart"/>
      <w:r>
        <w:t>Канцерова</w:t>
      </w:r>
      <w:proofErr w:type="spellEnd"/>
      <w:r>
        <w:t>/</w:t>
      </w:r>
    </w:p>
    <w:p w:rsidR="000C23AA" w:rsidRDefault="00A121CA">
      <w:pPr>
        <w:pStyle w:val="a3"/>
        <w:tabs>
          <w:tab w:val="left" w:pos="3083"/>
          <w:tab w:val="left" w:pos="4284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C23AA" w:rsidRDefault="000C23AA">
      <w:pPr>
        <w:pStyle w:val="a3"/>
        <w:ind w:left="0"/>
        <w:rPr>
          <w:sz w:val="20"/>
        </w:rPr>
      </w:pPr>
    </w:p>
    <w:p w:rsidR="000C23AA" w:rsidRDefault="000C23AA">
      <w:pPr>
        <w:pStyle w:val="a3"/>
        <w:spacing w:before="2"/>
        <w:ind w:left="0"/>
        <w:rPr>
          <w:sz w:val="20"/>
        </w:rPr>
      </w:pPr>
    </w:p>
    <w:p w:rsidR="000C23AA" w:rsidRDefault="00A121CA">
      <w:pPr>
        <w:spacing w:before="90"/>
        <w:ind w:left="911"/>
        <w:rPr>
          <w:b/>
          <w:sz w:val="24"/>
        </w:rPr>
      </w:pPr>
      <w:r>
        <w:rPr>
          <w:b/>
          <w:sz w:val="24"/>
        </w:rPr>
        <w:lastRenderedPageBreak/>
        <w:t>Организатор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торгов</w:t>
      </w:r>
    </w:p>
    <w:p w:rsidR="000C23AA" w:rsidRDefault="000C23AA">
      <w:pPr>
        <w:pStyle w:val="a3"/>
        <w:ind w:left="0"/>
        <w:rPr>
          <w:b/>
          <w:sz w:val="26"/>
        </w:rPr>
      </w:pPr>
    </w:p>
    <w:p w:rsidR="000C23AA" w:rsidRDefault="000C23AA">
      <w:pPr>
        <w:pStyle w:val="a3"/>
        <w:ind w:left="0"/>
        <w:rPr>
          <w:b/>
          <w:sz w:val="22"/>
        </w:rPr>
      </w:pPr>
    </w:p>
    <w:p w:rsidR="000C23AA" w:rsidRDefault="00A121CA">
      <w:pPr>
        <w:ind w:left="606"/>
        <w:rPr>
          <w:b/>
          <w:sz w:val="24"/>
        </w:rPr>
      </w:pPr>
      <w:r>
        <w:rPr>
          <w:b/>
          <w:sz w:val="24"/>
        </w:rPr>
        <w:t>От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Организатора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торгов</w:t>
      </w:r>
    </w:p>
    <w:p w:rsidR="000C23AA" w:rsidRDefault="00A121CA">
      <w:pPr>
        <w:pStyle w:val="a3"/>
        <w:tabs>
          <w:tab w:val="left" w:pos="2723"/>
          <w:tab w:val="left" w:pos="4289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 w:rsidR="00CB3F5B">
        <w:t xml:space="preserve"> </w:t>
      </w:r>
      <w:r w:rsidR="00CB3F5B" w:rsidRPr="00CB3F5B">
        <w:t xml:space="preserve">Н.В. </w:t>
      </w:r>
      <w:proofErr w:type="spellStart"/>
      <w:r w:rsidR="00CB3F5B" w:rsidRPr="00CB3F5B">
        <w:t>Шенкман</w:t>
      </w:r>
      <w:proofErr w:type="spellEnd"/>
      <w:r>
        <w:t>/</w:t>
      </w:r>
    </w:p>
    <w:sectPr w:rsidR="000C23AA">
      <w:headerReference w:type="default" r:id="rId7"/>
      <w:pgSz w:w="11910" w:h="16840"/>
      <w:pgMar w:top="620" w:right="680" w:bottom="280" w:left="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72EF" w:rsidRDefault="006072EF" w:rsidP="00CB3F5B">
      <w:r>
        <w:separator/>
      </w:r>
    </w:p>
  </w:endnote>
  <w:endnote w:type="continuationSeparator" w:id="0">
    <w:p w:rsidR="006072EF" w:rsidRDefault="006072EF" w:rsidP="00CB3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72EF" w:rsidRDefault="006072EF" w:rsidP="00CB3F5B">
      <w:r>
        <w:separator/>
      </w:r>
    </w:p>
  </w:footnote>
  <w:footnote w:type="continuationSeparator" w:id="0">
    <w:p w:rsidR="006072EF" w:rsidRDefault="006072EF" w:rsidP="00CB3F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F5B" w:rsidRPr="00CB3F5B" w:rsidRDefault="00CB3F5B" w:rsidP="00CB3F5B">
    <w:pPr>
      <w:pStyle w:val="a5"/>
      <w:jc w:val="right"/>
      <w:rPr>
        <w:sz w:val="28"/>
        <w:szCs w:val="28"/>
      </w:rPr>
    </w:pPr>
    <w:r w:rsidRPr="00CB3F5B">
      <w:rPr>
        <w:sz w:val="28"/>
        <w:szCs w:val="28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6E1C36"/>
    <w:multiLevelType w:val="hybridMultilevel"/>
    <w:tmpl w:val="DF30EEA0"/>
    <w:lvl w:ilvl="0" w:tplc="2EAE56D2">
      <w:start w:val="1"/>
      <w:numFmt w:val="decimal"/>
      <w:lvlText w:val="%1."/>
      <w:lvlJc w:val="left"/>
      <w:pPr>
        <w:ind w:left="1000" w:hanging="23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3A6ACC">
      <w:numFmt w:val="bullet"/>
      <w:lvlText w:val="•"/>
      <w:lvlJc w:val="left"/>
      <w:pPr>
        <w:ind w:left="1954" w:hanging="231"/>
      </w:pPr>
      <w:rPr>
        <w:rFonts w:hint="default"/>
        <w:lang w:val="ru-RU" w:eastAsia="en-US" w:bidi="ar-SA"/>
      </w:rPr>
    </w:lvl>
    <w:lvl w:ilvl="2" w:tplc="745EAD54">
      <w:numFmt w:val="bullet"/>
      <w:lvlText w:val="•"/>
      <w:lvlJc w:val="left"/>
      <w:pPr>
        <w:ind w:left="2909" w:hanging="231"/>
      </w:pPr>
      <w:rPr>
        <w:rFonts w:hint="default"/>
        <w:lang w:val="ru-RU" w:eastAsia="en-US" w:bidi="ar-SA"/>
      </w:rPr>
    </w:lvl>
    <w:lvl w:ilvl="3" w:tplc="FD4E33D8">
      <w:numFmt w:val="bullet"/>
      <w:lvlText w:val="•"/>
      <w:lvlJc w:val="left"/>
      <w:pPr>
        <w:ind w:left="3864" w:hanging="231"/>
      </w:pPr>
      <w:rPr>
        <w:rFonts w:hint="default"/>
        <w:lang w:val="ru-RU" w:eastAsia="en-US" w:bidi="ar-SA"/>
      </w:rPr>
    </w:lvl>
    <w:lvl w:ilvl="4" w:tplc="61347BBC">
      <w:numFmt w:val="bullet"/>
      <w:lvlText w:val="•"/>
      <w:lvlJc w:val="left"/>
      <w:pPr>
        <w:ind w:left="4819" w:hanging="231"/>
      </w:pPr>
      <w:rPr>
        <w:rFonts w:hint="default"/>
        <w:lang w:val="ru-RU" w:eastAsia="en-US" w:bidi="ar-SA"/>
      </w:rPr>
    </w:lvl>
    <w:lvl w:ilvl="5" w:tplc="6BBCADEC">
      <w:numFmt w:val="bullet"/>
      <w:lvlText w:val="•"/>
      <w:lvlJc w:val="left"/>
      <w:pPr>
        <w:ind w:left="5774" w:hanging="231"/>
      </w:pPr>
      <w:rPr>
        <w:rFonts w:hint="default"/>
        <w:lang w:val="ru-RU" w:eastAsia="en-US" w:bidi="ar-SA"/>
      </w:rPr>
    </w:lvl>
    <w:lvl w:ilvl="6" w:tplc="B89A8098">
      <w:numFmt w:val="bullet"/>
      <w:lvlText w:val="•"/>
      <w:lvlJc w:val="left"/>
      <w:pPr>
        <w:ind w:left="6729" w:hanging="231"/>
      </w:pPr>
      <w:rPr>
        <w:rFonts w:hint="default"/>
        <w:lang w:val="ru-RU" w:eastAsia="en-US" w:bidi="ar-SA"/>
      </w:rPr>
    </w:lvl>
    <w:lvl w:ilvl="7" w:tplc="CC964FBA">
      <w:numFmt w:val="bullet"/>
      <w:lvlText w:val="•"/>
      <w:lvlJc w:val="left"/>
      <w:pPr>
        <w:ind w:left="7684" w:hanging="231"/>
      </w:pPr>
      <w:rPr>
        <w:rFonts w:hint="default"/>
        <w:lang w:val="ru-RU" w:eastAsia="en-US" w:bidi="ar-SA"/>
      </w:rPr>
    </w:lvl>
    <w:lvl w:ilvl="8" w:tplc="FF7A7B72">
      <w:numFmt w:val="bullet"/>
      <w:lvlText w:val="•"/>
      <w:lvlJc w:val="left"/>
      <w:pPr>
        <w:ind w:left="8639" w:hanging="23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C23AA"/>
    <w:rsid w:val="000C23AA"/>
    <w:rsid w:val="001C4D5C"/>
    <w:rsid w:val="003C76A6"/>
    <w:rsid w:val="003F0DC2"/>
    <w:rsid w:val="00514E10"/>
    <w:rsid w:val="00561357"/>
    <w:rsid w:val="005850BB"/>
    <w:rsid w:val="005D5745"/>
    <w:rsid w:val="006072EF"/>
    <w:rsid w:val="007F5F2E"/>
    <w:rsid w:val="00971586"/>
    <w:rsid w:val="00A121CA"/>
    <w:rsid w:val="00CB3F5B"/>
    <w:rsid w:val="00CB5EFB"/>
    <w:rsid w:val="00D045EF"/>
    <w:rsid w:val="00EA01D5"/>
    <w:rsid w:val="00F6727A"/>
    <w:rsid w:val="00F75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0504970-EFA1-4284-B177-5EED14B27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03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03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ind w:left="200"/>
    </w:pPr>
  </w:style>
  <w:style w:type="paragraph" w:styleId="a5">
    <w:name w:val="header"/>
    <w:basedOn w:val="a"/>
    <w:link w:val="a6"/>
    <w:uiPriority w:val="99"/>
    <w:unhideWhenUsed/>
    <w:rsid w:val="00CB3F5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B3F5B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CB3F5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B3F5B"/>
    <w:rPr>
      <w:rFonts w:ascii="Times New Roman" w:eastAsia="Times New Roman" w:hAnsi="Times New Roman" w:cs="Times New Roman"/>
      <w:lang w:val="ru-RU"/>
    </w:rPr>
  </w:style>
  <w:style w:type="paragraph" w:styleId="a9">
    <w:name w:val="Title"/>
    <w:basedOn w:val="a"/>
    <w:link w:val="aa"/>
    <w:qFormat/>
    <w:rsid w:val="00514E10"/>
    <w:pPr>
      <w:widowControl/>
      <w:jc w:val="center"/>
    </w:pPr>
    <w:rPr>
      <w:b/>
      <w:bCs/>
      <w:sz w:val="28"/>
      <w:szCs w:val="28"/>
      <w:lang w:eastAsia="ru-RU"/>
    </w:rPr>
  </w:style>
  <w:style w:type="character" w:customStyle="1" w:styleId="aa">
    <w:name w:val="Название Знак"/>
    <w:basedOn w:val="a0"/>
    <w:link w:val="a9"/>
    <w:rsid w:val="00514E10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1007</Words>
  <Characters>5744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10</cp:revision>
  <dcterms:created xsi:type="dcterms:W3CDTF">2023-03-13T12:00:00Z</dcterms:created>
  <dcterms:modified xsi:type="dcterms:W3CDTF">2024-10-25T08:31:00Z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2023-03-13T00:00:00Z</vt:filetime>
  </property>
</Properties>
</file>