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F5" w:rsidRPr="00CF52A8" w:rsidRDefault="004B45F5" w:rsidP="004B45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СПб, пер. 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4B45F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Организатор торгов, ОТ), действующее на основании договора поручения с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ЗАО «МТЭБ ЛИЗИНГ»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45F5">
        <w:rPr>
          <w:rFonts w:ascii="Times New Roman" w:eastAsia="Calibri" w:hAnsi="Times New Roman" w:cs="Times New Roman"/>
        </w:rPr>
        <w:t xml:space="preserve">(ИНН 7701265329,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4B45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Скиднова</w:t>
      </w:r>
      <w:proofErr w:type="spellEnd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А.А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B45F5">
        <w:rPr>
          <w:rFonts w:ascii="Times New Roman" w:eastAsia="Calibri" w:hAnsi="Times New Roman" w:cs="Times New Roman"/>
          <w:color w:val="000000"/>
          <w:shd w:val="clear" w:color="auto" w:fill="FFFFFF"/>
        </w:rPr>
        <w:t>ИНН 504796253817, СНИЛС 154-865-915 07, далее – КУ), член САУ СРО «ДЕЛО», действующего на основании решения АС г. Москвы от 07.07.2022 по делу № А40-5246/22-4-13 Б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4B45F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EF613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проведении </w:t>
      </w:r>
      <w:r w:rsidR="00EF6134" w:rsidRPr="00EF6134">
        <w:rPr>
          <w:rFonts w:ascii="Times New Roman" w:eastAsia="Times New Roman" w:hAnsi="Times New Roman" w:cs="Times New Roman"/>
          <w:b/>
          <w:lang w:eastAsia="ru-RU"/>
        </w:rPr>
        <w:t>20.12</w:t>
      </w:r>
      <w:r w:rsidRPr="00EF6134">
        <w:rPr>
          <w:rFonts w:ascii="Times New Roman" w:eastAsia="Times New Roman" w:hAnsi="Times New Roman" w:cs="Times New Roman"/>
          <w:b/>
          <w:lang w:eastAsia="ru-RU"/>
        </w:rPr>
        <w:t xml:space="preserve">.2024 в 09:00 </w:t>
      </w:r>
      <w:r w:rsidRPr="00EF6134">
        <w:rPr>
          <w:rFonts w:ascii="Times New Roman" w:eastAsia="Times New Roman" w:hAnsi="Times New Roman" w:cs="Times New Roman"/>
          <w:lang w:eastAsia="ru-RU"/>
        </w:rPr>
        <w:t>(здесь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и далее время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)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АО «РАД» 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 https://lot-online.ru/ (далее – ЭП) торгов в форме аукциона, открытого по составу участников с открытой формой подачи предложений о цене (далее – Торги 1). </w:t>
      </w:r>
      <w:r w:rsidRPr="001214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1 </w:t>
      </w:r>
      <w:r w:rsidR="00121417"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09.11</w:t>
      </w:r>
      <w:r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по</w:t>
      </w:r>
      <w:r w:rsidR="00121417"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16.12</w:t>
      </w:r>
      <w:r w:rsidRPr="0012141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до 23:00 мин.</w:t>
      </w:r>
      <w:r w:rsidRPr="001214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</w:t>
      </w:r>
      <w:r w:rsidRPr="00EF61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– </w:t>
      </w:r>
      <w:r w:rsidR="00EF6134" w:rsidRPr="00EF613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19.12</w:t>
      </w:r>
      <w:r w:rsidRPr="00EF613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</w:t>
      </w:r>
      <w:r w:rsidRPr="00EF613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оформляется протоколом об определении участников </w:t>
      </w:r>
      <w:bookmarkStart w:id="0" w:name="_GoBack"/>
      <w:bookmarkEnd w:id="0"/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торгов. В случае, если по итогам Торгов 1, назначенных на </w:t>
      </w:r>
      <w:r w:rsidR="0033174A" w:rsidRPr="0033174A">
        <w:rPr>
          <w:rFonts w:ascii="Times New Roman" w:eastAsia="Times New Roman" w:hAnsi="Times New Roman" w:cs="Times New Roman"/>
          <w:b/>
          <w:lang w:eastAsia="ru-RU"/>
        </w:rPr>
        <w:t>20.12.2024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имущество не реализовано, ОТ сообщает о проведении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27.02.2025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09:00 повторных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открытых электронных торгов (далее – Торги 2) на ЭП со снижением начальной цены имущества на 10 (Десять) %. Начало приема заявок на участие в Торгах 2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09:00 15.01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025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23.02.2025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2 – </w:t>
      </w:r>
      <w:r w:rsidR="0033174A"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26.02.2025</w:t>
      </w:r>
      <w:r w:rsidRPr="0033174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,</w:t>
      </w:r>
      <w:r w:rsidRPr="003317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протоколом об определении участников торгов. Продаже н</w:t>
      </w:r>
      <w:r w:rsidR="004E4E3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 Торгах 1 и Торгах 2 </w:t>
      </w:r>
      <w:r w:rsidR="004E4E39" w:rsidRPr="004E4E3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единым лотом</w:t>
      </w:r>
      <w:r w:rsidRPr="004B45F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F52A8">
        <w:rPr>
          <w:rFonts w:ascii="Times New Roman" w:eastAsia="Calibri" w:hAnsi="Times New Roman" w:cs="Times New Roman"/>
          <w:bCs/>
        </w:rPr>
        <w:t xml:space="preserve">подлежат права требования </w:t>
      </w:r>
      <w:r w:rsidR="004E4E39">
        <w:rPr>
          <w:rFonts w:ascii="Times New Roman" w:eastAsia="Calibri" w:hAnsi="Times New Roman" w:cs="Times New Roman"/>
          <w:bCs/>
        </w:rPr>
        <w:t>(далее – Имущество, Лот</w:t>
      </w:r>
      <w:r w:rsidRPr="004B45F5">
        <w:rPr>
          <w:rFonts w:ascii="Times New Roman" w:eastAsia="Calibri" w:hAnsi="Times New Roman" w:cs="Times New Roman"/>
          <w:bCs/>
        </w:rPr>
        <w:t>)</w:t>
      </w:r>
      <w:r w:rsidRPr="004B45F5">
        <w:rPr>
          <w:rFonts w:ascii="Times New Roman" w:eastAsia="Calibri" w:hAnsi="Times New Roman" w:cs="Times New Roman"/>
          <w:b/>
          <w:bCs/>
        </w:rPr>
        <w:t>: Лот 1:</w:t>
      </w:r>
      <w:r w:rsidR="00CF52A8">
        <w:rPr>
          <w:rFonts w:ascii="Times New Roman" w:eastAsia="Calibri" w:hAnsi="Times New Roman" w:cs="Times New Roman"/>
          <w:b/>
          <w:bCs/>
        </w:rPr>
        <w:t xml:space="preserve"> </w:t>
      </w:r>
      <w:r w:rsidR="00CF52A8" w:rsidRPr="00CF52A8">
        <w:rPr>
          <w:rFonts w:ascii="Times New Roman" w:eastAsia="Calibri" w:hAnsi="Times New Roman" w:cs="Times New Roman"/>
          <w:bCs/>
        </w:rPr>
        <w:t>Права</w:t>
      </w:r>
      <w:r w:rsidR="00CF52A8" w:rsidRPr="00CF52A8">
        <w:rPr>
          <w:rFonts w:ascii="Times New Roman" w:eastAsia="Calibri" w:hAnsi="Times New Roman" w:cs="Times New Roman"/>
          <w:bCs/>
        </w:rPr>
        <w:t xml:space="preserve"> требования</w:t>
      </w:r>
      <w:r w:rsidR="00CF52A8" w:rsidRPr="00CF52A8">
        <w:rPr>
          <w:rFonts w:ascii="Times New Roman" w:eastAsia="Calibri" w:hAnsi="Times New Roman" w:cs="Times New Roman"/>
          <w:bCs/>
        </w:rPr>
        <w:t xml:space="preserve"> к 6-ти юридическим лицам:</w:t>
      </w:r>
      <w:r w:rsidR="00CF52A8">
        <w:rPr>
          <w:rFonts w:ascii="Times New Roman" w:eastAsia="Calibri" w:hAnsi="Times New Roman" w:cs="Times New Roman"/>
          <w:bCs/>
        </w:rPr>
        <w:t xml:space="preserve"> </w:t>
      </w:r>
      <w:r w:rsidR="00CF52A8" w:rsidRPr="00CF52A8">
        <w:rPr>
          <w:rFonts w:ascii="Times New Roman" w:eastAsia="Calibri" w:hAnsi="Times New Roman" w:cs="Times New Roman"/>
          <w:bCs/>
        </w:rPr>
        <w:t>ООО «АЕС-ГРУПП» (ОГРН:</w:t>
      </w:r>
      <w:r w:rsidR="00CF52A8" w:rsidRPr="00CF52A8">
        <w:rPr>
          <w:rFonts w:ascii="Times New Roman" w:eastAsia="Calibri" w:hAnsi="Times New Roman" w:cs="Times New Roman"/>
          <w:bCs/>
        </w:rPr>
        <w:t xml:space="preserve"> 1137746133062, ИНН: 7716737863</w:t>
      </w:r>
      <w:r w:rsidR="00CF52A8" w:rsidRPr="00CF52A8">
        <w:rPr>
          <w:rFonts w:ascii="Times New Roman" w:eastAsia="Calibri" w:hAnsi="Times New Roman" w:cs="Times New Roman"/>
          <w:bCs/>
        </w:rPr>
        <w:t>) на сумму 5 897 126 руб. Ведется исполнительное производство (464036/23/77057-ИП от 09.06.2023)</w:t>
      </w:r>
      <w:r w:rsidR="00CF52A8" w:rsidRPr="00CF52A8">
        <w:rPr>
          <w:rFonts w:ascii="Times New Roman" w:eastAsia="Calibri" w:hAnsi="Times New Roman" w:cs="Times New Roman"/>
          <w:bCs/>
        </w:rPr>
        <w:t xml:space="preserve">; </w:t>
      </w:r>
      <w:r w:rsidR="00CF52A8" w:rsidRPr="00CF52A8">
        <w:rPr>
          <w:rFonts w:ascii="Times New Roman" w:eastAsia="Calibri" w:hAnsi="Times New Roman" w:cs="Times New Roman"/>
          <w:bCs/>
        </w:rPr>
        <w:t xml:space="preserve"> АО СК «АФИНА ПАЛЛАДА» (ОГРН:</w:t>
      </w:r>
      <w:r w:rsidR="00CF52A8" w:rsidRPr="00CF52A8">
        <w:rPr>
          <w:rFonts w:ascii="Times New Roman" w:eastAsia="Calibri" w:hAnsi="Times New Roman" w:cs="Times New Roman"/>
          <w:bCs/>
        </w:rPr>
        <w:t xml:space="preserve"> 1035401940397, ИНН: 5405260461</w:t>
      </w:r>
      <w:r w:rsidR="00CF52A8" w:rsidRPr="00CF52A8">
        <w:rPr>
          <w:rFonts w:ascii="Times New Roman" w:eastAsia="Calibri" w:hAnsi="Times New Roman" w:cs="Times New Roman"/>
          <w:bCs/>
        </w:rPr>
        <w:t>) на сумму 21 889 880 руб., включенное в третью очередь реестра требований к</w:t>
      </w:r>
      <w:r w:rsidR="00CF52A8" w:rsidRPr="00CF52A8">
        <w:rPr>
          <w:rFonts w:ascii="Times New Roman" w:eastAsia="Calibri" w:hAnsi="Times New Roman" w:cs="Times New Roman"/>
          <w:bCs/>
        </w:rPr>
        <w:t xml:space="preserve">редиторов АО СК «АФИНА ПАЛЛАДА»; </w:t>
      </w:r>
      <w:r w:rsidR="00CF52A8" w:rsidRPr="00CF52A8">
        <w:rPr>
          <w:rFonts w:ascii="Times New Roman" w:eastAsia="Calibri" w:hAnsi="Times New Roman" w:cs="Times New Roman"/>
          <w:bCs/>
        </w:rPr>
        <w:t xml:space="preserve"> ООО «ГРУППА КОМПАНИЙ МАГИСТРАЛЬ» (ОГРН:</w:t>
      </w:r>
      <w:r w:rsidR="00CF52A8" w:rsidRPr="00CF52A8">
        <w:rPr>
          <w:rFonts w:ascii="Times New Roman" w:eastAsia="Calibri" w:hAnsi="Times New Roman" w:cs="Times New Roman"/>
          <w:bCs/>
        </w:rPr>
        <w:t xml:space="preserve"> 1107746807850, ИНН: 7726662342</w:t>
      </w:r>
      <w:r w:rsidR="00CF52A8" w:rsidRPr="00CF52A8">
        <w:rPr>
          <w:rFonts w:ascii="Times New Roman" w:eastAsia="Calibri" w:hAnsi="Times New Roman" w:cs="Times New Roman"/>
          <w:bCs/>
        </w:rPr>
        <w:t>) на сумму 298 411 руб., включенное в третью очередь реестра требований кредиторов ООО «ГРУППА КОМПАНИЙ МАГИСТРАЛЬ»</w:t>
      </w:r>
      <w:r w:rsidR="00CF52A8" w:rsidRPr="00CF52A8">
        <w:rPr>
          <w:rFonts w:ascii="Times New Roman" w:eastAsia="Calibri" w:hAnsi="Times New Roman" w:cs="Times New Roman"/>
          <w:bCs/>
        </w:rPr>
        <w:t xml:space="preserve">; </w:t>
      </w:r>
      <w:r w:rsidR="00CF52A8" w:rsidRPr="00CF52A8">
        <w:rPr>
          <w:rFonts w:ascii="Times New Roman" w:eastAsia="Calibri" w:hAnsi="Times New Roman" w:cs="Times New Roman"/>
          <w:bCs/>
        </w:rPr>
        <w:t xml:space="preserve"> ООО «Д-ТЕХНО» (ОГР</w:t>
      </w:r>
      <w:r w:rsidR="00CF52A8" w:rsidRPr="00CF52A8">
        <w:rPr>
          <w:rFonts w:ascii="Times New Roman" w:eastAsia="Calibri" w:hAnsi="Times New Roman" w:cs="Times New Roman"/>
          <w:bCs/>
        </w:rPr>
        <w:t>Н 1172468071467, ИНН 2466187492</w:t>
      </w:r>
      <w:r w:rsidR="00CF52A8" w:rsidRPr="00CF52A8">
        <w:rPr>
          <w:rFonts w:ascii="Times New Roman" w:eastAsia="Calibri" w:hAnsi="Times New Roman" w:cs="Times New Roman"/>
          <w:bCs/>
        </w:rPr>
        <w:t>), сумма задолженности 11 860 руб.</w:t>
      </w:r>
      <w:r w:rsidR="00CF52A8" w:rsidRPr="00CF52A8">
        <w:rPr>
          <w:rFonts w:ascii="Times New Roman" w:eastAsia="Calibri" w:hAnsi="Times New Roman" w:cs="Times New Roman"/>
          <w:bCs/>
        </w:rPr>
        <w:t xml:space="preserve">; </w:t>
      </w:r>
      <w:r w:rsidR="00CF52A8" w:rsidRPr="00CF52A8">
        <w:rPr>
          <w:rFonts w:ascii="Times New Roman" w:eastAsia="Calibri" w:hAnsi="Times New Roman" w:cs="Times New Roman"/>
          <w:bCs/>
        </w:rPr>
        <w:t xml:space="preserve"> АО «ДВЕ СТОЛИЦЫ» (ОГРН:</w:t>
      </w:r>
      <w:r w:rsidR="00CF52A8" w:rsidRPr="00CF52A8">
        <w:rPr>
          <w:rFonts w:ascii="Times New Roman" w:eastAsia="Calibri" w:hAnsi="Times New Roman" w:cs="Times New Roman"/>
          <w:bCs/>
        </w:rPr>
        <w:t xml:space="preserve"> 1047796542584, ИНН: 7723517393</w:t>
      </w:r>
      <w:r w:rsidR="00CF52A8" w:rsidRPr="00CF52A8">
        <w:rPr>
          <w:rFonts w:ascii="Times New Roman" w:eastAsia="Calibri" w:hAnsi="Times New Roman" w:cs="Times New Roman"/>
          <w:bCs/>
        </w:rPr>
        <w:t>) на сумму 40 982 835 руб., включенное в реестр требова</w:t>
      </w:r>
      <w:r w:rsidR="00CF52A8" w:rsidRPr="00CF52A8">
        <w:rPr>
          <w:rFonts w:ascii="Times New Roman" w:eastAsia="Calibri" w:hAnsi="Times New Roman" w:cs="Times New Roman"/>
          <w:bCs/>
        </w:rPr>
        <w:t>ний кредиторов АО «</w:t>
      </w:r>
      <w:r w:rsidR="00CF52A8">
        <w:rPr>
          <w:rFonts w:ascii="Times New Roman" w:eastAsia="Calibri" w:hAnsi="Times New Roman" w:cs="Times New Roman"/>
          <w:bCs/>
        </w:rPr>
        <w:t xml:space="preserve">ДВЕ СТОЛИЦЫ»; </w:t>
      </w:r>
      <w:r w:rsidR="00CF52A8" w:rsidRPr="00CF52A8">
        <w:rPr>
          <w:rFonts w:ascii="Times New Roman" w:eastAsia="Calibri" w:hAnsi="Times New Roman" w:cs="Times New Roman"/>
          <w:bCs/>
        </w:rPr>
        <w:t>НАО «Управление строительства и технологического инжиниринга» (ОГРН: 1097746740156, ИНН: 7716653652, 129343, г. Москва, проезд Серебрякова, д. 14, стр. 15) на сумму 226 098 руб., включенное в третью очередь реестра требований кредиторов НАО «Управление строительства и технологического инжиниринга»</w:t>
      </w:r>
      <w:r w:rsidR="00CF52A8" w:rsidRPr="00CF52A8">
        <w:rPr>
          <w:rFonts w:ascii="Times New Roman" w:eastAsia="Calibri" w:hAnsi="Times New Roman" w:cs="Times New Roman"/>
          <w:bCs/>
        </w:rPr>
        <w:t>.</w:t>
      </w:r>
      <w:r w:rsidR="00CF52A8">
        <w:rPr>
          <w:rFonts w:ascii="Times New Roman" w:eastAsia="Calibri" w:hAnsi="Times New Roman" w:cs="Times New Roman"/>
          <w:b/>
          <w:bCs/>
        </w:rPr>
        <w:t xml:space="preserve"> </w:t>
      </w:r>
      <w:r w:rsidR="000337D4">
        <w:rPr>
          <w:rFonts w:ascii="Times New Roman" w:eastAsia="Calibri" w:hAnsi="Times New Roman" w:cs="Times New Roman"/>
          <w:b/>
          <w:bCs/>
        </w:rPr>
        <w:t xml:space="preserve"> НЦ Л</w:t>
      </w:r>
      <w:r w:rsidR="00872798">
        <w:rPr>
          <w:rFonts w:ascii="Times New Roman" w:eastAsia="Calibri" w:hAnsi="Times New Roman" w:cs="Times New Roman"/>
          <w:b/>
          <w:bCs/>
        </w:rPr>
        <w:t>ота</w:t>
      </w:r>
      <w:r w:rsidR="00602401">
        <w:rPr>
          <w:rFonts w:ascii="Times New Roman" w:eastAsia="Calibri" w:hAnsi="Times New Roman" w:cs="Times New Roman"/>
          <w:b/>
          <w:bCs/>
        </w:rPr>
        <w:t xml:space="preserve"> 1</w:t>
      </w:r>
      <w:r w:rsidR="00872798">
        <w:rPr>
          <w:rFonts w:ascii="Times New Roman" w:eastAsia="Calibri" w:hAnsi="Times New Roman" w:cs="Times New Roman"/>
          <w:b/>
          <w:bCs/>
        </w:rPr>
        <w:t xml:space="preserve">: </w:t>
      </w:r>
      <w:r w:rsidR="00872798" w:rsidRPr="00872798">
        <w:rPr>
          <w:rFonts w:ascii="Times New Roman" w:eastAsia="Calibri" w:hAnsi="Times New Roman" w:cs="Times New Roman"/>
          <w:b/>
          <w:bCs/>
        </w:rPr>
        <w:t>69 306 210,00</w:t>
      </w:r>
      <w:r w:rsidR="00872798">
        <w:rPr>
          <w:rFonts w:ascii="Times New Roman" w:eastAsia="Calibri" w:hAnsi="Times New Roman" w:cs="Times New Roman"/>
          <w:b/>
          <w:bCs/>
        </w:rPr>
        <w:t xml:space="preserve"> руб. </w:t>
      </w:r>
      <w:r w:rsidR="004E4E39" w:rsidRPr="00CF52A8">
        <w:rPr>
          <w:rFonts w:ascii="Times New Roman" w:eastAsia="Times New Roman" w:hAnsi="Times New Roman" w:cs="Times New Roman"/>
          <w:lang w:eastAsia="ru-RU"/>
        </w:rPr>
        <w:t>Ознакомление с документами по Лоту</w:t>
      </w:r>
      <w:r w:rsidRPr="00CF52A8">
        <w:rPr>
          <w:rFonts w:ascii="Times New Roman" w:eastAsia="Times New Roman" w:hAnsi="Times New Roman" w:cs="Times New Roman"/>
          <w:lang w:eastAsia="ru-RU"/>
        </w:rPr>
        <w:t xml:space="preserve"> производится КУ в раб. дни с 11:00 по 17:00 по </w:t>
      </w:r>
      <w:proofErr w:type="spellStart"/>
      <w:r w:rsidRPr="00CF52A8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CF52A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52A8">
        <w:rPr>
          <w:rFonts w:ascii="Times New Roman" w:eastAsia="Calibri" w:hAnsi="Times New Roman" w:cs="Times New Roman"/>
        </w:rPr>
        <w:t>эл. почта:</w:t>
      </w:r>
      <w:r w:rsidRPr="00CF52A8">
        <w:rPr>
          <w:rFonts w:ascii="Calibri" w:eastAsia="Calibri" w:hAnsi="Calibri" w:cs="Times New Roman"/>
        </w:rPr>
        <w:t xml:space="preserve"> </w:t>
      </w:r>
      <w:hyperlink r:id="rId4" w:history="1">
        <w:r w:rsidR="00CF52A8" w:rsidRPr="00675282">
          <w:rPr>
            <w:rStyle w:val="a3"/>
            <w:rFonts w:ascii="Times New Roman" w:eastAsia="Times New Roman" w:hAnsi="Times New Roman" w:cs="Times New Roman"/>
            <w:lang w:eastAsia="ru-RU"/>
          </w:rPr>
          <w:t>skidnov.arbitr@gmail.com</w:t>
        </w:r>
      </w:hyperlink>
      <w:r w:rsidRPr="00CF52A8">
        <w:rPr>
          <w:rFonts w:ascii="Times New Roman" w:eastAsia="Times New Roman" w:hAnsi="Times New Roman" w:cs="Times New Roman"/>
          <w:lang w:eastAsia="ru-RU"/>
        </w:rPr>
        <w:t>,</w:t>
      </w:r>
      <w:r w:rsidR="00CF52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52A8">
        <w:rPr>
          <w:rFonts w:ascii="Times New Roman" w:eastAsia="Times New Roman" w:hAnsi="Times New Roman" w:cs="Times New Roman"/>
          <w:lang w:eastAsia="ru-RU"/>
        </w:rPr>
        <w:t>тел. +7(968)861-61-14, а также ОТ</w:t>
      </w:r>
      <w:r w:rsidRPr="00CF52A8">
        <w:rPr>
          <w:rFonts w:ascii="Calibri" w:eastAsia="Calibri" w:hAnsi="Calibri" w:cs="Times New Roman"/>
        </w:rPr>
        <w:t xml:space="preserve"> </w:t>
      </w:r>
      <w:r w:rsidRPr="00CF52A8">
        <w:rPr>
          <w:rFonts w:ascii="Times New Roman" w:eastAsia="Times New Roman" w:hAnsi="Times New Roman" w:cs="Times New Roman"/>
          <w:lang w:eastAsia="ru-RU"/>
        </w:rPr>
        <w:t xml:space="preserve">с 9.00 до 18.00 по </w:t>
      </w:r>
      <w:proofErr w:type="spellStart"/>
      <w:r w:rsidRPr="00CF52A8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CF52A8">
        <w:rPr>
          <w:rFonts w:ascii="Times New Roman" w:eastAsia="Times New Roman" w:hAnsi="Times New Roman" w:cs="Times New Roman"/>
          <w:lang w:eastAsia="ru-RU"/>
        </w:rPr>
        <w:t xml:space="preserve"> в раб. дни: </w:t>
      </w:r>
      <w:r w:rsidR="004E4E39" w:rsidRPr="00CF52A8">
        <w:rPr>
          <w:rFonts w:ascii="Times New Roman" w:eastAsia="Times New Roman" w:hAnsi="Times New Roman" w:cs="Times New Roman"/>
          <w:lang w:eastAsia="ru-RU"/>
        </w:rPr>
        <w:t xml:space="preserve">тел.7916-864-57-10, эл. почта: </w:t>
      </w:r>
      <w:hyperlink r:id="rId5" w:history="1">
        <w:r w:rsidR="004E4E39" w:rsidRPr="00CF52A8">
          <w:rPr>
            <w:rStyle w:val="a3"/>
            <w:rFonts w:ascii="Times New Roman" w:eastAsia="Times New Roman" w:hAnsi="Times New Roman" w:cs="Times New Roman"/>
            <w:lang w:eastAsia="ru-RU"/>
          </w:rPr>
          <w:t>bautin@auction-house.ru</w:t>
        </w:r>
      </w:hyperlink>
      <w:r w:rsidR="004E4E39" w:rsidRPr="00CF52A8">
        <w:rPr>
          <w:rFonts w:ascii="Times New Roman" w:eastAsia="Times New Roman" w:hAnsi="Times New Roman" w:cs="Times New Roman"/>
          <w:lang w:eastAsia="ru-RU"/>
        </w:rPr>
        <w:t>.</w:t>
      </w:r>
      <w:r w:rsidR="004E4E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A50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 1 и Торгов 2 - 20 %</w:t>
      </w:r>
      <w:r w:rsidRPr="00320A50">
        <w:rPr>
          <w:rFonts w:ascii="Times New Roman" w:eastAsia="Times New Roman" w:hAnsi="Times New Roman" w:cs="Times New Roman"/>
          <w:bCs/>
          <w:lang w:eastAsia="ru-RU"/>
        </w:rPr>
        <w:t xml:space="preserve"> от НЦ Лота. </w:t>
      </w:r>
      <w:r w:rsidRPr="00320A50">
        <w:rPr>
          <w:rFonts w:ascii="Times New Roman" w:eastAsia="Times New Roman" w:hAnsi="Times New Roman" w:cs="Times New Roman"/>
          <w:b/>
          <w:bCs/>
          <w:lang w:eastAsia="ru-RU"/>
        </w:rPr>
        <w:t>Шаг аукциона для Торгов 1 и Торгов 2 - 5 %</w:t>
      </w:r>
      <w:r w:rsidRPr="00320A50">
        <w:rPr>
          <w:rFonts w:ascii="Times New Roman" w:eastAsia="Times New Roman" w:hAnsi="Times New Roman" w:cs="Times New Roman"/>
          <w:bCs/>
          <w:lang w:eastAsia="ru-RU"/>
        </w:rPr>
        <w:t xml:space="preserve"> от НЦ Лота. Поступление задатка на счет, указанный в сообщении о проведении торгов, должно быть подтверждено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 на дату составления протокола об определении участников торгов. </w:t>
      </w:r>
      <w:r w:rsidRPr="004B45F5">
        <w:rPr>
          <w:rFonts w:ascii="Times New Roman" w:eastAsia="Calibri" w:hAnsi="Times New Roman" w:cs="Times New Roman"/>
        </w:rPr>
        <w:t xml:space="preserve">Реквизиты для внесения задатка: получатель </w:t>
      </w:r>
      <w:r w:rsidRPr="004B45F5">
        <w:rPr>
          <w:rFonts w:ascii="Times New Roman" w:eastAsia="Times New Roman" w:hAnsi="Times New Roman" w:cs="Times New Roman"/>
          <w:lang w:eastAsia="ru-RU"/>
        </w:rPr>
        <w:t>–</w:t>
      </w:r>
      <w:r w:rsidRPr="004B45F5">
        <w:rPr>
          <w:rFonts w:ascii="Times New Roman" w:eastAsia="Calibri" w:hAnsi="Times New Roman" w:cs="Times New Roman"/>
        </w:rPr>
        <w:t xml:space="preserve">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обл.».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К участию в Торгах 1 и Торгах 2 </w:t>
      </w:r>
      <w:r w:rsidRPr="004B45F5">
        <w:rPr>
          <w:rFonts w:ascii="Times New Roman" w:eastAsia="Times New Roman" w:hAnsi="Times New Roman" w:cs="Times New Roman"/>
          <w:lang w:eastAsia="ru-RU"/>
        </w:rPr>
        <w:lastRenderedPageBreak/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ФЗ от 26.10.2002 № 127-ФЗ 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АУ, членом или руководителем которой является КУ. Победитель Торгов 1 и Торгов 2 (далее – ПТ) –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– в течение 30 д</w:t>
      </w:r>
      <w:r w:rsidR="004E4E39">
        <w:rPr>
          <w:rFonts w:ascii="Times New Roman" w:eastAsia="Times New Roman" w:hAnsi="Times New Roman" w:cs="Times New Roman"/>
          <w:lang w:eastAsia="ru-RU"/>
        </w:rPr>
        <w:t xml:space="preserve">ней со дня подписания Договора </w:t>
      </w:r>
      <w:r w:rsidRPr="004E4E39">
        <w:rPr>
          <w:rFonts w:ascii="Times New Roman" w:eastAsia="Times New Roman" w:hAnsi="Times New Roman" w:cs="Times New Roman"/>
          <w:lang w:eastAsia="ru-RU"/>
        </w:rPr>
        <w:t>на счет: 40702810712030055657, в Банк Филиал "Корпоративный" ПАО "</w:t>
      </w:r>
      <w:proofErr w:type="spellStart"/>
      <w:r w:rsidRPr="004E4E39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Pr="004E4E39">
        <w:rPr>
          <w:rFonts w:ascii="Times New Roman" w:eastAsia="Times New Roman" w:hAnsi="Times New Roman" w:cs="Times New Roman"/>
          <w:lang w:eastAsia="ru-RU"/>
        </w:rPr>
        <w:t>", БИК 044525360, к/с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 30101810445250000360. </w:t>
      </w:r>
    </w:p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7"/>
    <w:rsid w:val="00027580"/>
    <w:rsid w:val="000337D4"/>
    <w:rsid w:val="00121417"/>
    <w:rsid w:val="00320A50"/>
    <w:rsid w:val="0033174A"/>
    <w:rsid w:val="003900CF"/>
    <w:rsid w:val="004B45F5"/>
    <w:rsid w:val="004E4E39"/>
    <w:rsid w:val="00536922"/>
    <w:rsid w:val="00602401"/>
    <w:rsid w:val="006767C7"/>
    <w:rsid w:val="00872798"/>
    <w:rsid w:val="00CF52A8"/>
    <w:rsid w:val="00D47F8D"/>
    <w:rsid w:val="00EE65F0"/>
    <w:rsid w:val="00E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AA34-AB97-42E5-82FC-FB828FC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utin@auction-house.ru" TargetMode="External"/><Relationship Id="rId4" Type="http://schemas.openxmlformats.org/officeDocument/2006/relationships/hyperlink" Target="mailto:skidnov.arbi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40</cp:revision>
  <dcterms:created xsi:type="dcterms:W3CDTF">2024-06-03T14:05:00Z</dcterms:created>
  <dcterms:modified xsi:type="dcterms:W3CDTF">2024-10-28T08:52:00Z</dcterms:modified>
</cp:coreProperties>
</file>