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7894710E" w:rsidR="006B19FE" w:rsidRDefault="00675B23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5B2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75B2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75B2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75B2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75B23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675B23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675B23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675B23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675B23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156961, г. Кострома, пр-т Мира, д. 55, ИНН 4401008879, ОГРН 102440000297) (далее – финансовая организация), конкурсным </w:t>
      </w:r>
      <w:proofErr w:type="gramStart"/>
      <w:r w:rsidRPr="00675B23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4) (далее – КУ),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EC563F" w14:textId="56307BF0" w:rsidR="00BE7B38" w:rsidRDefault="007477BA" w:rsidP="00675B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7BA">
        <w:rPr>
          <w:color w:val="000000"/>
        </w:rPr>
        <w:t xml:space="preserve">Предметом Торгов являются права требования к </w:t>
      </w:r>
      <w:r w:rsidR="00586E65">
        <w:rPr>
          <w:color w:val="000000"/>
        </w:rPr>
        <w:t>юриди</w:t>
      </w:r>
      <w:r w:rsidRPr="007477BA">
        <w:rPr>
          <w:color w:val="000000"/>
        </w:rPr>
        <w:t>ческ</w:t>
      </w:r>
      <w:r>
        <w:rPr>
          <w:color w:val="000000"/>
        </w:rPr>
        <w:t>им</w:t>
      </w:r>
      <w:r w:rsidR="00477E22" w:rsidRPr="00477E22">
        <w:rPr>
          <w:color w:val="000000"/>
        </w:rPr>
        <w:t xml:space="preserve"> и физическим </w:t>
      </w:r>
      <w:r w:rsidRPr="007477BA">
        <w:rPr>
          <w:color w:val="000000"/>
        </w:rPr>
        <w:t xml:space="preserve"> лиц</w:t>
      </w:r>
      <w:r>
        <w:rPr>
          <w:color w:val="000000"/>
        </w:rPr>
        <w:t>ам</w:t>
      </w:r>
      <w:r w:rsidRPr="007477BA">
        <w:rPr>
          <w:color w:val="000000"/>
        </w:rPr>
        <w:t xml:space="preserve"> ((в скобках указана в </w:t>
      </w:r>
      <w:proofErr w:type="spellStart"/>
      <w:r w:rsidRPr="007477BA">
        <w:rPr>
          <w:color w:val="000000"/>
        </w:rPr>
        <w:t>т.ч</w:t>
      </w:r>
      <w:proofErr w:type="spellEnd"/>
      <w:r w:rsidRPr="007477BA">
        <w:rPr>
          <w:color w:val="000000"/>
        </w:rPr>
        <w:t>. сумма долга) – начальная цена продажи лота):</w:t>
      </w:r>
    </w:p>
    <w:p w14:paraId="679A8FE8" w14:textId="77777777" w:rsidR="00675B23" w:rsidRPr="00675B23" w:rsidRDefault="00675B23" w:rsidP="00675B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5B23">
        <w:rPr>
          <w:color w:val="000000"/>
        </w:rPr>
        <w:t>Лот 1 - ООО «В-пласт», ИНН 5005049601, ДКЛ/18.01-44.00-159045 от 30.01.2018, определение АС Московской области по делу А41-12003/2019 от 22.11.2019 о включении в РТК третьей очереди, находится в стадии банкротства (328 401,90 руб.) - 328 401,90 руб.;</w:t>
      </w:r>
    </w:p>
    <w:p w14:paraId="71C22DA1" w14:textId="185AD6B5" w:rsidR="00675B23" w:rsidRPr="00675B23" w:rsidRDefault="00675B23" w:rsidP="00675B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75B23">
        <w:rPr>
          <w:color w:val="000000"/>
        </w:rPr>
        <w:t>Лот 2 - Разживин Игорь Анатольевич, солидарно с Разживиной Марией Александровной, КД/17.09-44.00-151939 от 29.09.2017, КД/18.05-44.00-165068 от 25.05.2018, решение Ленинского районного суда г. Костромы от 26.08.2019 по делу 2-1664/2019, заочное решение Ленинского районного суда г. Костромы от 28.04.2023 по делу 2-401/2023 (39 284 84</w:t>
      </w:r>
      <w:r>
        <w:rPr>
          <w:color w:val="000000"/>
        </w:rPr>
        <w:t>0,38 руб.) - 39 284 840,38 руб.</w:t>
      </w:r>
      <w:proofErr w:type="gramEnd"/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1D23A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790085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790085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9221BB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5B23" w:rsidRPr="00675B23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586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81BFD5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675B23" w:rsidRPr="00675B23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586E65" w:rsidRPr="00586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477E22" w:rsidRPr="00477E2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75B23" w:rsidRPr="00675B2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86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3229B2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307664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75B23" w:rsidRPr="00675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75B23" w:rsidRPr="00675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586E65" w:rsidRPr="00586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470584CB" w:rsidR="003E3D90" w:rsidRPr="004F426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>Торги ППП будут проведены на ЭТП</w:t>
      </w:r>
      <w:r w:rsidR="003229B2">
        <w:rPr>
          <w:b/>
          <w:bCs/>
          <w:color w:val="000000"/>
        </w:rPr>
        <w:t xml:space="preserve"> </w:t>
      </w:r>
      <w:r w:rsidR="0063667C" w:rsidRPr="0063667C">
        <w:rPr>
          <w:b/>
          <w:bCs/>
          <w:color w:val="000000"/>
        </w:rPr>
        <w:t xml:space="preserve">с </w:t>
      </w:r>
      <w:r w:rsidR="00675B23" w:rsidRPr="00675B23">
        <w:rPr>
          <w:b/>
          <w:bCs/>
          <w:color w:val="000000"/>
        </w:rPr>
        <w:t>21</w:t>
      </w:r>
      <w:r w:rsidR="00586E65" w:rsidRPr="00586E65">
        <w:rPr>
          <w:b/>
          <w:bCs/>
          <w:color w:val="000000"/>
        </w:rPr>
        <w:t xml:space="preserve"> февраля </w:t>
      </w:r>
      <w:r w:rsidR="00790085" w:rsidRPr="00790085">
        <w:rPr>
          <w:b/>
          <w:bCs/>
          <w:color w:val="000000"/>
        </w:rPr>
        <w:t xml:space="preserve">2025 </w:t>
      </w:r>
      <w:r w:rsidR="0063667C">
        <w:rPr>
          <w:b/>
          <w:bCs/>
          <w:color w:val="000000"/>
        </w:rPr>
        <w:t xml:space="preserve">г. по </w:t>
      </w:r>
      <w:r w:rsidR="00477E22">
        <w:rPr>
          <w:b/>
          <w:bCs/>
          <w:color w:val="000000"/>
        </w:rPr>
        <w:t>2</w:t>
      </w:r>
      <w:r w:rsidR="00675B23" w:rsidRPr="00675B23">
        <w:rPr>
          <w:b/>
          <w:bCs/>
          <w:color w:val="000000"/>
        </w:rPr>
        <w:t>9</w:t>
      </w:r>
      <w:r w:rsidR="0063667C">
        <w:rPr>
          <w:b/>
          <w:bCs/>
          <w:color w:val="000000"/>
        </w:rPr>
        <w:t xml:space="preserve"> </w:t>
      </w:r>
      <w:r w:rsidR="00586E65">
        <w:rPr>
          <w:b/>
          <w:bCs/>
          <w:color w:val="000000"/>
        </w:rPr>
        <w:t>марта</w:t>
      </w:r>
      <w:r w:rsidR="0063667C">
        <w:rPr>
          <w:b/>
          <w:bCs/>
          <w:color w:val="000000"/>
        </w:rPr>
        <w:t xml:space="preserve"> 2025 г.</w:t>
      </w:r>
    </w:p>
    <w:p w14:paraId="11692C3C" w14:textId="1B563BC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75B23" w:rsidRPr="00675B23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586E65" w:rsidRPr="00586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 </w:t>
      </w:r>
      <w:r w:rsidR="00790085" w:rsidRPr="007900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322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6403415" w14:textId="3C27B229" w:rsidR="00675B23" w:rsidRPr="00675B23" w:rsidRDefault="00675B23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114690B4" w14:textId="77777777" w:rsidR="00675B23" w:rsidRPr="00675B23" w:rsidRDefault="00675B23" w:rsidP="00675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color w:val="000000"/>
          <w:sz w:val="24"/>
          <w:szCs w:val="24"/>
        </w:rPr>
        <w:t>с 21 февраля 2025 г. по 02 марта 2025 г. - в размере начальной цены продажи лота;</w:t>
      </w:r>
    </w:p>
    <w:p w14:paraId="5B29F91E" w14:textId="77777777" w:rsidR="00675B23" w:rsidRPr="00675B23" w:rsidRDefault="00675B23" w:rsidP="00675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color w:val="000000"/>
          <w:sz w:val="24"/>
          <w:szCs w:val="24"/>
        </w:rPr>
        <w:t>с 03 марта 2025 г. по 11 марта 2025 г. - в размере 94,90% от начальной цены продажи лота;</w:t>
      </w:r>
    </w:p>
    <w:p w14:paraId="7446E8C9" w14:textId="77777777" w:rsidR="00675B23" w:rsidRPr="00675B23" w:rsidRDefault="00675B23" w:rsidP="00675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color w:val="000000"/>
          <w:sz w:val="24"/>
          <w:szCs w:val="24"/>
        </w:rPr>
        <w:t>с 12 марта 2025 г. по 20 марта 2025 г. - в размере 89,80% от начальной цены продажи лота;</w:t>
      </w:r>
    </w:p>
    <w:p w14:paraId="781AEDF4" w14:textId="70F5E268" w:rsidR="00675B23" w:rsidRDefault="00675B23" w:rsidP="00675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color w:val="000000"/>
          <w:sz w:val="24"/>
          <w:szCs w:val="24"/>
        </w:rPr>
        <w:t>с 21 марта 2025 г. по 29 марта 2025 г. - в размере 84,70%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01F6F19" w14:textId="05AFF582" w:rsidR="00675B23" w:rsidRPr="00675B23" w:rsidRDefault="00675B23" w:rsidP="00675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61117340" w14:textId="77777777" w:rsidR="00675B23" w:rsidRPr="00675B23" w:rsidRDefault="00675B23" w:rsidP="00675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color w:val="000000"/>
          <w:sz w:val="24"/>
          <w:szCs w:val="24"/>
        </w:rPr>
        <w:t>с 21 февраля 2025 г. по 02 марта 2025 г. - в размере начальной цены продажи лота;</w:t>
      </w:r>
    </w:p>
    <w:p w14:paraId="757F4247" w14:textId="77777777" w:rsidR="00675B23" w:rsidRPr="00675B23" w:rsidRDefault="00675B23" w:rsidP="00675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color w:val="000000"/>
          <w:sz w:val="24"/>
          <w:szCs w:val="24"/>
        </w:rPr>
        <w:t>с 03 марта 2025 г. по 11 марта 2025 г. - в размере 96,50% от начальной цены продажи лота;</w:t>
      </w:r>
    </w:p>
    <w:p w14:paraId="2E1EA172" w14:textId="77777777" w:rsidR="00675B23" w:rsidRPr="00675B23" w:rsidRDefault="00675B23" w:rsidP="00675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color w:val="000000"/>
          <w:sz w:val="24"/>
          <w:szCs w:val="24"/>
        </w:rPr>
        <w:t>с 12 марта 2025 г. по 20 марта 2025 г. - в размере 93,00% от начальной цены продажи лота;</w:t>
      </w:r>
    </w:p>
    <w:p w14:paraId="23FB95D6" w14:textId="7477E80E" w:rsidR="00675B23" w:rsidRPr="00675B23" w:rsidRDefault="00675B23" w:rsidP="00675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23">
        <w:rPr>
          <w:rFonts w:ascii="Times New Roman" w:hAnsi="Times New Roman" w:cs="Times New Roman"/>
          <w:color w:val="000000"/>
          <w:sz w:val="24"/>
          <w:szCs w:val="24"/>
        </w:rPr>
        <w:t>с 21 марта 2025 г. по 29 марта 2025 г. - в размере 89,50%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F9EFF7" w14:textId="77777777" w:rsidR="007477BA" w:rsidRDefault="007477BA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7B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49779333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32993F83" w:rsidR="00BC3796" w:rsidRDefault="00477E22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E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75B23" w:rsidRPr="00675B23">
        <w:rPr>
          <w:rFonts w:ascii="Times New Roman" w:hAnsi="Times New Roman" w:cs="Times New Roman"/>
          <w:color w:val="000000"/>
          <w:sz w:val="24"/>
          <w:szCs w:val="24"/>
        </w:rPr>
        <w:t xml:space="preserve">с 11:00 до 16:00 по адресу: г. Вологда, ул. Ленинградская, д.71, тел. 8-800-505-80-32, 8-800-200-08-05, электронная почта etorgi@asv.org.ru; </w:t>
      </w:r>
      <w:proofErr w:type="gramStart"/>
      <w:r w:rsidR="00675B23" w:rsidRPr="00675B2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75B23" w:rsidRPr="00675B23">
        <w:rPr>
          <w:rFonts w:ascii="Times New Roman" w:hAnsi="Times New Roman" w:cs="Times New Roman"/>
          <w:color w:val="000000"/>
          <w:sz w:val="24"/>
          <w:szCs w:val="24"/>
        </w:rPr>
        <w:t xml:space="preserve"> ОТ: тел. </w:t>
      </w:r>
      <w:r w:rsidR="00675B23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675B23" w:rsidRPr="00675B23">
        <w:rPr>
          <w:rFonts w:ascii="Times New Roman" w:hAnsi="Times New Roman" w:cs="Times New Roman"/>
          <w:color w:val="000000"/>
          <w:sz w:val="24"/>
          <w:szCs w:val="24"/>
        </w:rPr>
        <w:t>967-246-44-17, эл. почта: yaroslavl@auction-house.ru.</w:t>
      </w:r>
      <w:r w:rsidRPr="00477E22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</w:t>
      </w:r>
      <w:bookmarkStart w:id="0" w:name="_GoBack"/>
      <w:bookmarkEnd w:id="0"/>
      <w:r w:rsidRPr="00477E22">
        <w:rPr>
          <w:rFonts w:ascii="Times New Roman" w:hAnsi="Times New Roman" w:cs="Times New Roman"/>
          <w:color w:val="000000"/>
          <w:sz w:val="24"/>
          <w:szCs w:val="24"/>
        </w:rPr>
        <w:t>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229B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77E22"/>
    <w:rsid w:val="0049663A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86E65"/>
    <w:rsid w:val="005A1D56"/>
    <w:rsid w:val="005C4186"/>
    <w:rsid w:val="005D634E"/>
    <w:rsid w:val="005F1F68"/>
    <w:rsid w:val="0063667C"/>
    <w:rsid w:val="00641FB6"/>
    <w:rsid w:val="0066094B"/>
    <w:rsid w:val="00662676"/>
    <w:rsid w:val="00666B67"/>
    <w:rsid w:val="00675B23"/>
    <w:rsid w:val="0068442D"/>
    <w:rsid w:val="00687205"/>
    <w:rsid w:val="006B19FE"/>
    <w:rsid w:val="006E2E38"/>
    <w:rsid w:val="006E39B2"/>
    <w:rsid w:val="006E63AA"/>
    <w:rsid w:val="006F5364"/>
    <w:rsid w:val="007229EA"/>
    <w:rsid w:val="007477BA"/>
    <w:rsid w:val="007568B5"/>
    <w:rsid w:val="007649B8"/>
    <w:rsid w:val="00776E60"/>
    <w:rsid w:val="00786CA6"/>
    <w:rsid w:val="00790085"/>
    <w:rsid w:val="007A1297"/>
    <w:rsid w:val="007A1F5D"/>
    <w:rsid w:val="007B55CF"/>
    <w:rsid w:val="007E01D0"/>
    <w:rsid w:val="00803558"/>
    <w:rsid w:val="008042A2"/>
    <w:rsid w:val="00821DB5"/>
    <w:rsid w:val="00822A0F"/>
    <w:rsid w:val="0082516D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B574F"/>
    <w:rsid w:val="00AE468F"/>
    <w:rsid w:val="00AF25EA"/>
    <w:rsid w:val="00B25137"/>
    <w:rsid w:val="00B308A6"/>
    <w:rsid w:val="00B4083B"/>
    <w:rsid w:val="00B40BC1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ED514C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762E-1814-4083-B6ED-F0F21AFA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1947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142</cp:revision>
  <dcterms:created xsi:type="dcterms:W3CDTF">2019-07-23T07:47:00Z</dcterms:created>
  <dcterms:modified xsi:type="dcterms:W3CDTF">2024-10-31T06:08:00Z</dcterms:modified>
</cp:coreProperties>
</file>